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DB" w:rsidRPr="00645ADB" w:rsidRDefault="00645ADB" w:rsidP="0064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-111760</wp:posOffset>
            </wp:positionV>
            <wp:extent cx="593090" cy="7169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DB" w:rsidRPr="00645ADB" w:rsidRDefault="00645ADB" w:rsidP="00645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ADB" w:rsidRPr="00645ADB" w:rsidRDefault="00645ADB" w:rsidP="00645A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-567"/>
        <w:jc w:val="center"/>
        <w:outlineLvl w:val="0"/>
        <w:rPr>
          <w:rFonts w:ascii="Times New Roman" w:eastAsia="SimSun" w:hAnsi="Times New Roman" w:cs="Mangal"/>
          <w:b/>
          <w:spacing w:val="30"/>
          <w:kern w:val="1"/>
          <w:position w:val="28"/>
          <w:sz w:val="24"/>
          <w:szCs w:val="24"/>
          <w:lang w:eastAsia="hi-IN" w:bidi="hi-IN"/>
        </w:rPr>
      </w:pPr>
    </w:p>
    <w:p w:rsidR="00645ADB" w:rsidRPr="00645ADB" w:rsidRDefault="00645ADB" w:rsidP="00645AD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-567" w:right="-523"/>
        <w:jc w:val="center"/>
        <w:outlineLvl w:val="0"/>
        <w:rPr>
          <w:rFonts w:ascii="Times New Roman" w:eastAsia="SimSun" w:hAnsi="Times New Roman" w:cs="Mangal"/>
          <w:b/>
          <w:spacing w:val="30"/>
          <w:kern w:val="1"/>
          <w:position w:val="28"/>
          <w:sz w:val="28"/>
          <w:szCs w:val="24"/>
          <w:lang w:eastAsia="hi-IN" w:bidi="hi-IN"/>
        </w:rPr>
      </w:pPr>
      <w:r w:rsidRPr="00645ADB">
        <w:rPr>
          <w:rFonts w:ascii="Times New Roman" w:eastAsia="SimSun" w:hAnsi="Times New Roman" w:cs="Mangal"/>
          <w:b/>
          <w:spacing w:val="30"/>
          <w:kern w:val="1"/>
          <w:position w:val="28"/>
          <w:sz w:val="24"/>
          <w:szCs w:val="24"/>
          <w:lang w:eastAsia="hi-IN" w:bidi="hi-IN"/>
        </w:rPr>
        <w:t>СОВЕТ НАРОДНЫХ ДЕПУТАТОВ</w:t>
      </w:r>
    </w:p>
    <w:p w:rsidR="00645ADB" w:rsidRPr="00645ADB" w:rsidRDefault="00645ADB" w:rsidP="00645ADB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-142" w:right="-523"/>
        <w:jc w:val="center"/>
        <w:outlineLvl w:val="1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45AD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ОСТРОГОЖСКОГО МУНИЦИПАЛЬНОГО РАЙОНА  ВОРОНЕЖСКОЙ ОБЛАСТИ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  <w:gridCol w:w="69"/>
      </w:tblGrid>
      <w:tr w:rsidR="00645ADB" w:rsidRPr="00645ADB" w:rsidTr="00936BE1">
        <w:trPr>
          <w:trHeight w:hRule="exact" w:val="80"/>
        </w:trPr>
        <w:tc>
          <w:tcPr>
            <w:tcW w:w="9778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645ADB" w:rsidRPr="00645ADB" w:rsidRDefault="00645ADB" w:rsidP="00645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ADB" w:rsidRPr="00645ADB" w:rsidTr="00936BE1">
        <w:tblPrEx>
          <w:tblCellMar>
            <w:left w:w="0" w:type="dxa"/>
            <w:right w:w="0" w:type="dxa"/>
          </w:tblCellMar>
        </w:tblPrEx>
        <w:tc>
          <w:tcPr>
            <w:tcW w:w="4039" w:type="dxa"/>
            <w:shd w:val="clear" w:color="auto" w:fill="auto"/>
          </w:tcPr>
          <w:p w:rsidR="00645ADB" w:rsidRPr="00645ADB" w:rsidRDefault="00645ADB" w:rsidP="00645AD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645ADB" w:rsidRPr="00645ADB" w:rsidRDefault="00645ADB" w:rsidP="00645ADB">
            <w:pPr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9" w:type="dxa"/>
            <w:shd w:val="clear" w:color="auto" w:fill="auto"/>
          </w:tcPr>
          <w:p w:rsidR="00645ADB" w:rsidRPr="00645ADB" w:rsidRDefault="00645ADB" w:rsidP="00645A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45ADB" w:rsidRPr="00645ADB" w:rsidRDefault="00645ADB" w:rsidP="00645ADB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SimSun" w:hAnsi="Times New Roman" w:cs="Mangal"/>
          <w:b/>
          <w:i/>
          <w:spacing w:val="50"/>
          <w:kern w:val="1"/>
          <w:sz w:val="36"/>
          <w:szCs w:val="24"/>
          <w:lang w:eastAsia="hi-IN" w:bidi="hi-IN"/>
        </w:rPr>
      </w:pPr>
      <w:r w:rsidRPr="00645ADB">
        <w:rPr>
          <w:rFonts w:ascii="Times New Roman" w:eastAsia="SimSun" w:hAnsi="Times New Roman" w:cs="Mangal"/>
          <w:b/>
          <w:spacing w:val="50"/>
          <w:kern w:val="1"/>
          <w:sz w:val="36"/>
          <w:szCs w:val="24"/>
          <w:lang w:eastAsia="hi-IN" w:bidi="hi-IN"/>
        </w:rPr>
        <w:t xml:space="preserve"> РЕШЕНИЕ</w:t>
      </w:r>
    </w:p>
    <w:p w:rsidR="00645ADB" w:rsidRPr="00645ADB" w:rsidRDefault="00645ADB" w:rsidP="00645ADB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outlineLvl w:val="2"/>
        <w:rPr>
          <w:rFonts w:ascii="Times New Roman" w:eastAsia="SimSun" w:hAnsi="Times New Roman" w:cs="Mangal"/>
          <w:b/>
          <w:i/>
          <w:spacing w:val="50"/>
          <w:kern w:val="1"/>
          <w:sz w:val="28"/>
          <w:szCs w:val="28"/>
          <w:lang w:eastAsia="hi-IN" w:bidi="hi-IN"/>
        </w:rPr>
      </w:pPr>
      <w:r w:rsidRPr="00645ADB">
        <w:rPr>
          <w:rFonts w:ascii="Times New Roman" w:eastAsia="SimSun" w:hAnsi="Times New Roman" w:cs="Mangal"/>
          <w:b/>
          <w:i/>
          <w:spacing w:val="50"/>
          <w:kern w:val="1"/>
          <w:sz w:val="36"/>
          <w:szCs w:val="24"/>
          <w:lang w:eastAsia="hi-IN" w:bidi="hi-IN"/>
        </w:rPr>
        <w:t xml:space="preserve">     </w:t>
      </w:r>
    </w:p>
    <w:p w:rsidR="00824925" w:rsidRPr="00824925" w:rsidRDefault="00824925" w:rsidP="00824925">
      <w:pPr>
        <w:pStyle w:val="a4"/>
        <w:numPr>
          <w:ilvl w:val="0"/>
          <w:numId w:val="1"/>
        </w:numPr>
        <w:suppressAutoHyphens/>
        <w:spacing w:after="0" w:line="240" w:lineRule="auto"/>
        <w:ind w:left="431" w:hanging="431"/>
        <w:rPr>
          <w:rFonts w:ascii="Times New Roman" w:hAnsi="Times New Roman" w:cs="Times New Roman"/>
          <w:b/>
          <w:lang w:eastAsia="ar-SA"/>
        </w:rPr>
      </w:pPr>
      <w:r w:rsidRPr="00824925">
        <w:rPr>
          <w:rFonts w:ascii="Times New Roman" w:hAnsi="Times New Roman" w:cs="Times New Roman"/>
          <w:sz w:val="28"/>
          <w:szCs w:val="28"/>
          <w:lang w:eastAsia="ar-SA"/>
        </w:rPr>
        <w:t>«_</w:t>
      </w:r>
      <w:r w:rsidRPr="00824925">
        <w:rPr>
          <w:rFonts w:ascii="Times New Roman" w:hAnsi="Times New Roman" w:cs="Times New Roman"/>
          <w:sz w:val="28"/>
          <w:szCs w:val="28"/>
          <w:u w:val="single"/>
          <w:lang w:eastAsia="ar-SA"/>
        </w:rPr>
        <w:t>27</w:t>
      </w:r>
      <w:r w:rsidRPr="00824925">
        <w:rPr>
          <w:rFonts w:ascii="Times New Roman" w:hAnsi="Times New Roman" w:cs="Times New Roman"/>
          <w:sz w:val="28"/>
          <w:szCs w:val="28"/>
          <w:lang w:eastAsia="ar-SA"/>
        </w:rPr>
        <w:t>_» ___</w:t>
      </w:r>
      <w:r w:rsidRPr="00824925">
        <w:rPr>
          <w:rFonts w:ascii="Times New Roman" w:hAnsi="Times New Roman" w:cs="Times New Roman"/>
          <w:sz w:val="28"/>
          <w:szCs w:val="28"/>
          <w:u w:val="single"/>
          <w:lang w:eastAsia="ar-SA"/>
        </w:rPr>
        <w:t>03</w:t>
      </w:r>
      <w:r w:rsidRPr="00824925">
        <w:rPr>
          <w:rFonts w:ascii="Times New Roman" w:hAnsi="Times New Roman" w:cs="Times New Roman"/>
          <w:sz w:val="28"/>
          <w:szCs w:val="28"/>
          <w:lang w:eastAsia="ar-SA"/>
        </w:rPr>
        <w:t>__ 2024 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824925">
        <w:rPr>
          <w:rFonts w:ascii="Times New Roman" w:hAnsi="Times New Roman" w:cs="Times New Roman"/>
          <w:sz w:val="28"/>
          <w:szCs w:val="28"/>
          <w:lang w:eastAsia="ar-SA"/>
        </w:rPr>
        <w:t xml:space="preserve">   № __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30</w:t>
      </w:r>
      <w:r w:rsidRPr="00824925">
        <w:rPr>
          <w:rFonts w:ascii="Times New Roman" w:hAnsi="Times New Roman" w:cs="Times New Roman"/>
          <w:sz w:val="28"/>
          <w:szCs w:val="28"/>
          <w:lang w:eastAsia="ar-SA"/>
        </w:rPr>
        <w:t>__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645AD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</w:t>
      </w:r>
      <w:r w:rsidRPr="00645ADB">
        <w:rPr>
          <w:rFonts w:ascii="Times New Roman" w:eastAsia="Times New Roman" w:hAnsi="Times New Roman" w:cs="Times New Roman"/>
          <w:bCs/>
          <w:szCs w:val="24"/>
          <w:lang w:eastAsia="ru-RU"/>
        </w:rPr>
        <w:t>г.  Острогожск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_GoBack"/>
      <w:bookmarkEnd w:id="0"/>
    </w:p>
    <w:p w:rsidR="00645ADB" w:rsidRPr="00645ADB" w:rsidRDefault="00645ADB" w:rsidP="00645ADB">
      <w:pPr>
        <w:widowControl w:val="0"/>
        <w:numPr>
          <w:ilvl w:val="0"/>
          <w:numId w:val="1"/>
        </w:numPr>
        <w:spacing w:after="0" w:line="300" w:lineRule="exact"/>
        <w:ind w:right="20"/>
        <w:jc w:val="both"/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>О</w:t>
      </w:r>
      <w:r w:rsidR="00273CDA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val="en-US" w:eastAsia="ru-RU"/>
        </w:rPr>
        <w:t xml:space="preserve"> </w:t>
      </w:r>
      <w:r w:rsidR="00273CDA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 xml:space="preserve">формировании состава </w:t>
      </w:r>
      <w:r w:rsidRPr="00645ADB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 xml:space="preserve"> </w:t>
      </w:r>
    </w:p>
    <w:p w:rsidR="00645ADB" w:rsidRPr="00645ADB" w:rsidRDefault="00645ADB" w:rsidP="00645ADB">
      <w:pPr>
        <w:widowControl w:val="0"/>
        <w:numPr>
          <w:ilvl w:val="0"/>
          <w:numId w:val="1"/>
        </w:numPr>
        <w:spacing w:after="0" w:line="300" w:lineRule="exact"/>
        <w:ind w:right="20"/>
        <w:jc w:val="both"/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>Общественной палат</w:t>
      </w:r>
      <w:r w:rsidR="00273CDA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>ы</w:t>
      </w:r>
      <w:r w:rsidRPr="00645ADB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 xml:space="preserve"> Острогожского </w:t>
      </w:r>
    </w:p>
    <w:p w:rsidR="00645ADB" w:rsidRPr="00645ADB" w:rsidRDefault="00645ADB" w:rsidP="00645ADB">
      <w:pPr>
        <w:widowControl w:val="0"/>
        <w:numPr>
          <w:ilvl w:val="0"/>
          <w:numId w:val="1"/>
        </w:numPr>
        <w:spacing w:after="0" w:line="300" w:lineRule="exact"/>
        <w:ind w:right="20"/>
        <w:jc w:val="both"/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>муниципального района</w:t>
      </w:r>
    </w:p>
    <w:p w:rsidR="00645ADB" w:rsidRPr="00645ADB" w:rsidRDefault="00645ADB" w:rsidP="00645ADB">
      <w:pPr>
        <w:widowControl w:val="0"/>
        <w:numPr>
          <w:ilvl w:val="0"/>
          <w:numId w:val="1"/>
        </w:numPr>
        <w:spacing w:after="0" w:line="300" w:lineRule="exact"/>
        <w:ind w:right="20"/>
        <w:jc w:val="both"/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</w:pPr>
    </w:p>
    <w:p w:rsidR="00645ADB" w:rsidRPr="00645ADB" w:rsidRDefault="00645ADB" w:rsidP="00645ADB">
      <w:pPr>
        <w:widowControl w:val="0"/>
        <w:numPr>
          <w:ilvl w:val="0"/>
          <w:numId w:val="1"/>
        </w:numPr>
        <w:spacing w:after="0" w:line="300" w:lineRule="exact"/>
        <w:ind w:right="20"/>
        <w:jc w:val="both"/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</w:pPr>
    </w:p>
    <w:p w:rsidR="00645ADB" w:rsidRPr="00645ADB" w:rsidRDefault="00273CDA" w:rsidP="00DF614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F61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45ADB"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решением</w:t>
      </w:r>
      <w:r w:rsidRPr="00273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 депутатов Острогожского муниципального района от 21.12.2023 г. № 24 «Об утверждении Положения об Общественной палате Острогожского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45ADB"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народных депутатов Острогожского муниципального района</w:t>
      </w:r>
    </w:p>
    <w:p w:rsidR="00645ADB" w:rsidRPr="00645ADB" w:rsidRDefault="00645ADB" w:rsidP="00645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Pr="00645ADB" w:rsidRDefault="00645ADB" w:rsidP="00645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645ADB" w:rsidRPr="00645ADB" w:rsidRDefault="00645ADB" w:rsidP="00645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3CDA" w:rsidRDefault="00645ADB" w:rsidP="00273C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73CDA" w:rsidRPr="00273C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с состав</w:t>
      </w:r>
      <w:r w:rsidR="00273CDA" w:rsidRPr="00273CDA">
        <w:rPr>
          <w:rFonts w:ascii="Times New Roman" w:eastAsia="Times New Roman" w:hAnsi="Times New Roman" w:cs="Times New Roman"/>
          <w:color w:val="110C00"/>
          <w:spacing w:val="-4"/>
          <w:sz w:val="26"/>
          <w:szCs w:val="26"/>
          <w:lang w:eastAsia="ru-RU"/>
        </w:rPr>
        <w:t xml:space="preserve"> </w:t>
      </w:r>
      <w:r w:rsidR="00273CDA" w:rsidRPr="00273C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палаты Острогожского  муниципального района</w:t>
      </w:r>
      <w:r w:rsidR="00273C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73CDA" w:rsidRDefault="00273CDA" w:rsidP="00273CD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Лобкину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Борисовну;</w:t>
      </w:r>
    </w:p>
    <w:p w:rsidR="00273CDA" w:rsidRDefault="00273CDA" w:rsidP="00273CD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Анцупову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Наталью Александровну;</w:t>
      </w:r>
    </w:p>
    <w:p w:rsidR="00273CDA" w:rsidRDefault="00273CDA" w:rsidP="00273CD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Вострокнутову Нину Павловну;</w:t>
      </w:r>
    </w:p>
    <w:p w:rsidR="00273CDA" w:rsidRDefault="00273CDA" w:rsidP="00273CD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Волокитину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Николаевну;</w:t>
      </w:r>
    </w:p>
    <w:p w:rsidR="00273CDA" w:rsidRDefault="00273CDA" w:rsidP="00273CDA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Гребцову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Нелю Владимировну.</w:t>
      </w:r>
    </w:p>
    <w:p w:rsidR="00645ADB" w:rsidRPr="00645ADB" w:rsidRDefault="0087127E" w:rsidP="00645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645ADB"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вступает в силу со дня его официального опубликования.</w:t>
      </w:r>
    </w:p>
    <w:p w:rsidR="00645ADB" w:rsidRPr="00645ADB" w:rsidRDefault="00645ADB" w:rsidP="00645A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Default="00645ADB" w:rsidP="00DF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142" w:rsidRPr="00645ADB" w:rsidRDefault="00DF6142" w:rsidP="00DF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Острогожского 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-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А.Ф. Сушков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127E" w:rsidRDefault="0087127E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27E" w:rsidRDefault="0087127E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Исп.        </w:t>
      </w:r>
      <w:r w:rsidR="00871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87127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Хатунцева</w:t>
      </w:r>
      <w:proofErr w:type="spellEnd"/>
      <w:r w:rsidR="00871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Согласовано: </w:t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5A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С.В. Пивоваров</w:t>
      </w: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ADB" w:rsidRPr="00645ADB" w:rsidRDefault="00645ADB" w:rsidP="00645ADB">
      <w:pPr>
        <w:numPr>
          <w:ilvl w:val="0"/>
          <w:numId w:val="1"/>
        </w:numPr>
        <w:spacing w:after="0" w:line="240" w:lineRule="auto"/>
        <w:ind w:right="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64" w:rsidRDefault="00696364"/>
    <w:sectPr w:rsidR="00696364" w:rsidSect="00DF61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DB"/>
    <w:rsid w:val="00273CDA"/>
    <w:rsid w:val="005D1DC9"/>
    <w:rsid w:val="00645ADB"/>
    <w:rsid w:val="00696364"/>
    <w:rsid w:val="00824925"/>
    <w:rsid w:val="0087127E"/>
    <w:rsid w:val="00904E0F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737D3-CC1A-4ADD-8325-9BC8C909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5A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7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Олеся Литвинова</cp:lastModifiedBy>
  <cp:revision>2</cp:revision>
  <dcterms:created xsi:type="dcterms:W3CDTF">2024-03-27T06:30:00Z</dcterms:created>
  <dcterms:modified xsi:type="dcterms:W3CDTF">2024-03-27T06:30:00Z</dcterms:modified>
</cp:coreProperties>
</file>