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E5" w:rsidRDefault="002157E5" w:rsidP="002157E5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2157E5" w:rsidRDefault="002157E5" w:rsidP="002157E5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17CAE302" wp14:editId="5D7392D9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7E5" w:rsidRDefault="002157E5" w:rsidP="002157E5">
      <w:pPr>
        <w:pStyle w:val="1"/>
        <w:spacing w:line="360" w:lineRule="auto"/>
        <w:jc w:val="left"/>
        <w:rPr>
          <w:sz w:val="16"/>
          <w:szCs w:val="16"/>
        </w:rPr>
      </w:pPr>
    </w:p>
    <w:p w:rsidR="002157E5" w:rsidRDefault="002157E5" w:rsidP="002157E5"/>
    <w:p w:rsidR="002157E5" w:rsidRPr="002157E5" w:rsidRDefault="002157E5" w:rsidP="002157E5"/>
    <w:p w:rsidR="002157E5" w:rsidRDefault="002157E5" w:rsidP="002157E5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2157E5" w:rsidRDefault="002157E5" w:rsidP="002157E5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2157E5" w:rsidRDefault="002157E5" w:rsidP="002157E5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157E5" w:rsidTr="006153B2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2157E5" w:rsidRDefault="002157E5" w:rsidP="006153B2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2157E5" w:rsidRDefault="002157E5" w:rsidP="006153B2">
            <w:pPr>
              <w:jc w:val="center"/>
            </w:pPr>
          </w:p>
          <w:p w:rsidR="002157E5" w:rsidRDefault="002157E5" w:rsidP="006153B2">
            <w:pPr>
              <w:jc w:val="center"/>
            </w:pPr>
          </w:p>
        </w:tc>
      </w:tr>
    </w:tbl>
    <w:p w:rsidR="00DC2825" w:rsidRPr="00547AA6" w:rsidRDefault="00DC2825" w:rsidP="00DC2825">
      <w:pPr>
        <w:pStyle w:val="a8"/>
        <w:ind w:left="709" w:hanging="709"/>
        <w:rPr>
          <w:szCs w:val="28"/>
        </w:rPr>
      </w:pPr>
    </w:p>
    <w:p w:rsidR="00DC2825" w:rsidRPr="00547AA6" w:rsidRDefault="00DC2825" w:rsidP="00DC2825">
      <w:pPr>
        <w:ind w:left="360"/>
        <w:rPr>
          <w:szCs w:val="28"/>
        </w:rPr>
      </w:pPr>
    </w:p>
    <w:p w:rsidR="00850341" w:rsidRPr="002157E5" w:rsidRDefault="00F57909" w:rsidP="00DC2825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="006010F8">
        <w:rPr>
          <w:szCs w:val="28"/>
        </w:rPr>
        <w:t xml:space="preserve"> </w:t>
      </w:r>
      <w:r w:rsidR="00850341" w:rsidRPr="002157E5">
        <w:rPr>
          <w:szCs w:val="28"/>
        </w:rPr>
        <w:t>Глав</w:t>
      </w:r>
      <w:r w:rsidR="009839E7" w:rsidRPr="002157E5">
        <w:rPr>
          <w:szCs w:val="28"/>
        </w:rPr>
        <w:t>е</w:t>
      </w:r>
    </w:p>
    <w:p w:rsidR="00DC2825" w:rsidRPr="002157E5" w:rsidRDefault="000810EA" w:rsidP="00DC2825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="004F3B8D">
        <w:rPr>
          <w:szCs w:val="28"/>
        </w:rPr>
        <w:t xml:space="preserve">          </w:t>
      </w:r>
      <w:proofErr w:type="spellStart"/>
      <w:r w:rsidR="004F3B8D">
        <w:rPr>
          <w:szCs w:val="28"/>
        </w:rPr>
        <w:t>Гниловского</w:t>
      </w:r>
      <w:proofErr w:type="spellEnd"/>
    </w:p>
    <w:p w:rsidR="00DC2825" w:rsidRPr="002157E5" w:rsidRDefault="006B75AF" w:rsidP="00D03B55">
      <w:pPr>
        <w:ind w:left="4254"/>
        <w:rPr>
          <w:szCs w:val="28"/>
        </w:rPr>
      </w:pPr>
      <w:r>
        <w:rPr>
          <w:szCs w:val="28"/>
        </w:rPr>
        <w:t xml:space="preserve">    </w:t>
      </w:r>
      <w:r w:rsidR="008A525E">
        <w:rPr>
          <w:szCs w:val="28"/>
        </w:rPr>
        <w:t xml:space="preserve"> </w:t>
      </w:r>
      <w:r>
        <w:rPr>
          <w:szCs w:val="28"/>
        </w:rPr>
        <w:t xml:space="preserve">  </w:t>
      </w:r>
      <w:r w:rsidR="00DC2825" w:rsidRPr="002157E5">
        <w:rPr>
          <w:szCs w:val="28"/>
        </w:rPr>
        <w:t>сельского поселения</w:t>
      </w:r>
    </w:p>
    <w:p w:rsidR="00DC2825" w:rsidRPr="00834625" w:rsidRDefault="00850341" w:rsidP="00DC2825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Pr="002157E5">
        <w:rPr>
          <w:szCs w:val="28"/>
        </w:rPr>
        <w:tab/>
      </w:r>
      <w:r w:rsidR="000F6F61">
        <w:rPr>
          <w:szCs w:val="28"/>
        </w:rPr>
        <w:t xml:space="preserve">  </w:t>
      </w:r>
      <w:r w:rsidR="004F3B8D">
        <w:rPr>
          <w:szCs w:val="28"/>
        </w:rPr>
        <w:t xml:space="preserve">    Журавлеву А.И.</w:t>
      </w:r>
    </w:p>
    <w:p w:rsidR="00B60EA3" w:rsidRPr="00834625" w:rsidRDefault="00B60EA3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rPr>
          <w:szCs w:val="28"/>
        </w:rPr>
      </w:pPr>
    </w:p>
    <w:p w:rsidR="00DC2825" w:rsidRPr="00834625" w:rsidRDefault="00C2103A" w:rsidP="00DC2825">
      <w:pPr>
        <w:ind w:left="360"/>
        <w:rPr>
          <w:szCs w:val="28"/>
        </w:rPr>
      </w:pPr>
      <w:r w:rsidRPr="00C2103A">
        <w:rPr>
          <w:szCs w:val="28"/>
        </w:rPr>
        <w:t>24.04.2023</w:t>
      </w:r>
      <w:r w:rsidR="002D597F" w:rsidRPr="00C2103A">
        <w:rPr>
          <w:szCs w:val="28"/>
        </w:rPr>
        <w:t xml:space="preserve"> </w:t>
      </w:r>
      <w:r w:rsidRPr="00C2103A">
        <w:rPr>
          <w:szCs w:val="28"/>
        </w:rPr>
        <w:t>г.        №21</w:t>
      </w:r>
      <w:bookmarkStart w:id="0" w:name="_GoBack"/>
      <w:bookmarkEnd w:id="0"/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F91020">
      <w:pPr>
        <w:rPr>
          <w:b/>
          <w:bCs/>
          <w:szCs w:val="28"/>
        </w:rPr>
      </w:pPr>
    </w:p>
    <w:p w:rsidR="00DC2825" w:rsidRPr="00834625" w:rsidRDefault="00DC2825" w:rsidP="009839E7">
      <w:pPr>
        <w:ind w:firstLine="709"/>
        <w:jc w:val="both"/>
        <w:rPr>
          <w:szCs w:val="28"/>
        </w:rPr>
      </w:pPr>
      <w:r w:rsidRPr="00834625">
        <w:rPr>
          <w:szCs w:val="28"/>
        </w:rPr>
        <w:t>Ре</w:t>
      </w:r>
      <w:r w:rsidR="00FE7EFE">
        <w:rPr>
          <w:szCs w:val="28"/>
        </w:rPr>
        <w:t xml:space="preserve">визионная комиссия  </w:t>
      </w:r>
      <w:r w:rsidR="004E3A70">
        <w:rPr>
          <w:szCs w:val="28"/>
        </w:rPr>
        <w:t>Острогож</w:t>
      </w:r>
      <w:r w:rsidR="00FE7EFE">
        <w:rPr>
          <w:szCs w:val="28"/>
        </w:rPr>
        <w:t xml:space="preserve">ского </w:t>
      </w:r>
      <w:r w:rsidRPr="00834625">
        <w:rPr>
          <w:szCs w:val="28"/>
        </w:rPr>
        <w:t xml:space="preserve">муниципального района направляет </w:t>
      </w:r>
      <w:proofErr w:type="gramStart"/>
      <w:r w:rsidRPr="00834625">
        <w:rPr>
          <w:szCs w:val="28"/>
        </w:rPr>
        <w:t>Вам  Заключение на проект решения  Совета народных депутатов</w:t>
      </w:r>
      <w:r w:rsidR="00982381" w:rsidRPr="009823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5560">
        <w:rPr>
          <w:szCs w:val="28"/>
        </w:rPr>
        <w:t>Гниловского</w:t>
      </w:r>
      <w:proofErr w:type="spellEnd"/>
      <w:r w:rsidR="00982381" w:rsidRPr="00FE7EFE">
        <w:rPr>
          <w:szCs w:val="28"/>
        </w:rPr>
        <w:t xml:space="preserve"> сельского поселения Острогожского </w:t>
      </w:r>
      <w:r w:rsidRPr="00FE7EFE">
        <w:rPr>
          <w:szCs w:val="28"/>
        </w:rPr>
        <w:t xml:space="preserve"> муниципального</w:t>
      </w:r>
      <w:r w:rsidRPr="00834625">
        <w:rPr>
          <w:szCs w:val="28"/>
        </w:rPr>
        <w:t xml:space="preserve"> района  «Об исполнении  бюджета</w:t>
      </w:r>
      <w:r w:rsidR="00A01F44" w:rsidRPr="00834625">
        <w:rPr>
          <w:szCs w:val="28"/>
        </w:rPr>
        <w:t xml:space="preserve"> </w:t>
      </w:r>
      <w:proofErr w:type="spellStart"/>
      <w:r w:rsidR="00E57DC2">
        <w:rPr>
          <w:szCs w:val="28"/>
        </w:rPr>
        <w:t>Гниловского</w:t>
      </w:r>
      <w:proofErr w:type="spellEnd"/>
      <w:r w:rsidR="000B6D25" w:rsidRPr="00FE7EFE">
        <w:rPr>
          <w:szCs w:val="28"/>
        </w:rPr>
        <w:t xml:space="preserve"> </w:t>
      </w:r>
      <w:r w:rsidR="00FE7EFE">
        <w:rPr>
          <w:szCs w:val="28"/>
        </w:rPr>
        <w:t>сельского поселения Острогожского</w:t>
      </w:r>
      <w:r w:rsidR="003E489E">
        <w:rPr>
          <w:szCs w:val="28"/>
        </w:rPr>
        <w:t xml:space="preserve"> муниципального района за 2022</w:t>
      </w:r>
      <w:r w:rsidR="00FE7EFE">
        <w:rPr>
          <w:szCs w:val="28"/>
        </w:rPr>
        <w:t xml:space="preserve"> год</w:t>
      </w:r>
      <w:r w:rsidRPr="00834625">
        <w:rPr>
          <w:szCs w:val="28"/>
        </w:rPr>
        <w:t>»,  подготовле</w:t>
      </w:r>
      <w:r w:rsidR="00245658" w:rsidRPr="00834625">
        <w:rPr>
          <w:szCs w:val="28"/>
        </w:rPr>
        <w:t>н</w:t>
      </w:r>
      <w:r w:rsidRPr="00834625">
        <w:rPr>
          <w:szCs w:val="28"/>
        </w:rPr>
        <w:t xml:space="preserve">ное в соответствии с  Бюджетным кодексом  Российской  Федерации,   Решением Совета народных депутатов </w:t>
      </w:r>
      <w:r w:rsidR="00197C7B" w:rsidRPr="00197C7B">
        <w:rPr>
          <w:szCs w:val="28"/>
        </w:rPr>
        <w:t xml:space="preserve"> </w:t>
      </w:r>
      <w:proofErr w:type="spellStart"/>
      <w:r w:rsidR="00E57DC2">
        <w:rPr>
          <w:szCs w:val="28"/>
        </w:rPr>
        <w:t>Гниловского</w:t>
      </w:r>
      <w:proofErr w:type="spellEnd"/>
      <w:r w:rsidR="007C7381" w:rsidRPr="00FE7EFE">
        <w:rPr>
          <w:szCs w:val="28"/>
        </w:rPr>
        <w:t xml:space="preserve"> </w:t>
      </w:r>
      <w:r w:rsidR="00982381" w:rsidRPr="00FE7EFE">
        <w:rPr>
          <w:szCs w:val="28"/>
        </w:rPr>
        <w:t xml:space="preserve">сельского поселения Острогожского </w:t>
      </w:r>
      <w:r w:rsidRPr="00FE7EFE">
        <w:rPr>
          <w:szCs w:val="28"/>
        </w:rPr>
        <w:t xml:space="preserve"> муниципального района «Об утв</w:t>
      </w:r>
      <w:r w:rsidRPr="00834625">
        <w:rPr>
          <w:szCs w:val="28"/>
        </w:rPr>
        <w:t>ерждении положения  о бюджет</w:t>
      </w:r>
      <w:r w:rsidR="00982381">
        <w:rPr>
          <w:szCs w:val="28"/>
        </w:rPr>
        <w:t xml:space="preserve">ном процессе в </w:t>
      </w:r>
      <w:proofErr w:type="spellStart"/>
      <w:r w:rsidR="00E57DC2">
        <w:rPr>
          <w:szCs w:val="28"/>
        </w:rPr>
        <w:t>Гниловском</w:t>
      </w:r>
      <w:proofErr w:type="spellEnd"/>
      <w:r w:rsidR="007C7381">
        <w:rPr>
          <w:szCs w:val="28"/>
        </w:rPr>
        <w:t xml:space="preserve"> </w:t>
      </w:r>
      <w:r w:rsidR="00FE7EFE">
        <w:rPr>
          <w:szCs w:val="28"/>
        </w:rPr>
        <w:t xml:space="preserve">сельском поселении  </w:t>
      </w:r>
      <w:proofErr w:type="gramEnd"/>
      <w:r w:rsidR="00FE7EFE">
        <w:rPr>
          <w:szCs w:val="28"/>
        </w:rPr>
        <w:t>Остр</w:t>
      </w:r>
      <w:r w:rsidR="00FE7EFE">
        <w:rPr>
          <w:szCs w:val="28"/>
        </w:rPr>
        <w:t>о</w:t>
      </w:r>
      <w:r w:rsidR="00FE7EFE">
        <w:rPr>
          <w:szCs w:val="28"/>
        </w:rPr>
        <w:t>гожского</w:t>
      </w:r>
      <w:r w:rsidRPr="00834625">
        <w:rPr>
          <w:szCs w:val="28"/>
        </w:rPr>
        <w:t xml:space="preserve"> муниципального  района»,  Положением о ревизионной комиссии</w:t>
      </w:r>
      <w:r w:rsidR="0072242B">
        <w:rPr>
          <w:szCs w:val="28"/>
        </w:rPr>
        <w:t xml:space="preserve"> Острогожского </w:t>
      </w:r>
      <w:r w:rsidRPr="00834625">
        <w:rPr>
          <w:szCs w:val="28"/>
        </w:rPr>
        <w:t xml:space="preserve"> муниципального района, </w:t>
      </w:r>
      <w:r w:rsidR="00A346B3" w:rsidRPr="00834625">
        <w:rPr>
          <w:szCs w:val="28"/>
        </w:rPr>
        <w:t xml:space="preserve">Решением </w:t>
      </w:r>
      <w:r w:rsidRPr="00834625">
        <w:rPr>
          <w:szCs w:val="28"/>
        </w:rPr>
        <w:t xml:space="preserve"> о передаче полномочий </w:t>
      </w:r>
      <w:proofErr w:type="spellStart"/>
      <w:r w:rsidR="00E57DC2">
        <w:rPr>
          <w:szCs w:val="28"/>
        </w:rPr>
        <w:t>Гниловского</w:t>
      </w:r>
      <w:proofErr w:type="spellEnd"/>
      <w:r w:rsidR="001E267A">
        <w:rPr>
          <w:szCs w:val="28"/>
        </w:rPr>
        <w:t xml:space="preserve"> </w:t>
      </w:r>
      <w:r w:rsidR="007C7381" w:rsidRPr="00FE7EFE">
        <w:rPr>
          <w:szCs w:val="28"/>
        </w:rPr>
        <w:t xml:space="preserve"> </w:t>
      </w:r>
      <w:r w:rsidRPr="00834625">
        <w:rPr>
          <w:szCs w:val="28"/>
        </w:rPr>
        <w:t>сельского поселе</w:t>
      </w:r>
      <w:r w:rsidR="0072242B">
        <w:rPr>
          <w:szCs w:val="28"/>
        </w:rPr>
        <w:t xml:space="preserve">ния </w:t>
      </w:r>
      <w:proofErr w:type="spellStart"/>
      <w:r w:rsidR="0072242B">
        <w:rPr>
          <w:szCs w:val="28"/>
        </w:rPr>
        <w:t>Острогожскому</w:t>
      </w:r>
      <w:proofErr w:type="spellEnd"/>
      <w:r w:rsidRPr="00834625">
        <w:rPr>
          <w:szCs w:val="28"/>
        </w:rPr>
        <w:t xml:space="preserve">  муниципальному району.</w:t>
      </w:r>
    </w:p>
    <w:p w:rsidR="00DC2825" w:rsidRPr="00834625" w:rsidRDefault="00DC2825" w:rsidP="00DC2825">
      <w:pPr>
        <w:ind w:firstLine="360"/>
        <w:jc w:val="both"/>
        <w:rPr>
          <w:szCs w:val="28"/>
        </w:rPr>
      </w:pPr>
    </w:p>
    <w:p w:rsidR="00DC2825" w:rsidRPr="00834625" w:rsidRDefault="00DC2825" w:rsidP="00DC2825">
      <w:pPr>
        <w:ind w:firstLine="360"/>
        <w:jc w:val="both"/>
        <w:rPr>
          <w:szCs w:val="28"/>
        </w:rPr>
      </w:pPr>
      <w:r w:rsidRPr="00BA7FEA">
        <w:rPr>
          <w:szCs w:val="28"/>
        </w:rPr>
        <w:t xml:space="preserve">Приложение: на </w:t>
      </w:r>
      <w:r w:rsidR="00800CF2" w:rsidRPr="00BA7FEA">
        <w:rPr>
          <w:szCs w:val="28"/>
        </w:rPr>
        <w:t>8</w:t>
      </w:r>
      <w:r w:rsidRPr="00BA7FEA">
        <w:rPr>
          <w:szCs w:val="28"/>
        </w:rPr>
        <w:t xml:space="preserve"> л</w:t>
      </w:r>
      <w:r w:rsidR="00547C9E" w:rsidRPr="00BA7FEA">
        <w:rPr>
          <w:szCs w:val="28"/>
        </w:rPr>
        <w:t>.</w:t>
      </w:r>
    </w:p>
    <w:p w:rsidR="005054CD" w:rsidRPr="00834625" w:rsidRDefault="005054CD" w:rsidP="00DC2825">
      <w:pPr>
        <w:ind w:firstLine="360"/>
        <w:jc w:val="both"/>
        <w:rPr>
          <w:szCs w:val="28"/>
        </w:rPr>
      </w:pPr>
    </w:p>
    <w:p w:rsidR="005054CD" w:rsidRPr="00547AA6" w:rsidRDefault="005054CD" w:rsidP="005054CD">
      <w:r w:rsidRPr="00834625">
        <w:t>1 экземпляр получил</w:t>
      </w:r>
      <w:r w:rsidRPr="00547AA6">
        <w:t xml:space="preserve"> ______________________________________________</w:t>
      </w:r>
    </w:p>
    <w:p w:rsidR="005054CD" w:rsidRPr="00547AA6" w:rsidRDefault="005054CD" w:rsidP="005054CD">
      <w:pPr>
        <w:ind w:firstLine="709"/>
      </w:pPr>
      <w:r w:rsidRPr="00547AA6">
        <w:tab/>
      </w:r>
      <w:r w:rsidRPr="00547AA6">
        <w:tab/>
      </w:r>
      <w:r w:rsidRPr="00547AA6">
        <w:tab/>
      </w:r>
      <w:r w:rsidRPr="00547AA6">
        <w:tab/>
        <w:t>Дата            подпись                ФИО</w:t>
      </w:r>
    </w:p>
    <w:p w:rsidR="00DC2825" w:rsidRPr="00547AA6" w:rsidRDefault="00DC2825" w:rsidP="00D04EC6">
      <w:pPr>
        <w:jc w:val="both"/>
        <w:rPr>
          <w:szCs w:val="28"/>
        </w:rPr>
      </w:pPr>
    </w:p>
    <w:p w:rsidR="00DC2825" w:rsidRPr="00547AA6" w:rsidRDefault="00DC2825" w:rsidP="00DC2825">
      <w:pPr>
        <w:ind w:firstLine="360"/>
        <w:jc w:val="both"/>
        <w:rPr>
          <w:szCs w:val="28"/>
        </w:rPr>
      </w:pPr>
    </w:p>
    <w:p w:rsidR="00DC2825" w:rsidRPr="00547AA6" w:rsidRDefault="00943089" w:rsidP="00943089">
      <w:pPr>
        <w:jc w:val="both"/>
        <w:rPr>
          <w:szCs w:val="28"/>
        </w:rPr>
      </w:pPr>
      <w:r w:rsidRPr="00547AA6">
        <w:rPr>
          <w:szCs w:val="28"/>
        </w:rPr>
        <w:t>Председатель</w:t>
      </w:r>
      <w:r w:rsidR="00DC2825" w:rsidRPr="00547AA6">
        <w:rPr>
          <w:szCs w:val="28"/>
        </w:rPr>
        <w:t xml:space="preserve">  ревизионной комиссии</w:t>
      </w:r>
    </w:p>
    <w:p w:rsidR="00DC2825" w:rsidRPr="00547AA6" w:rsidRDefault="00D04EC6" w:rsidP="00850341">
      <w:pPr>
        <w:jc w:val="both"/>
        <w:rPr>
          <w:szCs w:val="28"/>
        </w:rPr>
      </w:pPr>
      <w:r>
        <w:rPr>
          <w:szCs w:val="28"/>
        </w:rPr>
        <w:t>Острогожского</w:t>
      </w:r>
      <w:r w:rsidR="00DC2825" w:rsidRPr="00547AA6">
        <w:rPr>
          <w:szCs w:val="28"/>
        </w:rPr>
        <w:t xml:space="preserve"> </w:t>
      </w:r>
      <w:r w:rsidR="00DC2825" w:rsidRPr="00D04EC6">
        <w:rPr>
          <w:szCs w:val="28"/>
        </w:rPr>
        <w:t xml:space="preserve">муниципального района                    </w:t>
      </w:r>
      <w:r w:rsidRPr="00D04EC6">
        <w:rPr>
          <w:szCs w:val="28"/>
        </w:rPr>
        <w:t xml:space="preserve">              </w:t>
      </w:r>
      <w:proofErr w:type="spellStart"/>
      <w:r w:rsidRPr="00D04EC6">
        <w:rPr>
          <w:szCs w:val="28"/>
        </w:rPr>
        <w:t>Л</w:t>
      </w:r>
      <w:r>
        <w:rPr>
          <w:szCs w:val="28"/>
        </w:rPr>
        <w:t>.А.Кудрина</w:t>
      </w:r>
      <w:proofErr w:type="spellEnd"/>
    </w:p>
    <w:p w:rsidR="00DC2825" w:rsidRPr="00F23BC5" w:rsidRDefault="00DC2825" w:rsidP="00883861">
      <w:pPr>
        <w:jc w:val="both"/>
        <w:rPr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D04EC6" w:rsidRDefault="00D04EC6" w:rsidP="00D04EC6"/>
    <w:p w:rsidR="00D04EC6" w:rsidRPr="00D04EC6" w:rsidRDefault="00D04EC6" w:rsidP="00D04EC6"/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F91020" w:rsidRDefault="00F91020" w:rsidP="00F91020"/>
    <w:p w:rsidR="00F91020" w:rsidRPr="00F91020" w:rsidRDefault="00F91020" w:rsidP="00F91020"/>
    <w:p w:rsidR="00F91020" w:rsidRDefault="00F91020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587EE6" w:rsidRPr="00C7726A" w:rsidRDefault="00587EE6" w:rsidP="00377566">
      <w:pPr>
        <w:pStyle w:val="2"/>
        <w:tabs>
          <w:tab w:val="left" w:pos="5529"/>
        </w:tabs>
        <w:jc w:val="center"/>
        <w:rPr>
          <w:szCs w:val="24"/>
        </w:rPr>
      </w:pPr>
      <w:proofErr w:type="gramStart"/>
      <w:r w:rsidRPr="00C7726A">
        <w:rPr>
          <w:szCs w:val="24"/>
        </w:rPr>
        <w:t>З</w:t>
      </w:r>
      <w:proofErr w:type="gramEnd"/>
      <w:r w:rsidRPr="00C7726A">
        <w:rPr>
          <w:szCs w:val="24"/>
        </w:rPr>
        <w:t xml:space="preserve"> А К Л Ю Ч Е Н И Е</w:t>
      </w:r>
    </w:p>
    <w:p w:rsidR="007409CF" w:rsidRPr="00C7726A" w:rsidRDefault="007409CF" w:rsidP="007409CF">
      <w:pPr>
        <w:rPr>
          <w:sz w:val="24"/>
          <w:szCs w:val="24"/>
        </w:rPr>
      </w:pPr>
    </w:p>
    <w:p w:rsidR="00587EE6" w:rsidRPr="00C7726A" w:rsidRDefault="00587EE6" w:rsidP="003D345B">
      <w:pPr>
        <w:pStyle w:val="3"/>
        <w:rPr>
          <w:szCs w:val="24"/>
        </w:rPr>
      </w:pPr>
      <w:r w:rsidRPr="00C7726A">
        <w:rPr>
          <w:szCs w:val="24"/>
        </w:rPr>
        <w:t xml:space="preserve">Ревизионной </w:t>
      </w:r>
      <w:r w:rsidR="00B51F69" w:rsidRPr="00C7726A">
        <w:rPr>
          <w:szCs w:val="24"/>
        </w:rPr>
        <w:t>комиссии Острогожского</w:t>
      </w:r>
      <w:r w:rsidRPr="00C7726A">
        <w:rPr>
          <w:szCs w:val="24"/>
        </w:rPr>
        <w:t xml:space="preserve"> муниципального района </w:t>
      </w:r>
      <w:proofErr w:type="gramStart"/>
      <w:r w:rsidRPr="00C7726A">
        <w:rPr>
          <w:szCs w:val="24"/>
        </w:rPr>
        <w:t>на</w:t>
      </w:r>
      <w:proofErr w:type="gramEnd"/>
    </w:p>
    <w:p w:rsidR="007409CF" w:rsidRPr="00C7726A" w:rsidRDefault="00587EE6" w:rsidP="000E6BD7">
      <w:pPr>
        <w:jc w:val="center"/>
        <w:rPr>
          <w:b/>
          <w:bCs/>
          <w:sz w:val="24"/>
          <w:szCs w:val="24"/>
        </w:rPr>
      </w:pPr>
      <w:r w:rsidRPr="00C7726A">
        <w:rPr>
          <w:b/>
          <w:bCs/>
          <w:sz w:val="24"/>
          <w:szCs w:val="24"/>
        </w:rPr>
        <w:t xml:space="preserve">проект  решения  Совета народных депутатов </w:t>
      </w:r>
      <w:proofErr w:type="spellStart"/>
      <w:r w:rsidR="00E57DC2">
        <w:rPr>
          <w:b/>
          <w:bCs/>
          <w:sz w:val="24"/>
          <w:szCs w:val="24"/>
        </w:rPr>
        <w:t>Гниловкого</w:t>
      </w:r>
      <w:proofErr w:type="spellEnd"/>
      <w:r w:rsidR="004C2865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 xml:space="preserve">поселения </w:t>
      </w:r>
      <w:r w:rsidR="00B51F69" w:rsidRPr="00C7726A">
        <w:rPr>
          <w:b/>
          <w:sz w:val="24"/>
          <w:szCs w:val="24"/>
        </w:rPr>
        <w:t>Остр</w:t>
      </w:r>
      <w:r w:rsidR="00B51F69" w:rsidRPr="00C7726A">
        <w:rPr>
          <w:b/>
          <w:sz w:val="24"/>
          <w:szCs w:val="24"/>
        </w:rPr>
        <w:t>о</w:t>
      </w:r>
      <w:r w:rsidR="00B51F69" w:rsidRPr="00C7726A">
        <w:rPr>
          <w:b/>
          <w:sz w:val="24"/>
          <w:szCs w:val="24"/>
        </w:rPr>
        <w:t>гожского</w:t>
      </w:r>
      <w:r w:rsidRPr="00C7726A">
        <w:rPr>
          <w:b/>
          <w:bCs/>
          <w:sz w:val="24"/>
          <w:szCs w:val="24"/>
        </w:rPr>
        <w:t xml:space="preserve"> муниципального района  «Об</w:t>
      </w:r>
      <w:r w:rsidR="000B0249" w:rsidRPr="00C7726A">
        <w:rPr>
          <w:b/>
          <w:bCs/>
          <w:sz w:val="24"/>
          <w:szCs w:val="24"/>
        </w:rPr>
        <w:t xml:space="preserve"> утверждении отчета об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 xml:space="preserve">исполнении  бюджета </w:t>
      </w:r>
      <w:proofErr w:type="spellStart"/>
      <w:r w:rsidR="00943114">
        <w:rPr>
          <w:b/>
          <w:sz w:val="24"/>
          <w:szCs w:val="24"/>
        </w:rPr>
        <w:t>Гниловского</w:t>
      </w:r>
      <w:proofErr w:type="spellEnd"/>
      <w:r w:rsidR="00600019" w:rsidRPr="00C7726A">
        <w:rPr>
          <w:b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 поселения   за 20</w:t>
      </w:r>
      <w:r w:rsidR="00B477BA" w:rsidRPr="00C7726A">
        <w:rPr>
          <w:b/>
          <w:bCs/>
          <w:sz w:val="24"/>
          <w:szCs w:val="24"/>
        </w:rPr>
        <w:t>2</w:t>
      </w:r>
      <w:r w:rsidR="005D0029">
        <w:rPr>
          <w:b/>
          <w:bCs/>
          <w:sz w:val="24"/>
          <w:szCs w:val="24"/>
        </w:rPr>
        <w:t>2</w:t>
      </w:r>
      <w:r w:rsidRPr="00C7726A">
        <w:rPr>
          <w:b/>
          <w:bCs/>
          <w:sz w:val="24"/>
          <w:szCs w:val="24"/>
        </w:rPr>
        <w:t xml:space="preserve"> год»</w:t>
      </w:r>
    </w:p>
    <w:p w:rsidR="000E6BD7" w:rsidRPr="00C7726A" w:rsidRDefault="000E6BD7" w:rsidP="000E6BD7">
      <w:pPr>
        <w:jc w:val="center"/>
        <w:rPr>
          <w:b/>
          <w:bCs/>
          <w:sz w:val="24"/>
          <w:szCs w:val="24"/>
        </w:rPr>
      </w:pPr>
    </w:p>
    <w:p w:rsidR="00587EE6" w:rsidRPr="00C7726A" w:rsidRDefault="007409CF" w:rsidP="007409CF">
      <w:pPr>
        <w:pStyle w:val="af6"/>
        <w:spacing w:befor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7726A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477BA" w:rsidRPr="00C7726A" w:rsidRDefault="00530C48" w:rsidP="00B477BA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Заключение р</w:t>
      </w:r>
      <w:r w:rsidR="00D958BE" w:rsidRPr="00C7726A">
        <w:rPr>
          <w:sz w:val="24"/>
          <w:szCs w:val="24"/>
        </w:rPr>
        <w:t>евизионной комиссии  Острогожского</w:t>
      </w:r>
      <w:r w:rsidR="00587EE6" w:rsidRPr="00C7726A">
        <w:rPr>
          <w:sz w:val="24"/>
          <w:szCs w:val="24"/>
        </w:rPr>
        <w:t xml:space="preserve"> муниципального района на проект решения  Совета народных депу</w:t>
      </w:r>
      <w:r w:rsidR="00F14582" w:rsidRPr="00C7726A">
        <w:rPr>
          <w:sz w:val="24"/>
          <w:szCs w:val="24"/>
        </w:rPr>
        <w:t xml:space="preserve">татов  </w:t>
      </w:r>
      <w:proofErr w:type="spellStart"/>
      <w:r w:rsidR="003D5C88">
        <w:rPr>
          <w:sz w:val="24"/>
          <w:szCs w:val="24"/>
        </w:rPr>
        <w:t>Гниловского</w:t>
      </w:r>
      <w:proofErr w:type="spellEnd"/>
      <w:r w:rsidR="00017AFC" w:rsidRPr="00C7726A">
        <w:rPr>
          <w:sz w:val="24"/>
          <w:szCs w:val="24"/>
        </w:rPr>
        <w:t xml:space="preserve"> </w:t>
      </w:r>
      <w:r w:rsidR="00F14582" w:rsidRPr="00C7726A">
        <w:rPr>
          <w:sz w:val="24"/>
          <w:szCs w:val="24"/>
        </w:rPr>
        <w:t>сельского поселения Острогожского</w:t>
      </w:r>
      <w:r w:rsidR="00587EE6" w:rsidRPr="00C7726A">
        <w:rPr>
          <w:sz w:val="24"/>
          <w:szCs w:val="24"/>
        </w:rPr>
        <w:t xml:space="preserve"> м</w:t>
      </w:r>
      <w:r w:rsidR="00587EE6" w:rsidRPr="00C7726A">
        <w:rPr>
          <w:sz w:val="24"/>
          <w:szCs w:val="24"/>
        </w:rPr>
        <w:t>у</w:t>
      </w:r>
      <w:r w:rsidR="00587EE6" w:rsidRPr="00C7726A">
        <w:rPr>
          <w:sz w:val="24"/>
          <w:szCs w:val="24"/>
        </w:rPr>
        <w:t xml:space="preserve">ниципального района  «Об  </w:t>
      </w:r>
      <w:r w:rsidR="00B6045F" w:rsidRPr="00C7726A">
        <w:rPr>
          <w:sz w:val="24"/>
          <w:szCs w:val="24"/>
        </w:rPr>
        <w:t xml:space="preserve"> утверждении  отчета  об  исполнении </w:t>
      </w:r>
      <w:r w:rsidR="00303A48" w:rsidRPr="00C7726A">
        <w:rPr>
          <w:sz w:val="24"/>
          <w:szCs w:val="24"/>
        </w:rPr>
        <w:t xml:space="preserve"> бюджета </w:t>
      </w:r>
      <w:proofErr w:type="spellStart"/>
      <w:r w:rsidR="003D5C88">
        <w:rPr>
          <w:sz w:val="24"/>
          <w:szCs w:val="24"/>
        </w:rPr>
        <w:t>Гниловского</w:t>
      </w:r>
      <w:proofErr w:type="spellEnd"/>
      <w:r w:rsidR="00017AFC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>сел</w:t>
      </w:r>
      <w:r w:rsidR="00587EE6" w:rsidRPr="00C7726A">
        <w:rPr>
          <w:sz w:val="24"/>
          <w:szCs w:val="24"/>
        </w:rPr>
        <w:t>ь</w:t>
      </w:r>
      <w:r w:rsidR="00587EE6" w:rsidRPr="00C7726A">
        <w:rPr>
          <w:sz w:val="24"/>
          <w:szCs w:val="24"/>
        </w:rPr>
        <w:t>ского поселения  за 20</w:t>
      </w:r>
      <w:r w:rsidR="001F7353">
        <w:rPr>
          <w:sz w:val="24"/>
          <w:szCs w:val="24"/>
        </w:rPr>
        <w:t>22</w:t>
      </w:r>
      <w:r w:rsidR="001336D9" w:rsidRPr="00C7726A">
        <w:rPr>
          <w:sz w:val="24"/>
          <w:szCs w:val="24"/>
        </w:rPr>
        <w:t xml:space="preserve"> </w:t>
      </w:r>
      <w:r w:rsidR="009939F6" w:rsidRPr="00C7726A">
        <w:rPr>
          <w:sz w:val="24"/>
          <w:szCs w:val="24"/>
        </w:rPr>
        <w:t>год</w:t>
      </w:r>
      <w:r w:rsidR="00587EE6" w:rsidRPr="00C7726A">
        <w:rPr>
          <w:sz w:val="24"/>
          <w:szCs w:val="24"/>
        </w:rPr>
        <w:t>» подготовлено в соответствии с  Бюджетным кодексом  Росси</w:t>
      </w:r>
      <w:r w:rsidR="00587EE6" w:rsidRPr="00C7726A">
        <w:rPr>
          <w:sz w:val="24"/>
          <w:szCs w:val="24"/>
        </w:rPr>
        <w:t>й</w:t>
      </w:r>
      <w:r w:rsidR="00587EE6" w:rsidRPr="00C7726A">
        <w:rPr>
          <w:sz w:val="24"/>
          <w:szCs w:val="24"/>
        </w:rPr>
        <w:t>ской  Федерации,   Уставом</w:t>
      </w:r>
      <w:r w:rsidR="00303A48" w:rsidRPr="00C7726A">
        <w:rPr>
          <w:sz w:val="24"/>
          <w:szCs w:val="24"/>
        </w:rPr>
        <w:t xml:space="preserve"> </w:t>
      </w:r>
      <w:proofErr w:type="spellStart"/>
      <w:r w:rsidR="003D5C88">
        <w:rPr>
          <w:sz w:val="24"/>
          <w:szCs w:val="24"/>
        </w:rPr>
        <w:t>Гниловского</w:t>
      </w:r>
      <w:proofErr w:type="spellEnd"/>
      <w:r w:rsidR="00FC48FD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</w:t>
      </w:r>
      <w:r w:rsidR="00587EE6" w:rsidRPr="00C7726A">
        <w:rPr>
          <w:sz w:val="24"/>
          <w:szCs w:val="24"/>
        </w:rPr>
        <w:t>о</w:t>
      </w:r>
      <w:r w:rsidR="00587EE6" w:rsidRPr="00C7726A">
        <w:rPr>
          <w:sz w:val="24"/>
          <w:szCs w:val="24"/>
        </w:rPr>
        <w:t xml:space="preserve">го района,  Решением Совета народных депутатов </w:t>
      </w:r>
      <w:proofErr w:type="spellStart"/>
      <w:r w:rsidR="003D5C88">
        <w:rPr>
          <w:sz w:val="24"/>
          <w:szCs w:val="24"/>
        </w:rPr>
        <w:t>Гниловского</w:t>
      </w:r>
      <w:proofErr w:type="spellEnd"/>
      <w:r w:rsidR="007C57E8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</w:t>
      </w:r>
      <w:r w:rsidR="00E05024" w:rsidRPr="00C7726A">
        <w:rPr>
          <w:sz w:val="24"/>
          <w:szCs w:val="24"/>
        </w:rPr>
        <w:t>о</w:t>
      </w:r>
      <w:r w:rsidR="00E05024" w:rsidRPr="00C7726A">
        <w:rPr>
          <w:sz w:val="24"/>
          <w:szCs w:val="24"/>
        </w:rPr>
        <w:t>гожского</w:t>
      </w:r>
      <w:r w:rsidR="00587EE6" w:rsidRPr="00C7726A">
        <w:rPr>
          <w:sz w:val="24"/>
          <w:szCs w:val="24"/>
        </w:rPr>
        <w:t xml:space="preserve"> муниципального района «Об утверждении положения  о бюджетном</w:t>
      </w:r>
      <w:proofErr w:type="gramEnd"/>
      <w:r w:rsidR="00587EE6"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процессе</w:t>
      </w:r>
      <w:proofErr w:type="gramEnd"/>
      <w:r w:rsidR="00587EE6" w:rsidRPr="00C7726A">
        <w:rPr>
          <w:sz w:val="24"/>
          <w:szCs w:val="24"/>
        </w:rPr>
        <w:t xml:space="preserve"> в </w:t>
      </w:r>
      <w:r w:rsidR="00702CE3" w:rsidRPr="00C7726A">
        <w:rPr>
          <w:sz w:val="24"/>
          <w:szCs w:val="24"/>
        </w:rPr>
        <w:t xml:space="preserve"> </w:t>
      </w:r>
      <w:r w:rsidR="007C57E8" w:rsidRPr="00C7726A">
        <w:rPr>
          <w:sz w:val="24"/>
          <w:szCs w:val="24"/>
        </w:rPr>
        <w:t xml:space="preserve"> </w:t>
      </w:r>
      <w:proofErr w:type="spellStart"/>
      <w:r w:rsidR="003D5C88">
        <w:rPr>
          <w:sz w:val="24"/>
          <w:szCs w:val="24"/>
        </w:rPr>
        <w:t>Гниловском</w:t>
      </w:r>
      <w:proofErr w:type="spellEnd"/>
      <w:r w:rsidR="00115F46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сельском поселении 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 района»,  Положением о ревизионной комиссии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района,  </w:t>
      </w:r>
      <w:r w:rsidR="00B477BA" w:rsidRPr="00C7726A">
        <w:rPr>
          <w:sz w:val="24"/>
          <w:szCs w:val="24"/>
        </w:rPr>
        <w:t xml:space="preserve">соглашением  о передаче полномочий </w:t>
      </w:r>
      <w:proofErr w:type="spellStart"/>
      <w:r w:rsidR="003D5C88">
        <w:rPr>
          <w:sz w:val="24"/>
          <w:szCs w:val="24"/>
        </w:rPr>
        <w:t>Гниловского</w:t>
      </w:r>
      <w:proofErr w:type="spellEnd"/>
      <w:r w:rsidR="00B477BA" w:rsidRPr="00C7726A">
        <w:rPr>
          <w:sz w:val="24"/>
          <w:szCs w:val="24"/>
        </w:rPr>
        <w:t xml:space="preserve">  сельского поселения </w:t>
      </w:r>
      <w:proofErr w:type="spellStart"/>
      <w:r w:rsidR="00B477BA" w:rsidRPr="00C7726A">
        <w:rPr>
          <w:sz w:val="24"/>
          <w:szCs w:val="24"/>
        </w:rPr>
        <w:t>Острогожскому</w:t>
      </w:r>
      <w:proofErr w:type="spellEnd"/>
      <w:r w:rsidR="00B477BA" w:rsidRPr="00C7726A">
        <w:rPr>
          <w:sz w:val="24"/>
          <w:szCs w:val="24"/>
        </w:rPr>
        <w:t xml:space="preserve">  муниципальному району.</w:t>
      </w:r>
    </w:p>
    <w:p w:rsidR="00B477BA" w:rsidRPr="00C7726A" w:rsidRDefault="00547AA6" w:rsidP="00547AA6">
      <w:pPr>
        <w:pStyle w:val="a8"/>
        <w:ind w:firstLine="709"/>
        <w:contextualSpacing/>
        <w:rPr>
          <w:sz w:val="24"/>
          <w:szCs w:val="24"/>
        </w:rPr>
      </w:pPr>
      <w:r w:rsidRPr="00C7726A">
        <w:rPr>
          <w:sz w:val="24"/>
          <w:szCs w:val="24"/>
        </w:rPr>
        <w:t>Отчёт об исполнении бюдж</w:t>
      </w:r>
      <w:r w:rsidR="00360D64">
        <w:rPr>
          <w:sz w:val="24"/>
          <w:szCs w:val="24"/>
        </w:rPr>
        <w:t>ета сельского поселения  за 2022</w:t>
      </w:r>
      <w:r w:rsidRPr="00C7726A">
        <w:rPr>
          <w:sz w:val="24"/>
          <w:szCs w:val="24"/>
        </w:rPr>
        <w:t xml:space="preserve"> год представлен в адрес ревизионной комиссии  администр</w:t>
      </w:r>
      <w:r w:rsidR="00B12FF4" w:rsidRPr="00C7726A">
        <w:rPr>
          <w:sz w:val="24"/>
          <w:szCs w:val="24"/>
        </w:rPr>
        <w:t xml:space="preserve">ацией  </w:t>
      </w:r>
      <w:proofErr w:type="spellStart"/>
      <w:r w:rsidR="000333BC">
        <w:rPr>
          <w:sz w:val="24"/>
          <w:szCs w:val="24"/>
        </w:rPr>
        <w:t>Гниловского</w:t>
      </w:r>
      <w:proofErr w:type="spellEnd"/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поселения в срок, предусмотренный  Бюджетным  кодексом  РФ и   Положением о бюджет</w:t>
      </w:r>
      <w:r w:rsidR="00AF7CF7" w:rsidRPr="00C7726A">
        <w:rPr>
          <w:sz w:val="24"/>
          <w:szCs w:val="24"/>
        </w:rPr>
        <w:t xml:space="preserve">ном  процессе в   </w:t>
      </w:r>
      <w:proofErr w:type="spellStart"/>
      <w:r w:rsidR="000333BC">
        <w:rPr>
          <w:sz w:val="24"/>
          <w:szCs w:val="24"/>
        </w:rPr>
        <w:t>Гниловском</w:t>
      </w:r>
      <w:proofErr w:type="spellEnd"/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сельском поселении в форме  проекта решения  Совета народных депутатов «Об утверждении о</w:t>
      </w:r>
      <w:r w:rsidR="00C41668" w:rsidRPr="00C7726A">
        <w:rPr>
          <w:sz w:val="24"/>
          <w:szCs w:val="24"/>
        </w:rPr>
        <w:t xml:space="preserve">тчета об исполнении бюджета  </w:t>
      </w:r>
      <w:proofErr w:type="spellStart"/>
      <w:r w:rsidR="000333BC">
        <w:rPr>
          <w:sz w:val="24"/>
          <w:szCs w:val="24"/>
        </w:rPr>
        <w:t>Гниловского</w:t>
      </w:r>
      <w:proofErr w:type="spellEnd"/>
      <w:r w:rsidR="003A253A" w:rsidRPr="00C7726A">
        <w:rPr>
          <w:sz w:val="24"/>
          <w:szCs w:val="24"/>
        </w:rPr>
        <w:t xml:space="preserve"> </w:t>
      </w:r>
      <w:r w:rsidR="00382603">
        <w:rPr>
          <w:sz w:val="24"/>
          <w:szCs w:val="24"/>
        </w:rPr>
        <w:t>сельского поселения  за 2022</w:t>
      </w:r>
      <w:r w:rsidRPr="00C7726A">
        <w:rPr>
          <w:sz w:val="24"/>
          <w:szCs w:val="24"/>
        </w:rPr>
        <w:t xml:space="preserve">год». </w:t>
      </w:r>
    </w:p>
    <w:p w:rsidR="00B477BA" w:rsidRPr="00C7726A" w:rsidRDefault="00B477BA" w:rsidP="00B477BA">
      <w:pPr>
        <w:ind w:firstLine="709"/>
        <w:jc w:val="both"/>
        <w:rPr>
          <w:sz w:val="24"/>
          <w:szCs w:val="24"/>
        </w:rPr>
      </w:pPr>
      <w:r w:rsidRPr="00C7726A">
        <w:rPr>
          <w:rFonts w:eastAsia="TimesNewRoman"/>
          <w:sz w:val="24"/>
          <w:szCs w:val="24"/>
        </w:rPr>
        <w:t>Заключение основано на результатах внешней прове</w:t>
      </w:r>
      <w:r w:rsidR="00382603">
        <w:rPr>
          <w:rFonts w:eastAsia="TimesNewRoman"/>
          <w:sz w:val="24"/>
          <w:szCs w:val="24"/>
        </w:rPr>
        <w:t>рки бюджетной отчетности за 2022</w:t>
      </w:r>
      <w:r w:rsidRPr="00C7726A">
        <w:rPr>
          <w:rFonts w:eastAsia="TimesNewRoman"/>
          <w:sz w:val="24"/>
          <w:szCs w:val="24"/>
        </w:rPr>
        <w:t xml:space="preserve"> год</w:t>
      </w:r>
      <w:r w:rsidRPr="00C7726A">
        <w:rPr>
          <w:sz w:val="24"/>
          <w:szCs w:val="24"/>
        </w:rPr>
        <w:t xml:space="preserve"> администрации </w:t>
      </w:r>
      <w:proofErr w:type="spellStart"/>
      <w:r w:rsidR="000333BC">
        <w:rPr>
          <w:sz w:val="24"/>
          <w:szCs w:val="24"/>
        </w:rPr>
        <w:t>Гниловского</w:t>
      </w:r>
      <w:proofErr w:type="spellEnd"/>
      <w:r w:rsidR="00526DFF" w:rsidRPr="00C7726A">
        <w:rPr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C7726A">
        <w:rPr>
          <w:sz w:val="24"/>
          <w:szCs w:val="24"/>
        </w:rPr>
        <w:t>.</w:t>
      </w:r>
    </w:p>
    <w:p w:rsidR="007409CF" w:rsidRDefault="007409CF" w:rsidP="00E12A34">
      <w:pPr>
        <w:ind w:right="113"/>
        <w:rPr>
          <w:b/>
          <w:bCs/>
          <w:szCs w:val="28"/>
        </w:rPr>
      </w:pPr>
    </w:p>
    <w:p w:rsidR="007409CF" w:rsidRPr="00C7726A" w:rsidRDefault="007409CF" w:rsidP="007409CF">
      <w:pPr>
        <w:pStyle w:val="2"/>
        <w:keepLines/>
        <w:jc w:val="center"/>
        <w:rPr>
          <w:szCs w:val="24"/>
        </w:rPr>
      </w:pPr>
      <w:r w:rsidRPr="00C7726A">
        <w:rPr>
          <w:szCs w:val="24"/>
        </w:rPr>
        <w:t xml:space="preserve">2. Анализ форм </w:t>
      </w:r>
      <w:proofErr w:type="gramStart"/>
      <w:r w:rsidRPr="00C7726A">
        <w:rPr>
          <w:szCs w:val="24"/>
        </w:rPr>
        <w:t>бюджетной</w:t>
      </w:r>
      <w:proofErr w:type="gramEnd"/>
      <w:r w:rsidRPr="00C7726A">
        <w:rPr>
          <w:szCs w:val="24"/>
        </w:rPr>
        <w:t xml:space="preserve"> отчетности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Годовая бюджетная отчетность сформирована</w:t>
      </w:r>
      <w:r w:rsidRPr="00C7726A">
        <w:rPr>
          <w:sz w:val="24"/>
          <w:szCs w:val="24"/>
        </w:rPr>
        <w:t xml:space="preserve"> в соответствии с п. 11 </w:t>
      </w:r>
      <w:r w:rsidRPr="00C7726A">
        <w:rPr>
          <w:color w:val="000000"/>
          <w:sz w:val="24"/>
          <w:szCs w:val="24"/>
        </w:rPr>
        <w:t xml:space="preserve">Инструкции </w:t>
      </w:r>
      <w:r w:rsidRPr="00C7726A">
        <w:rPr>
          <w:sz w:val="24"/>
          <w:szCs w:val="24"/>
        </w:rPr>
        <w:t>о п</w:t>
      </w:r>
      <w:r w:rsidRPr="00C7726A">
        <w:rPr>
          <w:sz w:val="24"/>
          <w:szCs w:val="24"/>
        </w:rPr>
        <w:t>о</w:t>
      </w:r>
      <w:r w:rsidRPr="00C7726A">
        <w:rPr>
          <w:sz w:val="24"/>
          <w:szCs w:val="24"/>
        </w:rPr>
        <w:t>рядке составления и представления годовой, квартальной и месячной отчетности об исполн</w:t>
      </w:r>
      <w:r w:rsidRPr="00C7726A">
        <w:rPr>
          <w:sz w:val="24"/>
          <w:szCs w:val="24"/>
        </w:rPr>
        <w:t>е</w:t>
      </w:r>
      <w:r w:rsidRPr="00C7726A">
        <w:rPr>
          <w:sz w:val="24"/>
          <w:szCs w:val="24"/>
        </w:rPr>
        <w:t>нии бюджетов бюджетной системы Российской Федерации, утвержденной Приказом Мин</w:t>
      </w:r>
      <w:r w:rsidRPr="00C7726A">
        <w:rPr>
          <w:sz w:val="24"/>
          <w:szCs w:val="24"/>
        </w:rPr>
        <w:t>и</w:t>
      </w:r>
      <w:r w:rsidRPr="00C7726A">
        <w:rPr>
          <w:sz w:val="24"/>
          <w:szCs w:val="24"/>
        </w:rPr>
        <w:t xml:space="preserve">стерства финансов Российской Федерации от 28 декабря 2010г. N 191н </w:t>
      </w:r>
      <w:r w:rsidRPr="00C7726A">
        <w:rPr>
          <w:color w:val="000000"/>
          <w:spacing w:val="1"/>
          <w:sz w:val="24"/>
          <w:szCs w:val="24"/>
        </w:rPr>
        <w:t xml:space="preserve"> (далее - Инструкция № 191н).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z w:val="24"/>
          <w:szCs w:val="24"/>
        </w:rPr>
        <w:t xml:space="preserve">В соответствии  п.6. Инструкции  </w:t>
      </w:r>
      <w:r w:rsidRPr="00C7726A">
        <w:rPr>
          <w:color w:val="000000"/>
          <w:spacing w:val="1"/>
          <w:sz w:val="24"/>
          <w:szCs w:val="24"/>
        </w:rPr>
        <w:t>№ 191н бюджетная отчет</w:t>
      </w:r>
      <w:r w:rsidRPr="00C7726A">
        <w:rPr>
          <w:color w:val="000000"/>
          <w:spacing w:val="1"/>
          <w:sz w:val="24"/>
          <w:szCs w:val="24"/>
        </w:rPr>
        <w:softHyphen/>
        <w:t xml:space="preserve">ность подписана </w:t>
      </w:r>
      <w:r w:rsidRPr="00C7726A">
        <w:rPr>
          <w:sz w:val="24"/>
          <w:szCs w:val="24"/>
        </w:rPr>
        <w:t>главой а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министрации </w:t>
      </w:r>
      <w:proofErr w:type="spellStart"/>
      <w:r w:rsidR="00A0363E">
        <w:rPr>
          <w:sz w:val="24"/>
          <w:szCs w:val="24"/>
        </w:rPr>
        <w:t>Гниловского</w:t>
      </w:r>
      <w:proofErr w:type="spellEnd"/>
      <w:r w:rsidR="00C534FD" w:rsidRPr="00C7726A">
        <w:rPr>
          <w:sz w:val="24"/>
          <w:szCs w:val="24"/>
        </w:rPr>
        <w:t xml:space="preserve"> сельского поселения</w:t>
      </w:r>
      <w:r w:rsidRPr="00C7726A">
        <w:rPr>
          <w:color w:val="000000"/>
          <w:sz w:val="24"/>
          <w:szCs w:val="24"/>
        </w:rPr>
        <w:t xml:space="preserve"> </w:t>
      </w:r>
      <w:r w:rsidR="00A0363E">
        <w:rPr>
          <w:sz w:val="24"/>
          <w:szCs w:val="24"/>
        </w:rPr>
        <w:t xml:space="preserve">Журавлевым Александром </w:t>
      </w:r>
      <w:proofErr w:type="spellStart"/>
      <w:r w:rsidR="00A0363E">
        <w:rPr>
          <w:sz w:val="24"/>
          <w:szCs w:val="24"/>
        </w:rPr>
        <w:t>Ильичем</w:t>
      </w:r>
      <w:proofErr w:type="spellEnd"/>
      <w:r w:rsidR="00C534FD" w:rsidRPr="00C7726A">
        <w:rPr>
          <w:sz w:val="24"/>
          <w:szCs w:val="24"/>
        </w:rPr>
        <w:t xml:space="preserve"> </w:t>
      </w:r>
      <w:r w:rsidRPr="00C7726A">
        <w:rPr>
          <w:rStyle w:val="FontStyle20"/>
          <w:sz w:val="24"/>
          <w:szCs w:val="24"/>
        </w:rPr>
        <w:t xml:space="preserve"> </w:t>
      </w:r>
      <w:r w:rsidRPr="00C7726A">
        <w:rPr>
          <w:color w:val="000000"/>
          <w:spacing w:val="1"/>
          <w:sz w:val="24"/>
          <w:szCs w:val="24"/>
        </w:rPr>
        <w:t xml:space="preserve">и </w:t>
      </w:r>
      <w:r w:rsidR="00C534FD" w:rsidRPr="00C7726A">
        <w:rPr>
          <w:color w:val="000000"/>
          <w:spacing w:val="1"/>
          <w:sz w:val="24"/>
          <w:szCs w:val="24"/>
        </w:rPr>
        <w:t>гла</w:t>
      </w:r>
      <w:r w:rsidR="00C534FD" w:rsidRPr="00C7726A">
        <w:rPr>
          <w:color w:val="000000"/>
          <w:spacing w:val="1"/>
          <w:sz w:val="24"/>
          <w:szCs w:val="24"/>
        </w:rPr>
        <w:t>в</w:t>
      </w:r>
      <w:r w:rsidR="00C534FD" w:rsidRPr="00C7726A">
        <w:rPr>
          <w:color w:val="000000"/>
          <w:spacing w:val="1"/>
          <w:sz w:val="24"/>
          <w:szCs w:val="24"/>
        </w:rPr>
        <w:t xml:space="preserve">ным бухгалтеров </w:t>
      </w:r>
      <w:r w:rsidR="003E26C9" w:rsidRPr="00C7726A">
        <w:rPr>
          <w:sz w:val="24"/>
          <w:szCs w:val="24"/>
        </w:rPr>
        <w:t>Муниципальное казенное учреждение «Центр бухгалтерского учета» М</w:t>
      </w:r>
      <w:r w:rsidR="003E26C9" w:rsidRPr="00C7726A">
        <w:rPr>
          <w:sz w:val="24"/>
          <w:szCs w:val="24"/>
        </w:rPr>
        <w:t>и</w:t>
      </w:r>
      <w:r w:rsidR="003E26C9" w:rsidRPr="00C7726A">
        <w:rPr>
          <w:sz w:val="24"/>
          <w:szCs w:val="24"/>
        </w:rPr>
        <w:t>хайловой Ольгой Владимировной</w:t>
      </w:r>
      <w:r w:rsidRPr="00C7726A">
        <w:rPr>
          <w:sz w:val="24"/>
          <w:szCs w:val="24"/>
        </w:rPr>
        <w:t>.</w:t>
      </w:r>
    </w:p>
    <w:p w:rsidR="00206298" w:rsidRPr="00F0257C" w:rsidRDefault="007409CF" w:rsidP="00F0257C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В соответствии с п.9. Инструкции № 191н бюджетная отчетность составле</w:t>
      </w:r>
      <w:r w:rsidRPr="00C7726A">
        <w:rPr>
          <w:color w:val="000000"/>
          <w:spacing w:val="1"/>
          <w:sz w:val="24"/>
          <w:szCs w:val="24"/>
        </w:rPr>
        <w:softHyphen/>
        <w:t>на нараст</w:t>
      </w:r>
      <w:r w:rsidRPr="00C7726A">
        <w:rPr>
          <w:color w:val="000000"/>
          <w:spacing w:val="1"/>
          <w:sz w:val="24"/>
          <w:szCs w:val="24"/>
        </w:rPr>
        <w:t>а</w:t>
      </w:r>
      <w:r w:rsidRPr="00C7726A">
        <w:rPr>
          <w:color w:val="000000"/>
          <w:spacing w:val="1"/>
          <w:sz w:val="24"/>
          <w:szCs w:val="24"/>
        </w:rPr>
        <w:t>ющим итогом с начала года в рублях с точностью до второго деся</w:t>
      </w:r>
      <w:r w:rsidRPr="00C7726A">
        <w:rPr>
          <w:color w:val="000000"/>
          <w:spacing w:val="1"/>
          <w:sz w:val="24"/>
          <w:szCs w:val="24"/>
        </w:rPr>
        <w:softHyphen/>
      </w:r>
      <w:r w:rsidRPr="00C7726A">
        <w:rPr>
          <w:color w:val="000000"/>
          <w:sz w:val="24"/>
          <w:szCs w:val="24"/>
        </w:rPr>
        <w:t>тичного знака после зап</w:t>
      </w:r>
      <w:r w:rsidRPr="00C7726A">
        <w:rPr>
          <w:color w:val="000000"/>
          <w:sz w:val="24"/>
          <w:szCs w:val="24"/>
        </w:rPr>
        <w:t>я</w:t>
      </w:r>
      <w:r w:rsidRPr="00C7726A">
        <w:rPr>
          <w:color w:val="000000"/>
          <w:sz w:val="24"/>
          <w:szCs w:val="24"/>
        </w:rPr>
        <w:t>той.</w:t>
      </w:r>
    </w:p>
    <w:p w:rsidR="007409CF" w:rsidRPr="00C7726A" w:rsidRDefault="007409CF" w:rsidP="007409CF">
      <w:pPr>
        <w:spacing w:before="120"/>
        <w:ind w:firstLine="709"/>
        <w:jc w:val="both"/>
        <w:outlineLvl w:val="1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 xml:space="preserve">В ходе выборочной проверки контрольных соотношений </w:t>
      </w:r>
      <w:r w:rsidRPr="00C7726A">
        <w:rPr>
          <w:sz w:val="24"/>
          <w:szCs w:val="24"/>
        </w:rPr>
        <w:t>между показателями пре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ставленных форм бюджетной отчётности расхождений не установлено: данные </w:t>
      </w:r>
      <w:r w:rsidRPr="00C7726A">
        <w:rPr>
          <w:color w:val="000000"/>
          <w:spacing w:val="1"/>
          <w:sz w:val="24"/>
          <w:szCs w:val="24"/>
        </w:rPr>
        <w:t xml:space="preserve">баланса (ф.0503120) соответствуют данным </w:t>
      </w:r>
      <w:r w:rsidRPr="00C7726A">
        <w:rPr>
          <w:sz w:val="24"/>
          <w:szCs w:val="24"/>
        </w:rPr>
        <w:t xml:space="preserve">Отчета о финансовых результатах деятельности (ф. 0503121) и Сведениям по дебиторской и кредиторской задолженности </w:t>
      </w:r>
      <w:hyperlink r:id="rId10" w:history="1">
        <w:r w:rsidRPr="00C7726A">
          <w:rPr>
            <w:sz w:val="24"/>
            <w:szCs w:val="24"/>
          </w:rPr>
          <w:t>(ф. 0503169)</w:t>
        </w:r>
      </w:hyperlink>
      <w:r w:rsidRPr="00C7726A">
        <w:rPr>
          <w:sz w:val="24"/>
          <w:szCs w:val="24"/>
        </w:rPr>
        <w:t xml:space="preserve">. </w:t>
      </w:r>
    </w:p>
    <w:p w:rsidR="007409CF" w:rsidRPr="00C7726A" w:rsidRDefault="008278B9" w:rsidP="008278B9">
      <w:pPr>
        <w:jc w:val="both"/>
        <w:outlineLvl w:val="1"/>
        <w:rPr>
          <w:sz w:val="24"/>
          <w:szCs w:val="24"/>
        </w:rPr>
      </w:pPr>
      <w:r>
        <w:rPr>
          <w:szCs w:val="28"/>
        </w:rPr>
        <w:t xml:space="preserve">       </w:t>
      </w:r>
      <w:r w:rsidR="0072431E">
        <w:rPr>
          <w:szCs w:val="28"/>
        </w:rPr>
        <w:t xml:space="preserve">  </w:t>
      </w:r>
      <w:r w:rsidR="007409CF" w:rsidRPr="00C7726A">
        <w:rPr>
          <w:sz w:val="24"/>
          <w:szCs w:val="24"/>
        </w:rPr>
        <w:t xml:space="preserve">Данные Отчета об исполнении бюджета </w:t>
      </w:r>
      <w:hyperlink r:id="rId11" w:history="1">
        <w:r w:rsidR="007409CF" w:rsidRPr="00C7726A">
          <w:rPr>
            <w:sz w:val="24"/>
            <w:szCs w:val="24"/>
          </w:rPr>
          <w:t>(ф. 0503117)</w:t>
        </w:r>
      </w:hyperlink>
      <w:r w:rsidR="007409CF" w:rsidRPr="00C7726A">
        <w:rPr>
          <w:sz w:val="24"/>
          <w:szCs w:val="24"/>
        </w:rPr>
        <w:t xml:space="preserve">  соответствуют данным Отчета о движении денежных средств </w:t>
      </w:r>
      <w:hyperlink r:id="rId12" w:history="1">
        <w:r w:rsidRPr="00C7726A">
          <w:rPr>
            <w:sz w:val="24"/>
            <w:szCs w:val="24"/>
          </w:rPr>
          <w:t>(ф. 05031</w:t>
        </w:r>
        <w:r w:rsidR="007409CF" w:rsidRPr="00C7726A">
          <w:rPr>
            <w:sz w:val="24"/>
            <w:szCs w:val="24"/>
          </w:rPr>
          <w:t>23)</w:t>
        </w:r>
      </w:hyperlink>
      <w:r w:rsidR="009A381A" w:rsidRPr="00C7726A">
        <w:rPr>
          <w:sz w:val="24"/>
          <w:szCs w:val="24"/>
        </w:rPr>
        <w:t>.</w:t>
      </w:r>
    </w:p>
    <w:p w:rsidR="007409CF" w:rsidRPr="00C7726A" w:rsidRDefault="007409CF" w:rsidP="007409CF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t>При выборочной проверке соответствия показателей бюджетной отчетности данным бухгалтерского учета установлено, что показатели в Отчете об исполнении бюджета (ф.0503117) соответствуют данным бухгалтерского учета.</w:t>
      </w:r>
    </w:p>
    <w:p w:rsidR="007409CF" w:rsidRPr="00C7726A" w:rsidRDefault="007409CF" w:rsidP="00E12A34">
      <w:pPr>
        <w:ind w:right="113"/>
        <w:rPr>
          <w:b/>
          <w:bCs/>
          <w:sz w:val="24"/>
          <w:szCs w:val="24"/>
        </w:rPr>
      </w:pPr>
    </w:p>
    <w:p w:rsidR="00CA0887" w:rsidRDefault="00CA0887" w:rsidP="00E12A34">
      <w:pPr>
        <w:spacing w:before="120"/>
        <w:jc w:val="center"/>
        <w:rPr>
          <w:b/>
          <w:sz w:val="24"/>
          <w:szCs w:val="24"/>
        </w:rPr>
      </w:pPr>
    </w:p>
    <w:p w:rsidR="00E12A34" w:rsidRPr="00C7726A" w:rsidRDefault="00E12A34" w:rsidP="00E12A34">
      <w:pPr>
        <w:spacing w:before="120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t xml:space="preserve">3.Общая характеристика исполнения бюджета </w:t>
      </w:r>
    </w:p>
    <w:p w:rsidR="00AC243A" w:rsidRDefault="00FF1125" w:rsidP="00A00CD0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Гниловского</w:t>
      </w:r>
      <w:proofErr w:type="spellEnd"/>
      <w:r w:rsidR="00E12A34" w:rsidRPr="00C7726A">
        <w:rPr>
          <w:b/>
          <w:sz w:val="24"/>
          <w:szCs w:val="24"/>
        </w:rPr>
        <w:t xml:space="preserve"> сельского поселения Острогожского муниципального района</w:t>
      </w:r>
    </w:p>
    <w:p w:rsidR="000102D4" w:rsidRPr="00C7726A" w:rsidRDefault="000102D4" w:rsidP="00A00CD0">
      <w:pPr>
        <w:jc w:val="center"/>
        <w:rPr>
          <w:b/>
          <w:sz w:val="24"/>
          <w:szCs w:val="24"/>
        </w:rPr>
      </w:pPr>
    </w:p>
    <w:p w:rsidR="00A37770" w:rsidRPr="00C7726A" w:rsidRDefault="00E12A34" w:rsidP="00A37770">
      <w:pPr>
        <w:spacing w:line="264" w:lineRule="auto"/>
        <w:ind w:right="-143" w:firstLine="539"/>
        <w:jc w:val="both"/>
        <w:rPr>
          <w:sz w:val="24"/>
          <w:szCs w:val="24"/>
        </w:rPr>
      </w:pPr>
      <w:r w:rsidRPr="00C7726A">
        <w:rPr>
          <w:b/>
          <w:sz w:val="24"/>
          <w:szCs w:val="24"/>
        </w:rPr>
        <w:t>3</w:t>
      </w:r>
      <w:r w:rsidR="00D4132D" w:rsidRPr="00C7726A">
        <w:rPr>
          <w:b/>
          <w:sz w:val="24"/>
          <w:szCs w:val="24"/>
        </w:rPr>
        <w:t>.1</w:t>
      </w:r>
      <w:r w:rsidR="00D4132D" w:rsidRPr="00C7726A">
        <w:rPr>
          <w:sz w:val="24"/>
          <w:szCs w:val="24"/>
        </w:rPr>
        <w:t>.</w:t>
      </w:r>
      <w:r w:rsidR="0035366A" w:rsidRPr="00C7726A">
        <w:rPr>
          <w:sz w:val="24"/>
          <w:szCs w:val="24"/>
        </w:rPr>
        <w:t xml:space="preserve">Бюджет </w:t>
      </w:r>
      <w:proofErr w:type="spellStart"/>
      <w:r w:rsidR="00775983">
        <w:rPr>
          <w:sz w:val="24"/>
          <w:szCs w:val="24"/>
        </w:rPr>
        <w:t>Гниловского</w:t>
      </w:r>
      <w:proofErr w:type="spellEnd"/>
      <w:r w:rsidR="00FE036A" w:rsidRPr="00C7726A">
        <w:rPr>
          <w:sz w:val="24"/>
          <w:szCs w:val="24"/>
        </w:rPr>
        <w:t xml:space="preserve"> </w:t>
      </w:r>
      <w:r w:rsidR="00982381" w:rsidRPr="00C7726A">
        <w:rPr>
          <w:sz w:val="24"/>
          <w:szCs w:val="24"/>
        </w:rPr>
        <w:t>сельского поселения Острогожского</w:t>
      </w:r>
      <w:r w:rsidR="0035366A" w:rsidRPr="00C7726A">
        <w:rPr>
          <w:sz w:val="24"/>
          <w:szCs w:val="24"/>
        </w:rPr>
        <w:t xml:space="preserve"> муниципального </w:t>
      </w:r>
      <w:r w:rsidR="006833BC" w:rsidRPr="00C7726A">
        <w:rPr>
          <w:sz w:val="24"/>
          <w:szCs w:val="24"/>
        </w:rPr>
        <w:t xml:space="preserve">района </w:t>
      </w:r>
      <w:r w:rsidR="00B61B1F">
        <w:rPr>
          <w:sz w:val="24"/>
          <w:szCs w:val="24"/>
        </w:rPr>
        <w:t>на 2022</w:t>
      </w:r>
      <w:r w:rsidR="0035366A" w:rsidRPr="00C7726A">
        <w:rPr>
          <w:sz w:val="24"/>
          <w:szCs w:val="24"/>
        </w:rPr>
        <w:t xml:space="preserve"> год утвержден  Решением Совета народных депутатов от </w:t>
      </w:r>
      <w:r w:rsidR="00B61B1F">
        <w:rPr>
          <w:sz w:val="24"/>
          <w:szCs w:val="24"/>
        </w:rPr>
        <w:t>29.12.2021</w:t>
      </w:r>
      <w:r w:rsidR="00D4132D" w:rsidRPr="00C7726A">
        <w:rPr>
          <w:sz w:val="24"/>
          <w:szCs w:val="24"/>
        </w:rPr>
        <w:t>г. №</w:t>
      </w:r>
      <w:r w:rsidR="00B61B1F">
        <w:rPr>
          <w:sz w:val="24"/>
          <w:szCs w:val="24"/>
        </w:rPr>
        <w:t>84</w:t>
      </w:r>
      <w:r w:rsidR="00414B60" w:rsidRPr="00C7726A">
        <w:rPr>
          <w:sz w:val="24"/>
          <w:szCs w:val="24"/>
        </w:rPr>
        <w:t xml:space="preserve"> </w:t>
      </w:r>
      <w:r w:rsidR="0035366A" w:rsidRPr="00C7726A">
        <w:rPr>
          <w:sz w:val="24"/>
          <w:szCs w:val="24"/>
        </w:rPr>
        <w:t xml:space="preserve"> по доходам </w:t>
      </w:r>
      <w:r w:rsidR="00165DBC" w:rsidRPr="00C7726A">
        <w:rPr>
          <w:sz w:val="24"/>
          <w:szCs w:val="24"/>
        </w:rPr>
        <w:t xml:space="preserve">в сумме  </w:t>
      </w:r>
      <w:r w:rsidR="00B61B1F">
        <w:rPr>
          <w:sz w:val="24"/>
          <w:szCs w:val="24"/>
        </w:rPr>
        <w:t xml:space="preserve">16763,30 </w:t>
      </w:r>
      <w:r w:rsidR="00165DBC" w:rsidRPr="00C7726A">
        <w:rPr>
          <w:sz w:val="24"/>
          <w:szCs w:val="24"/>
        </w:rPr>
        <w:t xml:space="preserve"> тыс. рублей</w:t>
      </w:r>
      <w:r w:rsidR="0035366A" w:rsidRPr="00C7726A">
        <w:rPr>
          <w:sz w:val="24"/>
          <w:szCs w:val="24"/>
        </w:rPr>
        <w:t xml:space="preserve"> и расходам в сумме  </w:t>
      </w:r>
      <w:r w:rsidR="00B61B1F">
        <w:rPr>
          <w:sz w:val="24"/>
          <w:szCs w:val="24"/>
        </w:rPr>
        <w:t xml:space="preserve">16763,30 </w:t>
      </w:r>
      <w:r w:rsidR="00A67089" w:rsidRPr="00C7726A">
        <w:rPr>
          <w:sz w:val="24"/>
          <w:szCs w:val="24"/>
        </w:rPr>
        <w:t xml:space="preserve"> </w:t>
      </w:r>
      <w:r w:rsidR="0035366A" w:rsidRPr="00C7726A">
        <w:rPr>
          <w:sz w:val="24"/>
          <w:szCs w:val="24"/>
        </w:rPr>
        <w:t>тыс. руб</w:t>
      </w:r>
      <w:r w:rsidR="00CC5D03" w:rsidRPr="00C7726A">
        <w:rPr>
          <w:sz w:val="24"/>
          <w:szCs w:val="24"/>
        </w:rPr>
        <w:t xml:space="preserve">лей,  </w:t>
      </w:r>
      <w:r w:rsidR="00B61B1F">
        <w:rPr>
          <w:sz w:val="24"/>
          <w:szCs w:val="24"/>
        </w:rPr>
        <w:t>т.е</w:t>
      </w:r>
      <w:r w:rsidR="00A67089" w:rsidRPr="00C7726A">
        <w:rPr>
          <w:sz w:val="24"/>
          <w:szCs w:val="24"/>
        </w:rPr>
        <w:t>.</w:t>
      </w:r>
      <w:r w:rsidR="00B61B1F">
        <w:rPr>
          <w:sz w:val="24"/>
          <w:szCs w:val="24"/>
        </w:rPr>
        <w:t xml:space="preserve"> бездефицитный бюджет</w:t>
      </w:r>
    </w:p>
    <w:p w:rsidR="00A37770" w:rsidRPr="00C7726A" w:rsidRDefault="00A37770" w:rsidP="00A37770">
      <w:pPr>
        <w:spacing w:line="264" w:lineRule="auto"/>
        <w:ind w:right="-143" w:firstLine="539"/>
        <w:jc w:val="both"/>
        <w:rPr>
          <w:bCs/>
          <w:sz w:val="24"/>
          <w:szCs w:val="24"/>
        </w:rPr>
      </w:pPr>
      <w:r w:rsidRPr="00C7726A">
        <w:rPr>
          <w:bCs/>
          <w:sz w:val="24"/>
          <w:szCs w:val="24"/>
        </w:rPr>
        <w:t>В  течение  проверяемого    финансового</w:t>
      </w:r>
      <w:r w:rsidR="00401382" w:rsidRPr="00C7726A">
        <w:rPr>
          <w:bCs/>
          <w:sz w:val="24"/>
          <w:szCs w:val="24"/>
        </w:rPr>
        <w:t xml:space="preserve"> </w:t>
      </w:r>
      <w:r w:rsidR="009B4B33" w:rsidRPr="00C7726A">
        <w:rPr>
          <w:bCs/>
          <w:sz w:val="24"/>
          <w:szCs w:val="24"/>
        </w:rPr>
        <w:t>года  в  р</w:t>
      </w:r>
      <w:r w:rsidR="00A73A5B">
        <w:rPr>
          <w:bCs/>
          <w:sz w:val="24"/>
          <w:szCs w:val="24"/>
        </w:rPr>
        <w:t xml:space="preserve">ешение «О  бюджете </w:t>
      </w:r>
      <w:proofErr w:type="spellStart"/>
      <w:r w:rsidR="00A73A5B">
        <w:rPr>
          <w:bCs/>
          <w:sz w:val="24"/>
          <w:szCs w:val="24"/>
        </w:rPr>
        <w:t>Гниловского</w:t>
      </w:r>
      <w:proofErr w:type="spellEnd"/>
      <w:r w:rsidR="005F7CF5" w:rsidRPr="00C7726A">
        <w:rPr>
          <w:bCs/>
          <w:sz w:val="24"/>
          <w:szCs w:val="24"/>
        </w:rPr>
        <w:t xml:space="preserve">  сел</w:t>
      </w:r>
      <w:r w:rsidR="005F7CF5" w:rsidRPr="00C7726A">
        <w:rPr>
          <w:bCs/>
          <w:sz w:val="24"/>
          <w:szCs w:val="24"/>
        </w:rPr>
        <w:t>ь</w:t>
      </w:r>
      <w:r w:rsidR="003205CB">
        <w:rPr>
          <w:bCs/>
          <w:sz w:val="24"/>
          <w:szCs w:val="24"/>
        </w:rPr>
        <w:t>ского  поселения  на 2022</w:t>
      </w:r>
      <w:r w:rsidRPr="00C7726A">
        <w:rPr>
          <w:bCs/>
          <w:sz w:val="24"/>
          <w:szCs w:val="24"/>
        </w:rPr>
        <w:t xml:space="preserve"> год» вносились  изменения  и  дополнения решениями   Совета  народных  депутатов  </w:t>
      </w:r>
      <w:proofErr w:type="spellStart"/>
      <w:r w:rsidR="00A73A5B">
        <w:rPr>
          <w:sz w:val="24"/>
          <w:szCs w:val="24"/>
        </w:rPr>
        <w:t>Гниловского</w:t>
      </w:r>
      <w:proofErr w:type="spellEnd"/>
      <w:r w:rsidR="00722288" w:rsidRPr="00C7726A">
        <w:rPr>
          <w:bCs/>
          <w:sz w:val="24"/>
          <w:szCs w:val="24"/>
        </w:rPr>
        <w:t xml:space="preserve"> </w:t>
      </w:r>
      <w:r w:rsidRPr="00C7726A">
        <w:rPr>
          <w:bCs/>
          <w:sz w:val="24"/>
          <w:szCs w:val="24"/>
        </w:rPr>
        <w:t xml:space="preserve">сельского  поселения  от </w:t>
      </w:r>
      <w:r w:rsidR="00B02808">
        <w:rPr>
          <w:bCs/>
          <w:sz w:val="24"/>
          <w:szCs w:val="24"/>
        </w:rPr>
        <w:t>15.03.2022</w:t>
      </w:r>
      <w:r w:rsidR="00A73A5B">
        <w:rPr>
          <w:bCs/>
          <w:sz w:val="24"/>
          <w:szCs w:val="24"/>
        </w:rPr>
        <w:t>г.</w:t>
      </w:r>
      <w:r w:rsidR="00B02808">
        <w:rPr>
          <w:bCs/>
          <w:sz w:val="24"/>
          <w:szCs w:val="24"/>
        </w:rPr>
        <w:t xml:space="preserve"> № 92, от 20.05.2022г.№103, от 28.07.2022г. №108</w:t>
      </w:r>
      <w:r w:rsidR="005F7CF5" w:rsidRPr="00C7726A">
        <w:rPr>
          <w:bCs/>
          <w:sz w:val="24"/>
          <w:szCs w:val="24"/>
        </w:rPr>
        <w:t xml:space="preserve">, </w:t>
      </w:r>
      <w:r w:rsidR="00B02808">
        <w:rPr>
          <w:bCs/>
          <w:sz w:val="24"/>
          <w:szCs w:val="24"/>
        </w:rPr>
        <w:t>от 17.10.2022г. №115</w:t>
      </w:r>
      <w:r w:rsidR="00036C76" w:rsidRPr="00C7726A">
        <w:rPr>
          <w:bCs/>
          <w:sz w:val="24"/>
          <w:szCs w:val="24"/>
        </w:rPr>
        <w:t xml:space="preserve">, </w:t>
      </w:r>
      <w:proofErr w:type="gramStart"/>
      <w:r w:rsidR="003E4F3C" w:rsidRPr="00C7726A">
        <w:rPr>
          <w:bCs/>
          <w:sz w:val="24"/>
          <w:szCs w:val="24"/>
        </w:rPr>
        <w:t>о</w:t>
      </w:r>
      <w:r w:rsidR="00B02808">
        <w:rPr>
          <w:bCs/>
          <w:sz w:val="24"/>
          <w:szCs w:val="24"/>
        </w:rPr>
        <w:t>т</w:t>
      </w:r>
      <w:proofErr w:type="gramEnd"/>
      <w:r w:rsidR="00B02808">
        <w:rPr>
          <w:bCs/>
          <w:sz w:val="24"/>
          <w:szCs w:val="24"/>
        </w:rPr>
        <w:t xml:space="preserve"> 29.12.2022г. №127</w:t>
      </w:r>
      <w:r w:rsidRPr="00C7726A">
        <w:rPr>
          <w:bCs/>
          <w:sz w:val="24"/>
          <w:szCs w:val="24"/>
        </w:rPr>
        <w:t>.</w:t>
      </w:r>
    </w:p>
    <w:p w:rsidR="00A37770" w:rsidRPr="00C7726A" w:rsidRDefault="00A37770" w:rsidP="00A37770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7726A">
        <w:rPr>
          <w:sz w:val="24"/>
          <w:szCs w:val="24"/>
        </w:rPr>
        <w:t>С учетом  внесенных изменений и дополнений  бюджет  поселения  составил:</w:t>
      </w:r>
    </w:p>
    <w:p w:rsidR="00A37770" w:rsidRPr="00C7726A" w:rsidRDefault="00A37770" w:rsidP="00A3777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726A">
        <w:rPr>
          <w:sz w:val="24"/>
          <w:szCs w:val="24"/>
        </w:rPr>
        <w:t xml:space="preserve">-общий объём доходов местного  бюджета в сумме </w:t>
      </w:r>
      <w:r w:rsidR="00885D0D">
        <w:rPr>
          <w:sz w:val="24"/>
          <w:szCs w:val="24"/>
        </w:rPr>
        <w:t>17248,4</w:t>
      </w:r>
      <w:r w:rsidRPr="00C7726A">
        <w:rPr>
          <w:sz w:val="24"/>
          <w:szCs w:val="24"/>
        </w:rPr>
        <w:t xml:space="preserve"> тыс. руб.</w:t>
      </w:r>
    </w:p>
    <w:p w:rsidR="00A37770" w:rsidRPr="00C7726A" w:rsidRDefault="00A37770" w:rsidP="00A37770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C7726A">
        <w:rPr>
          <w:sz w:val="24"/>
          <w:szCs w:val="24"/>
        </w:rPr>
        <w:t xml:space="preserve">-общий объём расходов  местного бюджета в сумме  </w:t>
      </w:r>
      <w:r w:rsidR="00885D0D">
        <w:rPr>
          <w:sz w:val="24"/>
          <w:szCs w:val="24"/>
        </w:rPr>
        <w:t>16689,7</w:t>
      </w:r>
      <w:r w:rsidRPr="00C7726A">
        <w:rPr>
          <w:sz w:val="24"/>
          <w:szCs w:val="24"/>
        </w:rPr>
        <w:t xml:space="preserve"> тыс. руб.</w:t>
      </w:r>
    </w:p>
    <w:p w:rsidR="00A37770" w:rsidRPr="00C7726A" w:rsidRDefault="0085624E" w:rsidP="00A37770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-профицит</w:t>
      </w:r>
      <w:r w:rsidR="00A37770" w:rsidRPr="00C7726A">
        <w:rPr>
          <w:sz w:val="24"/>
          <w:szCs w:val="24"/>
        </w:rPr>
        <w:t xml:space="preserve"> </w:t>
      </w:r>
      <w:r w:rsidR="00A37770" w:rsidRPr="00C7726A">
        <w:rPr>
          <w:rFonts w:eastAsia="Calibri"/>
          <w:sz w:val="24"/>
          <w:szCs w:val="24"/>
        </w:rPr>
        <w:t>бюджета</w:t>
      </w:r>
      <w:r w:rsidR="00885D0D">
        <w:rPr>
          <w:rFonts w:eastAsia="Calibri"/>
          <w:sz w:val="24"/>
          <w:szCs w:val="24"/>
        </w:rPr>
        <w:t xml:space="preserve"> 558,7</w:t>
      </w:r>
      <w:r w:rsidR="00A37770" w:rsidRPr="00C7726A">
        <w:rPr>
          <w:rFonts w:eastAsia="Calibri"/>
          <w:sz w:val="24"/>
          <w:szCs w:val="24"/>
        </w:rPr>
        <w:t xml:space="preserve"> </w:t>
      </w:r>
      <w:proofErr w:type="spellStart"/>
      <w:r w:rsidR="00A37770" w:rsidRPr="00C7726A">
        <w:rPr>
          <w:rFonts w:eastAsia="Calibri"/>
          <w:sz w:val="24"/>
          <w:szCs w:val="24"/>
        </w:rPr>
        <w:t>тыс</w:t>
      </w:r>
      <w:proofErr w:type="gramStart"/>
      <w:r w:rsidR="00A37770" w:rsidRPr="00C7726A">
        <w:rPr>
          <w:rFonts w:eastAsia="Calibri"/>
          <w:sz w:val="24"/>
          <w:szCs w:val="24"/>
        </w:rPr>
        <w:t>.р</w:t>
      </w:r>
      <w:proofErr w:type="gramEnd"/>
      <w:r w:rsidR="00A37770" w:rsidRPr="00C7726A">
        <w:rPr>
          <w:rFonts w:eastAsia="Calibri"/>
          <w:sz w:val="24"/>
          <w:szCs w:val="24"/>
        </w:rPr>
        <w:t>уб</w:t>
      </w:r>
      <w:proofErr w:type="spellEnd"/>
      <w:r w:rsidR="00A37770" w:rsidRPr="00C7726A">
        <w:rPr>
          <w:rFonts w:eastAsia="Calibri"/>
          <w:sz w:val="24"/>
          <w:szCs w:val="24"/>
        </w:rPr>
        <w:t>.</w:t>
      </w:r>
    </w:p>
    <w:p w:rsidR="00A37770" w:rsidRPr="00CF59DC" w:rsidRDefault="00A37770" w:rsidP="00A37770">
      <w:pPr>
        <w:spacing w:line="264" w:lineRule="auto"/>
        <w:ind w:right="-143" w:firstLine="539"/>
        <w:jc w:val="both"/>
        <w:rPr>
          <w:szCs w:val="28"/>
        </w:rPr>
      </w:pPr>
    </w:p>
    <w:p w:rsidR="006F2219" w:rsidRPr="00C7726A" w:rsidRDefault="00A37770" w:rsidP="00A37770">
      <w:pPr>
        <w:ind w:right="-143"/>
        <w:jc w:val="both"/>
        <w:rPr>
          <w:color w:val="FF0000"/>
          <w:sz w:val="24"/>
          <w:szCs w:val="24"/>
        </w:rPr>
      </w:pPr>
      <w:r w:rsidRPr="00C7726A">
        <w:rPr>
          <w:bCs/>
          <w:sz w:val="24"/>
          <w:szCs w:val="24"/>
        </w:rPr>
        <w:t xml:space="preserve">       </w:t>
      </w:r>
      <w:r w:rsidR="00015E7B" w:rsidRPr="00C7726A">
        <w:rPr>
          <w:b/>
          <w:bCs/>
          <w:sz w:val="24"/>
          <w:szCs w:val="24"/>
        </w:rPr>
        <w:t>3</w:t>
      </w:r>
      <w:r w:rsidR="00D4132D" w:rsidRPr="00C7726A">
        <w:rPr>
          <w:b/>
          <w:bCs/>
          <w:sz w:val="24"/>
          <w:szCs w:val="24"/>
        </w:rPr>
        <w:t>.2.</w:t>
      </w:r>
      <w:r w:rsidR="0035366A" w:rsidRPr="00C7726A">
        <w:rPr>
          <w:bCs/>
          <w:sz w:val="24"/>
          <w:szCs w:val="24"/>
        </w:rPr>
        <w:t>Фактическое  исполнение</w:t>
      </w:r>
      <w:r w:rsidR="00195F52" w:rsidRPr="00C7726A">
        <w:rPr>
          <w:sz w:val="24"/>
          <w:szCs w:val="24"/>
        </w:rPr>
        <w:t xml:space="preserve"> </w:t>
      </w:r>
      <w:r w:rsidR="007C5AF1">
        <w:rPr>
          <w:sz w:val="24"/>
          <w:szCs w:val="24"/>
        </w:rPr>
        <w:t>бюджета 2022</w:t>
      </w:r>
      <w:r w:rsidR="004A1B62" w:rsidRPr="00C7726A">
        <w:rPr>
          <w:sz w:val="24"/>
          <w:szCs w:val="24"/>
        </w:rPr>
        <w:t xml:space="preserve"> </w:t>
      </w:r>
      <w:r w:rsidR="0035366A" w:rsidRPr="00C7726A">
        <w:rPr>
          <w:sz w:val="24"/>
          <w:szCs w:val="24"/>
        </w:rPr>
        <w:t xml:space="preserve">год сложилось </w:t>
      </w:r>
      <w:r w:rsidR="00085A08" w:rsidRPr="00C7726A">
        <w:rPr>
          <w:sz w:val="24"/>
          <w:szCs w:val="24"/>
        </w:rPr>
        <w:t xml:space="preserve"> по доходам в сумме </w:t>
      </w:r>
      <w:r w:rsidR="007C5AF1">
        <w:rPr>
          <w:sz w:val="24"/>
          <w:szCs w:val="24"/>
        </w:rPr>
        <w:t>16079,9</w:t>
      </w:r>
      <w:r w:rsidR="007306AF" w:rsidRPr="00C7726A">
        <w:rPr>
          <w:sz w:val="24"/>
          <w:szCs w:val="24"/>
        </w:rPr>
        <w:t xml:space="preserve"> </w:t>
      </w:r>
      <w:proofErr w:type="spellStart"/>
      <w:r w:rsidR="00F86C95" w:rsidRPr="00C7726A">
        <w:rPr>
          <w:sz w:val="24"/>
          <w:szCs w:val="24"/>
        </w:rPr>
        <w:t>тыс</w:t>
      </w:r>
      <w:proofErr w:type="gramStart"/>
      <w:r w:rsidR="00F86C95" w:rsidRPr="00C7726A">
        <w:rPr>
          <w:sz w:val="24"/>
          <w:szCs w:val="24"/>
        </w:rPr>
        <w:t>.</w:t>
      </w:r>
      <w:r w:rsidR="0058435A" w:rsidRPr="00C7726A">
        <w:rPr>
          <w:sz w:val="24"/>
          <w:szCs w:val="24"/>
        </w:rPr>
        <w:t>р</w:t>
      </w:r>
      <w:proofErr w:type="gramEnd"/>
      <w:r w:rsidR="0058435A" w:rsidRPr="00C7726A">
        <w:rPr>
          <w:sz w:val="24"/>
          <w:szCs w:val="24"/>
        </w:rPr>
        <w:t>уб</w:t>
      </w:r>
      <w:proofErr w:type="spellEnd"/>
      <w:r w:rsidR="0058435A" w:rsidRPr="00C7726A">
        <w:rPr>
          <w:sz w:val="24"/>
          <w:szCs w:val="24"/>
        </w:rPr>
        <w:t>.</w:t>
      </w:r>
      <w:r w:rsidR="00085A08" w:rsidRPr="00C7726A">
        <w:rPr>
          <w:sz w:val="24"/>
          <w:szCs w:val="24"/>
        </w:rPr>
        <w:t xml:space="preserve"> </w:t>
      </w:r>
      <w:r w:rsidR="007306AF" w:rsidRPr="00C7726A">
        <w:rPr>
          <w:sz w:val="24"/>
          <w:szCs w:val="24"/>
        </w:rPr>
        <w:t>(</w:t>
      </w:r>
      <w:r w:rsidR="007C5AF1">
        <w:rPr>
          <w:sz w:val="24"/>
          <w:szCs w:val="24"/>
        </w:rPr>
        <w:t>93,2</w:t>
      </w:r>
      <w:r w:rsidR="00EB768F" w:rsidRPr="00C7726A">
        <w:rPr>
          <w:sz w:val="24"/>
          <w:szCs w:val="24"/>
        </w:rPr>
        <w:t xml:space="preserve"> </w:t>
      </w:r>
      <w:r w:rsidR="00EA3002" w:rsidRPr="00C7726A">
        <w:rPr>
          <w:sz w:val="24"/>
          <w:szCs w:val="24"/>
        </w:rPr>
        <w:t>% уточненного плана)</w:t>
      </w:r>
      <w:r w:rsidR="007306AF" w:rsidRPr="00C7726A">
        <w:rPr>
          <w:sz w:val="24"/>
          <w:szCs w:val="24"/>
        </w:rPr>
        <w:t>,</w:t>
      </w:r>
      <w:r w:rsidR="00EA3002" w:rsidRPr="00C7726A">
        <w:rPr>
          <w:sz w:val="24"/>
          <w:szCs w:val="24"/>
        </w:rPr>
        <w:t xml:space="preserve"> </w:t>
      </w:r>
      <w:r w:rsidR="00085A08" w:rsidRPr="00C7726A">
        <w:rPr>
          <w:sz w:val="24"/>
          <w:szCs w:val="24"/>
        </w:rPr>
        <w:t xml:space="preserve">по расходам </w:t>
      </w:r>
      <w:r w:rsidR="001243AC" w:rsidRPr="00C7726A">
        <w:rPr>
          <w:sz w:val="24"/>
          <w:szCs w:val="24"/>
        </w:rPr>
        <w:t>-</w:t>
      </w:r>
      <w:r w:rsidR="007C5AF1">
        <w:rPr>
          <w:sz w:val="24"/>
          <w:szCs w:val="24"/>
        </w:rPr>
        <w:t>16193,9</w:t>
      </w:r>
      <w:r w:rsidR="00DC0392" w:rsidRPr="00C7726A">
        <w:rPr>
          <w:sz w:val="24"/>
          <w:szCs w:val="24"/>
        </w:rPr>
        <w:t xml:space="preserve"> </w:t>
      </w:r>
      <w:proofErr w:type="spellStart"/>
      <w:r w:rsidR="00F86C95" w:rsidRPr="00C7726A">
        <w:rPr>
          <w:sz w:val="24"/>
          <w:szCs w:val="24"/>
        </w:rPr>
        <w:t>тыс.</w:t>
      </w:r>
      <w:r w:rsidR="00014FCD" w:rsidRPr="00C7726A">
        <w:rPr>
          <w:sz w:val="24"/>
          <w:szCs w:val="24"/>
        </w:rPr>
        <w:t>руб</w:t>
      </w:r>
      <w:proofErr w:type="spellEnd"/>
      <w:r w:rsidR="00014FCD" w:rsidRPr="00C7726A">
        <w:rPr>
          <w:sz w:val="24"/>
          <w:szCs w:val="24"/>
        </w:rPr>
        <w:t>.</w:t>
      </w:r>
      <w:r w:rsidR="00EA3002" w:rsidRPr="00C7726A">
        <w:rPr>
          <w:sz w:val="24"/>
          <w:szCs w:val="24"/>
        </w:rPr>
        <w:t>(</w:t>
      </w:r>
      <w:r w:rsidR="007C5AF1">
        <w:rPr>
          <w:sz w:val="24"/>
          <w:szCs w:val="24"/>
        </w:rPr>
        <w:t>97,0</w:t>
      </w:r>
      <w:r w:rsidR="00195F52" w:rsidRPr="00C7726A">
        <w:rPr>
          <w:sz w:val="24"/>
          <w:szCs w:val="24"/>
        </w:rPr>
        <w:t xml:space="preserve"> </w:t>
      </w:r>
      <w:r w:rsidR="00EA3002" w:rsidRPr="00C7726A">
        <w:rPr>
          <w:sz w:val="24"/>
          <w:szCs w:val="24"/>
        </w:rPr>
        <w:t>% уточненного плана)</w:t>
      </w:r>
      <w:r w:rsidR="006D39BC" w:rsidRPr="00C7726A">
        <w:rPr>
          <w:sz w:val="24"/>
          <w:szCs w:val="24"/>
        </w:rPr>
        <w:t>,</w:t>
      </w:r>
      <w:r w:rsidR="00195F52" w:rsidRPr="00C7726A">
        <w:rPr>
          <w:sz w:val="24"/>
          <w:szCs w:val="24"/>
        </w:rPr>
        <w:t xml:space="preserve"> с пр</w:t>
      </w:r>
      <w:r w:rsidR="005E2745" w:rsidRPr="00C7726A">
        <w:rPr>
          <w:sz w:val="24"/>
          <w:szCs w:val="24"/>
        </w:rPr>
        <w:t>евы</w:t>
      </w:r>
      <w:r w:rsidR="007C59C6">
        <w:rPr>
          <w:sz w:val="24"/>
          <w:szCs w:val="24"/>
        </w:rPr>
        <w:t xml:space="preserve">шением </w:t>
      </w:r>
      <w:r w:rsidR="007C5AF1">
        <w:rPr>
          <w:sz w:val="24"/>
          <w:szCs w:val="24"/>
        </w:rPr>
        <w:t>расходов над доходами (дефицит</w:t>
      </w:r>
      <w:r w:rsidR="00807ADE" w:rsidRPr="00C7726A">
        <w:rPr>
          <w:sz w:val="24"/>
          <w:szCs w:val="24"/>
        </w:rPr>
        <w:t xml:space="preserve"> бюджета сельско</w:t>
      </w:r>
      <w:r w:rsidR="005E2745" w:rsidRPr="00C7726A">
        <w:rPr>
          <w:sz w:val="24"/>
          <w:szCs w:val="24"/>
        </w:rPr>
        <w:t xml:space="preserve">го поселения) </w:t>
      </w:r>
      <w:r w:rsidR="007C5AF1">
        <w:rPr>
          <w:sz w:val="24"/>
          <w:szCs w:val="24"/>
        </w:rPr>
        <w:t>114,0</w:t>
      </w:r>
      <w:r w:rsidR="006D586A" w:rsidRPr="00C7726A">
        <w:rPr>
          <w:sz w:val="24"/>
          <w:szCs w:val="24"/>
        </w:rPr>
        <w:t xml:space="preserve"> </w:t>
      </w:r>
      <w:proofErr w:type="spellStart"/>
      <w:r w:rsidR="006D39BC" w:rsidRPr="00C7726A">
        <w:rPr>
          <w:sz w:val="24"/>
          <w:szCs w:val="24"/>
        </w:rPr>
        <w:t>тыс.руб</w:t>
      </w:r>
      <w:proofErr w:type="spellEnd"/>
      <w:r w:rsidR="006D39BC" w:rsidRPr="00C7726A">
        <w:rPr>
          <w:sz w:val="24"/>
          <w:szCs w:val="24"/>
        </w:rPr>
        <w:t>.,</w:t>
      </w:r>
      <w:r w:rsidR="00E96FC4" w:rsidRPr="00C7726A">
        <w:rPr>
          <w:bCs/>
          <w:sz w:val="24"/>
          <w:szCs w:val="24"/>
        </w:rPr>
        <w:t xml:space="preserve"> источники финансирования дефицита бюджета– изменение остатка средств на счетах по учету средств бюджета</w:t>
      </w:r>
      <w:r w:rsidR="00E96FC4" w:rsidRPr="00C7726A">
        <w:rPr>
          <w:sz w:val="24"/>
          <w:szCs w:val="24"/>
        </w:rPr>
        <w:t>, что    соответствует  требованиям  ст. 92.1  и 96 БК РФ, положения о Бюдже</w:t>
      </w:r>
      <w:r w:rsidR="00E96FC4" w:rsidRPr="00C7726A">
        <w:rPr>
          <w:sz w:val="24"/>
          <w:szCs w:val="24"/>
        </w:rPr>
        <w:t>т</w:t>
      </w:r>
      <w:r w:rsidR="00E96FC4" w:rsidRPr="00C7726A">
        <w:rPr>
          <w:sz w:val="24"/>
          <w:szCs w:val="24"/>
        </w:rPr>
        <w:t>ном процессе.</w:t>
      </w:r>
    </w:p>
    <w:p w:rsidR="0030027A" w:rsidRPr="00C7726A" w:rsidRDefault="0030027A" w:rsidP="0030027A">
      <w:pPr>
        <w:ind w:firstLine="709"/>
        <w:jc w:val="both"/>
        <w:rPr>
          <w:sz w:val="24"/>
          <w:szCs w:val="24"/>
        </w:rPr>
      </w:pPr>
      <w:proofErr w:type="gramStart"/>
      <w:r w:rsidRPr="00926C37">
        <w:rPr>
          <w:sz w:val="24"/>
          <w:szCs w:val="24"/>
        </w:rPr>
        <w:t>На 01.01.2022 и 01.01.2023 года обязательств по муниципальному внутреннему долгу сельское поселение не имеет, что соответствует параметрам, определенным решением о бю</w:t>
      </w:r>
      <w:r w:rsidRPr="00926C37">
        <w:rPr>
          <w:sz w:val="24"/>
          <w:szCs w:val="24"/>
        </w:rPr>
        <w:t>д</w:t>
      </w:r>
      <w:r w:rsidRPr="00926C37">
        <w:rPr>
          <w:sz w:val="24"/>
          <w:szCs w:val="24"/>
        </w:rPr>
        <w:t>жете поселения на 2021 год, задолженности по кредитам и процентам за пользование креди</w:t>
      </w:r>
      <w:r w:rsidRPr="00926C37">
        <w:rPr>
          <w:sz w:val="24"/>
          <w:szCs w:val="24"/>
        </w:rPr>
        <w:t>т</w:t>
      </w:r>
      <w:r w:rsidRPr="00926C37">
        <w:rPr>
          <w:sz w:val="24"/>
          <w:szCs w:val="24"/>
        </w:rPr>
        <w:t>ными ресурсами на отчетные даты не числится, финансовых операций по осуществлению з</w:t>
      </w:r>
      <w:r w:rsidRPr="00926C37">
        <w:rPr>
          <w:sz w:val="24"/>
          <w:szCs w:val="24"/>
        </w:rPr>
        <w:t>а</w:t>
      </w:r>
      <w:r w:rsidRPr="00926C37">
        <w:rPr>
          <w:sz w:val="24"/>
          <w:szCs w:val="24"/>
        </w:rPr>
        <w:t>имствований в течение проверяемого периода по данным бюджетной отчетности не устано</w:t>
      </w:r>
      <w:r w:rsidRPr="00926C37">
        <w:rPr>
          <w:sz w:val="24"/>
          <w:szCs w:val="24"/>
        </w:rPr>
        <w:t>в</w:t>
      </w:r>
      <w:r w:rsidRPr="00926C37">
        <w:rPr>
          <w:sz w:val="24"/>
          <w:szCs w:val="24"/>
        </w:rPr>
        <w:t>лено.</w:t>
      </w:r>
      <w:proofErr w:type="gramEnd"/>
    </w:p>
    <w:p w:rsidR="004A3678" w:rsidRPr="00C7726A" w:rsidRDefault="004A3678" w:rsidP="004A3678">
      <w:pPr>
        <w:autoSpaceDE w:val="0"/>
        <w:autoSpaceDN w:val="0"/>
        <w:adjustRightInd w:val="0"/>
        <w:ind w:firstLine="709"/>
        <w:jc w:val="both"/>
        <w:rPr>
          <w:spacing w:val="-4"/>
          <w:sz w:val="24"/>
          <w:szCs w:val="24"/>
        </w:rPr>
      </w:pPr>
      <w:r w:rsidRPr="00C7726A">
        <w:rPr>
          <w:spacing w:val="-4"/>
          <w:sz w:val="24"/>
          <w:szCs w:val="24"/>
        </w:rPr>
        <w:t xml:space="preserve">   </w:t>
      </w:r>
    </w:p>
    <w:p w:rsidR="008E04D0" w:rsidRPr="00BE4684" w:rsidRDefault="005054CD" w:rsidP="00BE4684">
      <w:pPr>
        <w:pStyle w:val="a8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t>Д</w:t>
      </w:r>
      <w:r w:rsidR="0035366A" w:rsidRPr="00C7726A">
        <w:rPr>
          <w:b/>
          <w:sz w:val="24"/>
          <w:szCs w:val="24"/>
        </w:rPr>
        <w:t>оходы бюджета</w:t>
      </w:r>
    </w:p>
    <w:p w:rsidR="00271945" w:rsidRPr="00C7726A" w:rsidRDefault="0058435A" w:rsidP="00271945">
      <w:pPr>
        <w:pStyle w:val="a8"/>
        <w:rPr>
          <w:sz w:val="24"/>
          <w:szCs w:val="24"/>
        </w:rPr>
      </w:pPr>
      <w:r w:rsidRPr="0096537F">
        <w:rPr>
          <w:b/>
          <w:szCs w:val="28"/>
        </w:rPr>
        <w:t xml:space="preserve">       </w:t>
      </w:r>
      <w:r w:rsidR="00271945" w:rsidRPr="00C7726A">
        <w:rPr>
          <w:b/>
          <w:sz w:val="24"/>
          <w:szCs w:val="24"/>
        </w:rPr>
        <w:t>В 202</w:t>
      </w:r>
      <w:r w:rsidR="009952F4" w:rsidRPr="009952F4">
        <w:rPr>
          <w:b/>
          <w:sz w:val="24"/>
          <w:szCs w:val="24"/>
        </w:rPr>
        <w:t>2</w:t>
      </w:r>
      <w:r w:rsidR="00271945" w:rsidRPr="00C7726A">
        <w:rPr>
          <w:sz w:val="24"/>
          <w:szCs w:val="24"/>
        </w:rPr>
        <w:t xml:space="preserve"> г. доходы бюджета сельского пос</w:t>
      </w:r>
      <w:r w:rsidR="00475B44">
        <w:rPr>
          <w:sz w:val="24"/>
          <w:szCs w:val="24"/>
        </w:rPr>
        <w:t>е</w:t>
      </w:r>
      <w:r w:rsidR="009952F4">
        <w:rPr>
          <w:sz w:val="24"/>
          <w:szCs w:val="24"/>
        </w:rPr>
        <w:t>ления  составили в сумме 1</w:t>
      </w:r>
      <w:r w:rsidR="009952F4" w:rsidRPr="009952F4">
        <w:rPr>
          <w:sz w:val="24"/>
          <w:szCs w:val="24"/>
        </w:rPr>
        <w:t>6079.9</w:t>
      </w:r>
      <w:r w:rsidR="009952F4">
        <w:rPr>
          <w:sz w:val="24"/>
          <w:szCs w:val="24"/>
        </w:rPr>
        <w:t xml:space="preserve"> </w:t>
      </w:r>
      <w:proofErr w:type="spellStart"/>
      <w:r w:rsidR="009952F4">
        <w:rPr>
          <w:sz w:val="24"/>
          <w:szCs w:val="24"/>
        </w:rPr>
        <w:t>тыс</w:t>
      </w:r>
      <w:proofErr w:type="gramStart"/>
      <w:r w:rsidR="009952F4">
        <w:rPr>
          <w:sz w:val="24"/>
          <w:szCs w:val="24"/>
        </w:rPr>
        <w:t>.р</w:t>
      </w:r>
      <w:proofErr w:type="gramEnd"/>
      <w:r w:rsidR="009952F4">
        <w:rPr>
          <w:sz w:val="24"/>
          <w:szCs w:val="24"/>
        </w:rPr>
        <w:t>уб</w:t>
      </w:r>
      <w:proofErr w:type="spellEnd"/>
      <w:r w:rsidR="009952F4">
        <w:rPr>
          <w:sz w:val="24"/>
          <w:szCs w:val="24"/>
        </w:rPr>
        <w:t xml:space="preserve">. (12850,7 </w:t>
      </w:r>
      <w:proofErr w:type="spellStart"/>
      <w:r w:rsidR="009952F4">
        <w:rPr>
          <w:sz w:val="24"/>
          <w:szCs w:val="24"/>
        </w:rPr>
        <w:t>тыс.руб</w:t>
      </w:r>
      <w:proofErr w:type="spellEnd"/>
      <w:r w:rsidR="009952F4">
        <w:rPr>
          <w:sz w:val="24"/>
          <w:szCs w:val="24"/>
        </w:rPr>
        <w:t>. в  2021</w:t>
      </w:r>
      <w:r w:rsidR="00271945" w:rsidRPr="00C7726A">
        <w:rPr>
          <w:sz w:val="24"/>
          <w:szCs w:val="24"/>
        </w:rPr>
        <w:t xml:space="preserve"> году). В сравнении с поступлени</w:t>
      </w:r>
      <w:r w:rsidR="00015233">
        <w:rPr>
          <w:sz w:val="24"/>
          <w:szCs w:val="24"/>
        </w:rPr>
        <w:t>ями  2021</w:t>
      </w:r>
      <w:r w:rsidR="00475B44">
        <w:rPr>
          <w:sz w:val="24"/>
          <w:szCs w:val="24"/>
        </w:rPr>
        <w:t>г. доходы в 2</w:t>
      </w:r>
      <w:r w:rsidR="00015233">
        <w:rPr>
          <w:sz w:val="24"/>
          <w:szCs w:val="24"/>
        </w:rPr>
        <w:t>022</w:t>
      </w:r>
      <w:r w:rsidR="00475B44">
        <w:rPr>
          <w:sz w:val="24"/>
          <w:szCs w:val="24"/>
        </w:rPr>
        <w:t>г. увел</w:t>
      </w:r>
      <w:r w:rsidR="00475B44">
        <w:rPr>
          <w:sz w:val="24"/>
          <w:szCs w:val="24"/>
        </w:rPr>
        <w:t>и</w:t>
      </w:r>
      <w:r w:rsidR="00475B44">
        <w:rPr>
          <w:sz w:val="24"/>
          <w:szCs w:val="24"/>
        </w:rPr>
        <w:t>чи</w:t>
      </w:r>
      <w:r w:rsidR="00015233">
        <w:rPr>
          <w:sz w:val="24"/>
          <w:szCs w:val="24"/>
        </w:rPr>
        <w:t xml:space="preserve">лись  на 3229,2 </w:t>
      </w:r>
      <w:proofErr w:type="spellStart"/>
      <w:r w:rsidR="00015233">
        <w:rPr>
          <w:sz w:val="24"/>
          <w:szCs w:val="24"/>
        </w:rPr>
        <w:t>тыс</w:t>
      </w:r>
      <w:proofErr w:type="gramStart"/>
      <w:r w:rsidR="00015233">
        <w:rPr>
          <w:sz w:val="24"/>
          <w:szCs w:val="24"/>
        </w:rPr>
        <w:t>.р</w:t>
      </w:r>
      <w:proofErr w:type="gramEnd"/>
      <w:r w:rsidR="00015233">
        <w:rPr>
          <w:sz w:val="24"/>
          <w:szCs w:val="24"/>
        </w:rPr>
        <w:t>уб</w:t>
      </w:r>
      <w:proofErr w:type="spellEnd"/>
      <w:r w:rsidR="00015233">
        <w:rPr>
          <w:sz w:val="24"/>
          <w:szCs w:val="24"/>
        </w:rPr>
        <w:t>. или 125,1</w:t>
      </w:r>
      <w:r w:rsidR="00271945" w:rsidRPr="00C7726A">
        <w:rPr>
          <w:sz w:val="24"/>
          <w:szCs w:val="24"/>
        </w:rPr>
        <w:t>%.</w:t>
      </w:r>
    </w:p>
    <w:p w:rsidR="00271945" w:rsidRPr="00C7726A" w:rsidRDefault="00271945" w:rsidP="00271945">
      <w:pPr>
        <w:ind w:firstLine="539"/>
        <w:contextualSpacing/>
        <w:jc w:val="both"/>
        <w:rPr>
          <w:sz w:val="24"/>
          <w:szCs w:val="24"/>
        </w:rPr>
      </w:pPr>
      <w:r w:rsidRPr="00C7726A">
        <w:rPr>
          <w:sz w:val="24"/>
          <w:szCs w:val="24"/>
        </w:rPr>
        <w:t xml:space="preserve">   </w:t>
      </w:r>
      <w:r w:rsidR="000D763A">
        <w:rPr>
          <w:sz w:val="24"/>
          <w:szCs w:val="24"/>
        </w:rPr>
        <w:t>В  2022</w:t>
      </w:r>
      <w:r w:rsidRPr="009E7DE5">
        <w:rPr>
          <w:sz w:val="24"/>
          <w:szCs w:val="24"/>
        </w:rPr>
        <w:t>г.  основную дол</w:t>
      </w:r>
      <w:r w:rsidR="007E5234" w:rsidRPr="009E7DE5">
        <w:rPr>
          <w:sz w:val="24"/>
          <w:szCs w:val="24"/>
        </w:rPr>
        <w:t xml:space="preserve">ю доходов поселения </w:t>
      </w:r>
      <w:r w:rsidR="000D763A">
        <w:rPr>
          <w:sz w:val="24"/>
          <w:szCs w:val="24"/>
        </w:rPr>
        <w:t>57,3</w:t>
      </w:r>
      <w:r w:rsidR="007E5234" w:rsidRPr="009E7DE5">
        <w:rPr>
          <w:sz w:val="24"/>
          <w:szCs w:val="24"/>
        </w:rPr>
        <w:t xml:space="preserve"> %</w:t>
      </w:r>
      <w:r w:rsidR="0029313B">
        <w:rPr>
          <w:sz w:val="24"/>
          <w:szCs w:val="24"/>
        </w:rPr>
        <w:t xml:space="preserve"> </w:t>
      </w:r>
      <w:r w:rsidR="007E5234" w:rsidRPr="009E7DE5">
        <w:rPr>
          <w:sz w:val="24"/>
          <w:szCs w:val="24"/>
        </w:rPr>
        <w:t>(</w:t>
      </w:r>
      <w:r w:rsidR="000D763A">
        <w:rPr>
          <w:sz w:val="24"/>
          <w:szCs w:val="24"/>
        </w:rPr>
        <w:t>46,0% в  2021г.</w:t>
      </w:r>
      <w:proofErr w:type="gramStart"/>
      <w:r w:rsidR="000D763A">
        <w:rPr>
          <w:sz w:val="24"/>
          <w:szCs w:val="24"/>
        </w:rPr>
        <w:t xml:space="preserve"> )</w:t>
      </w:r>
      <w:proofErr w:type="gramEnd"/>
      <w:r w:rsidR="000D763A">
        <w:rPr>
          <w:sz w:val="24"/>
          <w:szCs w:val="24"/>
        </w:rPr>
        <w:t xml:space="preserve">  составля</w:t>
      </w:r>
      <w:r w:rsidR="009F2EB0">
        <w:rPr>
          <w:sz w:val="24"/>
          <w:szCs w:val="24"/>
        </w:rPr>
        <w:t xml:space="preserve">ют </w:t>
      </w:r>
      <w:r w:rsidR="000D763A">
        <w:rPr>
          <w:sz w:val="24"/>
          <w:szCs w:val="24"/>
        </w:rPr>
        <w:t>бе</w:t>
      </w:r>
      <w:r w:rsidR="000D763A">
        <w:rPr>
          <w:sz w:val="24"/>
          <w:szCs w:val="24"/>
        </w:rPr>
        <w:t>з</w:t>
      </w:r>
      <w:r w:rsidR="000D763A">
        <w:rPr>
          <w:sz w:val="24"/>
          <w:szCs w:val="24"/>
        </w:rPr>
        <w:t>возмездные поступления</w:t>
      </w:r>
      <w:r w:rsidR="009F2EB0">
        <w:rPr>
          <w:sz w:val="24"/>
          <w:szCs w:val="24"/>
        </w:rPr>
        <w:t xml:space="preserve">. На  долю  </w:t>
      </w:r>
      <w:r w:rsidR="00B92ED3">
        <w:rPr>
          <w:sz w:val="24"/>
          <w:szCs w:val="24"/>
        </w:rPr>
        <w:t>налоговых поступлений</w:t>
      </w:r>
      <w:r w:rsidR="009F2EB0">
        <w:rPr>
          <w:sz w:val="24"/>
          <w:szCs w:val="24"/>
        </w:rPr>
        <w:t xml:space="preserve">  </w:t>
      </w:r>
      <w:r w:rsidRPr="009E7DE5">
        <w:rPr>
          <w:sz w:val="24"/>
          <w:szCs w:val="24"/>
        </w:rPr>
        <w:t xml:space="preserve">  приходит</w:t>
      </w:r>
      <w:r w:rsidR="004C5474" w:rsidRPr="009E7DE5">
        <w:rPr>
          <w:sz w:val="24"/>
          <w:szCs w:val="24"/>
        </w:rPr>
        <w:t xml:space="preserve">ся – </w:t>
      </w:r>
      <w:r w:rsidR="000319ED">
        <w:rPr>
          <w:sz w:val="24"/>
          <w:szCs w:val="24"/>
        </w:rPr>
        <w:t>41,5</w:t>
      </w:r>
      <w:r w:rsidR="00563A63" w:rsidRPr="009E7DE5">
        <w:rPr>
          <w:sz w:val="24"/>
          <w:szCs w:val="24"/>
        </w:rPr>
        <w:t>%(</w:t>
      </w:r>
      <w:r w:rsidR="000319ED">
        <w:rPr>
          <w:sz w:val="24"/>
          <w:szCs w:val="24"/>
        </w:rPr>
        <w:t>52,6% в 2021</w:t>
      </w:r>
      <w:r w:rsidRPr="009E7DE5">
        <w:rPr>
          <w:sz w:val="24"/>
          <w:szCs w:val="24"/>
        </w:rPr>
        <w:t>г.) от общей суммы  доходов бюджета  поселения, неналого</w:t>
      </w:r>
      <w:r w:rsidR="00563A63" w:rsidRPr="009E7DE5">
        <w:rPr>
          <w:sz w:val="24"/>
          <w:szCs w:val="24"/>
        </w:rPr>
        <w:t>вые  поступле</w:t>
      </w:r>
      <w:r w:rsidR="000319ED">
        <w:rPr>
          <w:sz w:val="24"/>
          <w:szCs w:val="24"/>
        </w:rPr>
        <w:t>ния – 1,2% (1,4% в 2021</w:t>
      </w:r>
      <w:r w:rsidRPr="009E7DE5">
        <w:rPr>
          <w:sz w:val="24"/>
          <w:szCs w:val="24"/>
        </w:rPr>
        <w:t>г.).</w:t>
      </w:r>
    </w:p>
    <w:p w:rsidR="00D53900" w:rsidRDefault="00981714" w:rsidP="00271945">
      <w:pPr>
        <w:pStyle w:val="a8"/>
        <w:rPr>
          <w:sz w:val="24"/>
          <w:szCs w:val="24"/>
        </w:rPr>
      </w:pPr>
      <w:r w:rsidRPr="00C7726A">
        <w:rPr>
          <w:sz w:val="24"/>
          <w:szCs w:val="24"/>
        </w:rPr>
        <w:t xml:space="preserve">     </w:t>
      </w:r>
      <w:r w:rsidR="001C0E98" w:rsidRPr="00C7726A">
        <w:rPr>
          <w:sz w:val="24"/>
          <w:szCs w:val="24"/>
        </w:rPr>
        <w:t>Таблица 1</w:t>
      </w:r>
      <w:r w:rsidRPr="00C7726A">
        <w:rPr>
          <w:sz w:val="24"/>
          <w:szCs w:val="24"/>
        </w:rPr>
        <w:t>.</w:t>
      </w:r>
      <w:r w:rsidR="001C0E98" w:rsidRPr="00C7726A">
        <w:rPr>
          <w:sz w:val="24"/>
          <w:szCs w:val="24"/>
        </w:rPr>
        <w:t xml:space="preserve"> Доходы бюджета п</w:t>
      </w:r>
      <w:r w:rsidR="00401D26" w:rsidRPr="00C7726A">
        <w:rPr>
          <w:sz w:val="24"/>
          <w:szCs w:val="24"/>
        </w:rPr>
        <w:t>оселения в разрезе</w:t>
      </w:r>
      <w:r w:rsidR="00AC2D3E">
        <w:rPr>
          <w:sz w:val="24"/>
          <w:szCs w:val="24"/>
        </w:rPr>
        <w:t xml:space="preserve"> статей в 2021-2022</w:t>
      </w:r>
      <w:r w:rsidR="001C0E98" w:rsidRPr="00C7726A">
        <w:rPr>
          <w:sz w:val="24"/>
          <w:szCs w:val="24"/>
        </w:rPr>
        <w:t>гг.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088"/>
        <w:gridCol w:w="960"/>
        <w:gridCol w:w="850"/>
        <w:gridCol w:w="792"/>
        <w:gridCol w:w="1068"/>
        <w:gridCol w:w="1117"/>
        <w:gridCol w:w="929"/>
        <w:gridCol w:w="992"/>
      </w:tblGrid>
      <w:tr w:rsidR="004C5640" w:rsidRPr="00205129" w:rsidTr="005667B1">
        <w:trPr>
          <w:trHeight w:val="1050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5129" w:rsidRPr="00205129" w:rsidRDefault="00205129" w:rsidP="002051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5129">
              <w:rPr>
                <w:rFonts w:ascii="Arial" w:hAnsi="Arial" w:cs="Arial"/>
                <w:sz w:val="16"/>
                <w:szCs w:val="16"/>
              </w:rPr>
              <w:t>Наименование доходов</w:t>
            </w:r>
          </w:p>
        </w:tc>
        <w:tc>
          <w:tcPr>
            <w:tcW w:w="10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5129" w:rsidRPr="00205129" w:rsidRDefault="00205129" w:rsidP="002051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5129">
              <w:rPr>
                <w:rFonts w:ascii="Arial" w:hAnsi="Arial" w:cs="Arial"/>
                <w:sz w:val="16"/>
                <w:szCs w:val="16"/>
              </w:rPr>
              <w:t>2021 ф</w:t>
            </w:r>
            <w:r w:rsidRPr="00205129">
              <w:rPr>
                <w:rFonts w:ascii="Arial" w:hAnsi="Arial" w:cs="Arial"/>
                <w:sz w:val="16"/>
                <w:szCs w:val="16"/>
              </w:rPr>
              <w:t>и</w:t>
            </w:r>
            <w:r w:rsidRPr="00205129">
              <w:rPr>
                <w:rFonts w:ascii="Arial" w:hAnsi="Arial" w:cs="Arial"/>
                <w:sz w:val="16"/>
                <w:szCs w:val="16"/>
              </w:rPr>
              <w:t>нансовый год, испо</w:t>
            </w:r>
            <w:r w:rsidRPr="00205129">
              <w:rPr>
                <w:rFonts w:ascii="Arial" w:hAnsi="Arial" w:cs="Arial"/>
                <w:sz w:val="16"/>
                <w:szCs w:val="16"/>
              </w:rPr>
              <w:t>л</w:t>
            </w:r>
            <w:r w:rsidRPr="00205129">
              <w:rPr>
                <w:rFonts w:ascii="Arial" w:hAnsi="Arial" w:cs="Arial"/>
                <w:sz w:val="16"/>
                <w:szCs w:val="16"/>
              </w:rPr>
              <w:t xml:space="preserve">нение, </w:t>
            </w:r>
            <w:proofErr w:type="spellStart"/>
            <w:r w:rsidRPr="00205129">
              <w:rPr>
                <w:rFonts w:ascii="Arial" w:hAnsi="Arial" w:cs="Arial"/>
                <w:sz w:val="16"/>
                <w:szCs w:val="16"/>
              </w:rPr>
              <w:t>тыс</w:t>
            </w:r>
            <w:proofErr w:type="gramStart"/>
            <w:r w:rsidRPr="00205129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205129">
              <w:rPr>
                <w:rFonts w:ascii="Arial" w:hAnsi="Arial" w:cs="Arial"/>
                <w:sz w:val="16"/>
                <w:szCs w:val="16"/>
              </w:rPr>
              <w:t>уб</w:t>
            </w:r>
            <w:proofErr w:type="spellEnd"/>
            <w:r w:rsidRPr="0020512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5129" w:rsidRPr="00205129" w:rsidRDefault="00205129" w:rsidP="002051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5129">
              <w:rPr>
                <w:rFonts w:ascii="Arial" w:hAnsi="Arial" w:cs="Arial"/>
                <w:sz w:val="16"/>
                <w:szCs w:val="16"/>
              </w:rPr>
              <w:t xml:space="preserve">2022 финансовый </w:t>
            </w:r>
            <w:proofErr w:type="spellStart"/>
            <w:r w:rsidRPr="00205129">
              <w:rPr>
                <w:rFonts w:ascii="Arial" w:hAnsi="Arial" w:cs="Arial"/>
                <w:sz w:val="16"/>
                <w:szCs w:val="16"/>
              </w:rPr>
              <w:t>год</w:t>
            </w:r>
            <w:proofErr w:type="gramStart"/>
            <w:r w:rsidRPr="00205129">
              <w:rPr>
                <w:rFonts w:ascii="Arial" w:hAnsi="Arial" w:cs="Arial"/>
                <w:sz w:val="16"/>
                <w:szCs w:val="16"/>
              </w:rPr>
              <w:t>,т</w:t>
            </w:r>
            <w:proofErr w:type="gramEnd"/>
            <w:r w:rsidRPr="00205129">
              <w:rPr>
                <w:rFonts w:ascii="Arial" w:hAnsi="Arial" w:cs="Arial"/>
                <w:sz w:val="16"/>
                <w:szCs w:val="16"/>
              </w:rPr>
              <w:t>ыс</w:t>
            </w:r>
            <w:proofErr w:type="spellEnd"/>
            <w:r w:rsidRPr="00205129">
              <w:rPr>
                <w:rFonts w:ascii="Arial" w:hAnsi="Arial" w:cs="Arial"/>
                <w:sz w:val="16"/>
                <w:szCs w:val="16"/>
              </w:rPr>
              <w:t>. руб.</w:t>
            </w:r>
          </w:p>
        </w:tc>
        <w:tc>
          <w:tcPr>
            <w:tcW w:w="7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5129" w:rsidRPr="00205129" w:rsidRDefault="00205129" w:rsidP="002051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5129">
              <w:rPr>
                <w:rFonts w:ascii="Arial" w:hAnsi="Arial" w:cs="Arial"/>
                <w:sz w:val="16"/>
                <w:szCs w:val="16"/>
              </w:rPr>
              <w:t>Факт  2022г. к пл</w:t>
            </w:r>
            <w:r w:rsidRPr="00205129">
              <w:rPr>
                <w:rFonts w:ascii="Arial" w:hAnsi="Arial" w:cs="Arial"/>
                <w:sz w:val="16"/>
                <w:szCs w:val="16"/>
              </w:rPr>
              <w:t>а</w:t>
            </w:r>
            <w:r w:rsidRPr="00205129">
              <w:rPr>
                <w:rFonts w:ascii="Arial" w:hAnsi="Arial" w:cs="Arial"/>
                <w:sz w:val="16"/>
                <w:szCs w:val="16"/>
              </w:rPr>
              <w:t>ну,%</w:t>
            </w:r>
          </w:p>
        </w:tc>
        <w:tc>
          <w:tcPr>
            <w:tcW w:w="21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5129" w:rsidRPr="00205129" w:rsidRDefault="00205129" w:rsidP="002051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5129">
              <w:rPr>
                <w:rFonts w:ascii="Arial" w:hAnsi="Arial" w:cs="Arial"/>
                <w:sz w:val="16"/>
                <w:szCs w:val="16"/>
              </w:rPr>
              <w:t>Исполнено в 2022г. к факту 2021 г.</w:t>
            </w:r>
          </w:p>
        </w:tc>
        <w:tc>
          <w:tcPr>
            <w:tcW w:w="192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205129" w:rsidRPr="00205129" w:rsidRDefault="00205129" w:rsidP="002051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5129">
              <w:rPr>
                <w:rFonts w:ascii="Arial" w:hAnsi="Arial" w:cs="Arial"/>
                <w:sz w:val="16"/>
                <w:szCs w:val="16"/>
              </w:rPr>
              <w:t>Структура, %</w:t>
            </w:r>
          </w:p>
        </w:tc>
      </w:tr>
      <w:tr w:rsidR="00205129" w:rsidRPr="00205129" w:rsidTr="005667B1">
        <w:trPr>
          <w:trHeight w:val="772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29" w:rsidRPr="00205129" w:rsidRDefault="00205129" w:rsidP="002051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29" w:rsidRPr="00205129" w:rsidRDefault="00205129" w:rsidP="002051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5129" w:rsidRPr="00205129" w:rsidRDefault="00205129" w:rsidP="002051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5129">
              <w:rPr>
                <w:rFonts w:ascii="Arial" w:hAnsi="Arial" w:cs="Arial"/>
                <w:sz w:val="16"/>
                <w:szCs w:val="16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5129" w:rsidRPr="00205129" w:rsidRDefault="00205129" w:rsidP="00205129">
            <w:pPr>
              <w:rPr>
                <w:rFonts w:ascii="Arial" w:hAnsi="Arial" w:cs="Arial"/>
                <w:sz w:val="16"/>
                <w:szCs w:val="16"/>
              </w:rPr>
            </w:pPr>
            <w:r w:rsidRPr="00205129">
              <w:rPr>
                <w:rFonts w:ascii="Arial" w:hAnsi="Arial" w:cs="Arial"/>
                <w:sz w:val="16"/>
                <w:szCs w:val="16"/>
              </w:rPr>
              <w:t>факт</w:t>
            </w:r>
          </w:p>
        </w:tc>
        <w:tc>
          <w:tcPr>
            <w:tcW w:w="7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29" w:rsidRPr="00205129" w:rsidRDefault="00205129" w:rsidP="002051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05129" w:rsidRPr="00205129" w:rsidRDefault="00205129" w:rsidP="002051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5129">
              <w:rPr>
                <w:rFonts w:ascii="Arial" w:hAnsi="Arial" w:cs="Arial"/>
                <w:sz w:val="16"/>
                <w:szCs w:val="16"/>
              </w:rPr>
              <w:t>в абс</w:t>
            </w:r>
            <w:r w:rsidRPr="00205129">
              <w:rPr>
                <w:rFonts w:ascii="Arial" w:hAnsi="Arial" w:cs="Arial"/>
                <w:sz w:val="16"/>
                <w:szCs w:val="16"/>
              </w:rPr>
              <w:t>о</w:t>
            </w:r>
            <w:r w:rsidRPr="00205129">
              <w:rPr>
                <w:rFonts w:ascii="Arial" w:hAnsi="Arial" w:cs="Arial"/>
                <w:sz w:val="16"/>
                <w:szCs w:val="16"/>
              </w:rPr>
              <w:t>лютном выраж</w:t>
            </w:r>
            <w:r w:rsidRPr="00205129">
              <w:rPr>
                <w:rFonts w:ascii="Arial" w:hAnsi="Arial" w:cs="Arial"/>
                <w:sz w:val="16"/>
                <w:szCs w:val="16"/>
              </w:rPr>
              <w:t>е</w:t>
            </w:r>
            <w:r w:rsidRPr="00205129">
              <w:rPr>
                <w:rFonts w:ascii="Arial" w:hAnsi="Arial" w:cs="Arial"/>
                <w:sz w:val="16"/>
                <w:szCs w:val="16"/>
              </w:rPr>
              <w:t xml:space="preserve">нии, </w:t>
            </w:r>
            <w:proofErr w:type="spellStart"/>
            <w:r w:rsidRPr="00205129">
              <w:rPr>
                <w:rFonts w:ascii="Arial" w:hAnsi="Arial" w:cs="Arial"/>
                <w:sz w:val="16"/>
                <w:szCs w:val="16"/>
              </w:rPr>
              <w:t>тыс</w:t>
            </w:r>
            <w:proofErr w:type="gramStart"/>
            <w:r w:rsidRPr="00205129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205129">
              <w:rPr>
                <w:rFonts w:ascii="Arial" w:hAnsi="Arial" w:cs="Arial"/>
                <w:sz w:val="16"/>
                <w:szCs w:val="16"/>
              </w:rPr>
              <w:t>уб</w:t>
            </w:r>
            <w:proofErr w:type="spellEnd"/>
            <w:r w:rsidRPr="00205129">
              <w:rPr>
                <w:rFonts w:ascii="Arial" w:hAnsi="Arial" w:cs="Arial"/>
                <w:sz w:val="16"/>
                <w:szCs w:val="16"/>
              </w:rPr>
              <w:t xml:space="preserve"> (+,-)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05129" w:rsidRPr="00205129" w:rsidRDefault="00205129" w:rsidP="002051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5129">
              <w:rPr>
                <w:rFonts w:ascii="Arial" w:hAnsi="Arial" w:cs="Arial"/>
                <w:sz w:val="16"/>
                <w:szCs w:val="16"/>
              </w:rPr>
              <w:t>в относ</w:t>
            </w:r>
            <w:r w:rsidRPr="00205129">
              <w:rPr>
                <w:rFonts w:ascii="Arial" w:hAnsi="Arial" w:cs="Arial"/>
                <w:sz w:val="16"/>
                <w:szCs w:val="16"/>
              </w:rPr>
              <w:t>и</w:t>
            </w:r>
            <w:r w:rsidRPr="00205129">
              <w:rPr>
                <w:rFonts w:ascii="Arial" w:hAnsi="Arial" w:cs="Arial"/>
                <w:sz w:val="16"/>
                <w:szCs w:val="16"/>
              </w:rPr>
              <w:t>тельном выражении, 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5129" w:rsidRPr="00205129" w:rsidRDefault="00205129" w:rsidP="002051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5129">
              <w:rPr>
                <w:rFonts w:ascii="Arial" w:hAnsi="Arial" w:cs="Arial"/>
                <w:sz w:val="16"/>
                <w:szCs w:val="16"/>
              </w:rPr>
              <w:t xml:space="preserve">2021финансовый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05129" w:rsidRPr="00205129" w:rsidRDefault="00205129" w:rsidP="002051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5129">
              <w:rPr>
                <w:rFonts w:ascii="Arial" w:hAnsi="Arial" w:cs="Arial"/>
                <w:sz w:val="16"/>
                <w:szCs w:val="16"/>
              </w:rPr>
              <w:t>2022 финанс</w:t>
            </w:r>
            <w:r w:rsidRPr="00205129">
              <w:rPr>
                <w:rFonts w:ascii="Arial" w:hAnsi="Arial" w:cs="Arial"/>
                <w:sz w:val="16"/>
                <w:szCs w:val="16"/>
              </w:rPr>
              <w:t>о</w:t>
            </w:r>
            <w:r w:rsidRPr="00205129">
              <w:rPr>
                <w:rFonts w:ascii="Arial" w:hAnsi="Arial" w:cs="Arial"/>
                <w:sz w:val="16"/>
                <w:szCs w:val="16"/>
              </w:rPr>
              <w:t xml:space="preserve">вый год </w:t>
            </w:r>
          </w:p>
        </w:tc>
      </w:tr>
      <w:tr w:rsidR="004C5640" w:rsidRPr="00205129" w:rsidTr="005667B1">
        <w:trPr>
          <w:trHeight w:val="5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rPr>
                <w:rFonts w:ascii="Arial" w:hAnsi="Arial" w:cs="Arial"/>
                <w:sz w:val="16"/>
                <w:szCs w:val="16"/>
              </w:rPr>
            </w:pPr>
            <w:r w:rsidRPr="00205129">
              <w:rPr>
                <w:rFonts w:ascii="Arial" w:hAnsi="Arial" w:cs="Arial"/>
                <w:sz w:val="16"/>
                <w:szCs w:val="16"/>
              </w:rPr>
              <w:t>Налог на доходы физ</w:t>
            </w:r>
            <w:r w:rsidRPr="00205129">
              <w:rPr>
                <w:rFonts w:ascii="Arial" w:hAnsi="Arial" w:cs="Arial"/>
                <w:sz w:val="16"/>
                <w:szCs w:val="16"/>
              </w:rPr>
              <w:t>и</w:t>
            </w:r>
            <w:r w:rsidRPr="00205129">
              <w:rPr>
                <w:rFonts w:ascii="Arial" w:hAnsi="Arial" w:cs="Arial"/>
                <w:sz w:val="16"/>
                <w:szCs w:val="16"/>
              </w:rPr>
              <w:t>ческих лиц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1038,9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1320,7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1324,7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100,3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285,8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127,5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8,2</w:t>
            </w:r>
          </w:p>
        </w:tc>
      </w:tr>
      <w:tr w:rsidR="004C5640" w:rsidRPr="00205129" w:rsidTr="005667B1">
        <w:trPr>
          <w:trHeight w:val="409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rPr>
                <w:rFonts w:ascii="Arial" w:hAnsi="Arial" w:cs="Arial"/>
                <w:sz w:val="16"/>
                <w:szCs w:val="16"/>
              </w:rPr>
            </w:pPr>
            <w:r w:rsidRPr="00205129">
              <w:rPr>
                <w:rFonts w:ascii="Arial" w:hAnsi="Arial" w:cs="Arial"/>
                <w:sz w:val="16"/>
                <w:szCs w:val="16"/>
              </w:rPr>
              <w:t>единый сельскохозя</w:t>
            </w:r>
            <w:r w:rsidRPr="00205129">
              <w:rPr>
                <w:rFonts w:ascii="Arial" w:hAnsi="Arial" w:cs="Arial"/>
                <w:sz w:val="16"/>
                <w:szCs w:val="16"/>
              </w:rPr>
              <w:t>й</w:t>
            </w:r>
            <w:r w:rsidRPr="00205129">
              <w:rPr>
                <w:rFonts w:ascii="Arial" w:hAnsi="Arial" w:cs="Arial"/>
                <w:sz w:val="16"/>
                <w:szCs w:val="16"/>
              </w:rPr>
              <w:t>ственный налог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190,6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161,1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161,1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107,6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-29,5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84,5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1,0</w:t>
            </w:r>
          </w:p>
        </w:tc>
      </w:tr>
      <w:tr w:rsidR="004C5640" w:rsidRPr="00205129" w:rsidTr="005667B1">
        <w:trPr>
          <w:trHeight w:val="42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rPr>
                <w:rFonts w:ascii="Arial" w:hAnsi="Arial" w:cs="Arial"/>
                <w:sz w:val="16"/>
                <w:szCs w:val="16"/>
              </w:rPr>
            </w:pPr>
            <w:r w:rsidRPr="00205129">
              <w:rPr>
                <w:rFonts w:ascii="Arial" w:hAnsi="Arial" w:cs="Arial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479,5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620,9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621,1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100,0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141,6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129,5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3,9</w:t>
            </w:r>
          </w:p>
        </w:tc>
      </w:tr>
      <w:tr w:rsidR="004C5640" w:rsidRPr="00205129" w:rsidTr="005667B1">
        <w:trPr>
          <w:trHeight w:val="141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rPr>
                <w:rFonts w:ascii="Arial" w:hAnsi="Arial" w:cs="Arial"/>
                <w:sz w:val="16"/>
                <w:szCs w:val="16"/>
              </w:rPr>
            </w:pPr>
            <w:r w:rsidRPr="00205129">
              <w:rPr>
                <w:rFonts w:ascii="Arial" w:hAnsi="Arial" w:cs="Arial"/>
                <w:sz w:val="16"/>
                <w:szCs w:val="16"/>
              </w:rPr>
              <w:t>Земельный налог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5042,5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4561,7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4561,7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100,0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-480,8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90,5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28,4</w:t>
            </w:r>
          </w:p>
        </w:tc>
      </w:tr>
      <w:tr w:rsidR="004C5640" w:rsidRPr="00205129" w:rsidTr="005667B1">
        <w:trPr>
          <w:trHeight w:val="141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rPr>
                <w:rFonts w:ascii="Arial" w:hAnsi="Arial" w:cs="Arial"/>
                <w:sz w:val="16"/>
                <w:szCs w:val="16"/>
              </w:rPr>
            </w:pPr>
            <w:r w:rsidRPr="00205129">
              <w:rPr>
                <w:rFonts w:ascii="Arial" w:hAnsi="Arial" w:cs="Arial"/>
                <w:sz w:val="16"/>
                <w:szCs w:val="16"/>
              </w:rPr>
              <w:lastRenderedPageBreak/>
              <w:t>Государственная пошл</w:t>
            </w:r>
            <w:r w:rsidRPr="00205129">
              <w:rPr>
                <w:rFonts w:ascii="Arial" w:hAnsi="Arial" w:cs="Arial"/>
                <w:sz w:val="16"/>
                <w:szCs w:val="16"/>
              </w:rPr>
              <w:t>и</w:t>
            </w:r>
            <w:r w:rsidRPr="00205129">
              <w:rPr>
                <w:rFonts w:ascii="Arial" w:hAnsi="Arial" w:cs="Arial"/>
                <w:sz w:val="16"/>
                <w:szCs w:val="16"/>
              </w:rPr>
              <w:t>на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7,6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100,0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-2,5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75,2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0,0</w:t>
            </w:r>
          </w:p>
        </w:tc>
      </w:tr>
      <w:tr w:rsidR="004C5640" w:rsidRPr="00205129" w:rsidTr="005667B1">
        <w:trPr>
          <w:trHeight w:val="47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5129">
              <w:rPr>
                <w:rFonts w:ascii="Arial" w:hAnsi="Arial" w:cs="Arial"/>
                <w:b/>
                <w:bCs/>
                <w:sz w:val="16"/>
                <w:szCs w:val="16"/>
              </w:rPr>
              <w:t>Итого налоговых дох</w:t>
            </w:r>
            <w:r w:rsidRPr="00205129">
              <w:rPr>
                <w:rFonts w:ascii="Arial" w:hAnsi="Arial" w:cs="Arial"/>
                <w:b/>
                <w:bCs/>
                <w:sz w:val="16"/>
                <w:szCs w:val="16"/>
              </w:rPr>
              <w:t>о</w:t>
            </w:r>
            <w:r w:rsidRPr="00205129">
              <w:rPr>
                <w:rFonts w:ascii="Arial" w:hAnsi="Arial" w:cs="Arial"/>
                <w:b/>
                <w:bCs/>
                <w:sz w:val="16"/>
                <w:szCs w:val="16"/>
              </w:rPr>
              <w:t>дов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b/>
                <w:bCs/>
                <w:sz w:val="16"/>
                <w:szCs w:val="16"/>
              </w:rPr>
            </w:pPr>
            <w:r w:rsidRPr="00205129">
              <w:rPr>
                <w:b/>
                <w:bCs/>
                <w:sz w:val="16"/>
                <w:szCs w:val="16"/>
              </w:rPr>
              <w:t>6761,6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b/>
                <w:bCs/>
                <w:sz w:val="16"/>
                <w:szCs w:val="16"/>
              </w:rPr>
            </w:pPr>
            <w:r w:rsidRPr="00205129">
              <w:rPr>
                <w:b/>
                <w:bCs/>
                <w:sz w:val="16"/>
                <w:szCs w:val="16"/>
              </w:rPr>
              <w:t>6672,0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b/>
                <w:bCs/>
                <w:sz w:val="16"/>
                <w:szCs w:val="16"/>
              </w:rPr>
            </w:pPr>
            <w:r w:rsidRPr="00205129">
              <w:rPr>
                <w:b/>
                <w:bCs/>
                <w:sz w:val="16"/>
                <w:szCs w:val="16"/>
              </w:rPr>
              <w:t>6676,2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b/>
                <w:bCs/>
                <w:sz w:val="16"/>
                <w:szCs w:val="16"/>
              </w:rPr>
            </w:pPr>
            <w:r w:rsidRPr="00205129">
              <w:rPr>
                <w:b/>
                <w:bCs/>
                <w:sz w:val="16"/>
                <w:szCs w:val="16"/>
              </w:rPr>
              <w:t>100,1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b/>
                <w:bCs/>
                <w:sz w:val="16"/>
                <w:szCs w:val="16"/>
              </w:rPr>
            </w:pPr>
            <w:r w:rsidRPr="00205129">
              <w:rPr>
                <w:b/>
                <w:bCs/>
                <w:sz w:val="16"/>
                <w:szCs w:val="16"/>
              </w:rPr>
              <w:t>-85,4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b/>
                <w:bCs/>
                <w:sz w:val="16"/>
                <w:szCs w:val="16"/>
              </w:rPr>
            </w:pPr>
            <w:r w:rsidRPr="00205129">
              <w:rPr>
                <w:b/>
                <w:bCs/>
                <w:sz w:val="16"/>
                <w:szCs w:val="16"/>
              </w:rPr>
              <w:t>98,7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41,5</w:t>
            </w:r>
          </w:p>
        </w:tc>
      </w:tr>
      <w:tr w:rsidR="004C5640" w:rsidRPr="00205129" w:rsidTr="007B6FAB">
        <w:trPr>
          <w:trHeight w:val="113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05129" w:rsidRPr="00205129" w:rsidRDefault="00205129" w:rsidP="005667B1">
            <w:pPr>
              <w:rPr>
                <w:rFonts w:ascii="Arial" w:hAnsi="Arial" w:cs="Arial"/>
                <w:sz w:val="16"/>
                <w:szCs w:val="16"/>
              </w:rPr>
            </w:pPr>
            <w:r w:rsidRPr="00205129">
              <w:rPr>
                <w:rFonts w:ascii="Arial" w:hAnsi="Arial" w:cs="Arial"/>
                <w:sz w:val="16"/>
                <w:szCs w:val="16"/>
              </w:rPr>
              <w:t>Доходы</w:t>
            </w:r>
            <w:proofErr w:type="gramStart"/>
            <w:r w:rsidRPr="00205129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205129">
              <w:rPr>
                <w:rFonts w:ascii="Arial" w:hAnsi="Arial" w:cs="Arial"/>
                <w:sz w:val="16"/>
                <w:szCs w:val="16"/>
              </w:rPr>
              <w:t xml:space="preserve"> получаемые в виде арендной платы, а также средства от пр</w:t>
            </w:r>
            <w:r w:rsidRPr="00205129">
              <w:rPr>
                <w:rFonts w:ascii="Arial" w:hAnsi="Arial" w:cs="Arial"/>
                <w:sz w:val="16"/>
                <w:szCs w:val="16"/>
              </w:rPr>
              <w:t>о</w:t>
            </w:r>
            <w:r w:rsidRPr="00205129">
              <w:rPr>
                <w:rFonts w:ascii="Arial" w:hAnsi="Arial" w:cs="Arial"/>
                <w:sz w:val="16"/>
                <w:szCs w:val="16"/>
              </w:rPr>
              <w:t>дажи права на заключ</w:t>
            </w:r>
            <w:r w:rsidRPr="00205129">
              <w:rPr>
                <w:rFonts w:ascii="Arial" w:hAnsi="Arial" w:cs="Arial"/>
                <w:sz w:val="16"/>
                <w:szCs w:val="16"/>
              </w:rPr>
              <w:t>е</w:t>
            </w:r>
            <w:r w:rsidRPr="00205129">
              <w:rPr>
                <w:rFonts w:ascii="Arial" w:hAnsi="Arial" w:cs="Arial"/>
                <w:sz w:val="16"/>
                <w:szCs w:val="16"/>
              </w:rPr>
              <w:t>ние договоров аренды за з</w:t>
            </w:r>
            <w:r w:rsidR="005667B1">
              <w:rPr>
                <w:rFonts w:ascii="Arial" w:hAnsi="Arial" w:cs="Arial"/>
                <w:sz w:val="16"/>
                <w:szCs w:val="16"/>
              </w:rPr>
              <w:t>емли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127,8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130,6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130,6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100,0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2,8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102,2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0,8</w:t>
            </w:r>
          </w:p>
        </w:tc>
      </w:tr>
      <w:tr w:rsidR="004C5640" w:rsidRPr="00205129" w:rsidTr="00100ACE">
        <w:trPr>
          <w:trHeight w:val="551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rPr>
                <w:rFonts w:ascii="Arial" w:hAnsi="Arial" w:cs="Arial"/>
                <w:sz w:val="16"/>
                <w:szCs w:val="16"/>
              </w:rPr>
            </w:pPr>
            <w:r w:rsidRPr="00205129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</w:t>
            </w:r>
            <w:r w:rsidRPr="00205129">
              <w:rPr>
                <w:rFonts w:ascii="Arial" w:hAnsi="Arial" w:cs="Arial"/>
                <w:sz w:val="16"/>
                <w:szCs w:val="16"/>
              </w:rPr>
              <w:t>е</w:t>
            </w:r>
            <w:r w:rsidRPr="00205129">
              <w:rPr>
                <w:rFonts w:ascii="Arial" w:hAnsi="Arial" w:cs="Arial"/>
                <w:sz w:val="16"/>
                <w:szCs w:val="16"/>
              </w:rPr>
              <w:t>ства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13,2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23,5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23,5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100,0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10,3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178,0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0,1</w:t>
            </w:r>
          </w:p>
        </w:tc>
      </w:tr>
      <w:tr w:rsidR="004C5640" w:rsidRPr="00205129" w:rsidTr="007B6FAB">
        <w:trPr>
          <w:trHeight w:val="847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rPr>
                <w:rFonts w:ascii="Arial" w:hAnsi="Arial" w:cs="Arial"/>
                <w:sz w:val="16"/>
                <w:szCs w:val="16"/>
              </w:rPr>
            </w:pPr>
            <w:r w:rsidRPr="00205129">
              <w:rPr>
                <w:rFonts w:ascii="Arial" w:hAnsi="Arial" w:cs="Arial"/>
                <w:sz w:val="16"/>
                <w:szCs w:val="16"/>
              </w:rPr>
              <w:t>Доходы от сдачи в  аренду имущества, находящегося в опер</w:t>
            </w:r>
            <w:r w:rsidRPr="00205129">
              <w:rPr>
                <w:rFonts w:ascii="Arial" w:hAnsi="Arial" w:cs="Arial"/>
                <w:sz w:val="16"/>
                <w:szCs w:val="16"/>
              </w:rPr>
              <w:t>а</w:t>
            </w:r>
            <w:r w:rsidRPr="00205129">
              <w:rPr>
                <w:rFonts w:ascii="Arial" w:hAnsi="Arial" w:cs="Arial"/>
                <w:sz w:val="16"/>
                <w:szCs w:val="16"/>
              </w:rPr>
              <w:t>тивном управлении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30,0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100,0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100,0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0,2</w:t>
            </w:r>
          </w:p>
        </w:tc>
      </w:tr>
      <w:tr w:rsidR="004C5640" w:rsidRPr="00205129" w:rsidTr="007B6FAB">
        <w:trPr>
          <w:trHeight w:val="263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5129">
              <w:rPr>
                <w:rFonts w:ascii="Arial" w:hAnsi="Arial" w:cs="Arial"/>
                <w:sz w:val="16"/>
                <w:szCs w:val="16"/>
              </w:rPr>
              <w:t>штрафы</w:t>
            </w:r>
            <w:proofErr w:type="gramStart"/>
            <w:r w:rsidRPr="00205129">
              <w:rPr>
                <w:rFonts w:ascii="Arial" w:hAnsi="Arial" w:cs="Arial"/>
                <w:sz w:val="16"/>
                <w:szCs w:val="16"/>
              </w:rPr>
              <w:t>,с</w:t>
            </w:r>
            <w:proofErr w:type="gramEnd"/>
            <w:r w:rsidRPr="00205129">
              <w:rPr>
                <w:rFonts w:ascii="Arial" w:hAnsi="Arial" w:cs="Arial"/>
                <w:sz w:val="16"/>
                <w:szCs w:val="16"/>
              </w:rPr>
              <w:t>анкции</w:t>
            </w:r>
            <w:proofErr w:type="spellEnd"/>
            <w:r w:rsidRPr="00205129">
              <w:rPr>
                <w:rFonts w:ascii="Arial" w:hAnsi="Arial" w:cs="Arial"/>
                <w:sz w:val="16"/>
                <w:szCs w:val="16"/>
              </w:rPr>
              <w:t xml:space="preserve"> возм</w:t>
            </w:r>
            <w:r w:rsidRPr="00205129">
              <w:rPr>
                <w:rFonts w:ascii="Arial" w:hAnsi="Arial" w:cs="Arial"/>
                <w:sz w:val="16"/>
                <w:szCs w:val="16"/>
              </w:rPr>
              <w:t>е</w:t>
            </w:r>
            <w:r w:rsidRPr="00205129">
              <w:rPr>
                <w:rFonts w:ascii="Arial" w:hAnsi="Arial" w:cs="Arial"/>
                <w:sz w:val="16"/>
                <w:szCs w:val="16"/>
              </w:rPr>
              <w:t>щение ущерба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0,5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100,0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-2,0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20,0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0,0</w:t>
            </w:r>
          </w:p>
        </w:tc>
      </w:tr>
      <w:tr w:rsidR="004C5640" w:rsidRPr="00205129" w:rsidTr="007B6FAB">
        <w:trPr>
          <w:trHeight w:val="453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rPr>
                <w:rFonts w:ascii="Arial" w:hAnsi="Arial" w:cs="Arial"/>
                <w:sz w:val="16"/>
                <w:szCs w:val="16"/>
              </w:rPr>
            </w:pPr>
            <w:r w:rsidRPr="00205129">
              <w:rPr>
                <w:rFonts w:ascii="Arial" w:hAnsi="Arial" w:cs="Arial"/>
                <w:sz w:val="16"/>
                <w:szCs w:val="16"/>
              </w:rPr>
              <w:t>Доходы от оказания платных услуг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2,0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100,0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2,0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A170C7" w:rsidP="0020512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0,0</w:t>
            </w:r>
          </w:p>
        </w:tc>
      </w:tr>
      <w:tr w:rsidR="004C5640" w:rsidRPr="00205129" w:rsidTr="00EA7480">
        <w:trPr>
          <w:trHeight w:val="560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rPr>
                <w:rFonts w:ascii="Arial" w:hAnsi="Arial" w:cs="Arial"/>
                <w:sz w:val="16"/>
                <w:szCs w:val="16"/>
              </w:rPr>
            </w:pPr>
            <w:r w:rsidRPr="00205129">
              <w:rPr>
                <w:rFonts w:ascii="Arial" w:hAnsi="Arial" w:cs="Arial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0,1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0,3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A170C7" w:rsidP="0020512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0,3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600,0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0,0</w:t>
            </w:r>
          </w:p>
        </w:tc>
      </w:tr>
      <w:tr w:rsidR="004C5640" w:rsidRPr="00205129" w:rsidTr="00100ACE">
        <w:trPr>
          <w:trHeight w:val="255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5129">
              <w:rPr>
                <w:rFonts w:ascii="Arial" w:hAnsi="Arial" w:cs="Arial"/>
                <w:b/>
                <w:bCs/>
                <w:sz w:val="16"/>
                <w:szCs w:val="16"/>
              </w:rPr>
              <w:t>Итого неналоговых доходов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b/>
                <w:bCs/>
                <w:sz w:val="16"/>
                <w:szCs w:val="16"/>
              </w:rPr>
            </w:pPr>
            <w:r w:rsidRPr="00205129">
              <w:rPr>
                <w:b/>
                <w:bCs/>
                <w:sz w:val="16"/>
                <w:szCs w:val="16"/>
              </w:rPr>
              <w:t>173,6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b/>
                <w:bCs/>
                <w:sz w:val="16"/>
                <w:szCs w:val="16"/>
              </w:rPr>
            </w:pPr>
            <w:r w:rsidRPr="00205129">
              <w:rPr>
                <w:b/>
                <w:bCs/>
                <w:sz w:val="16"/>
                <w:szCs w:val="16"/>
              </w:rPr>
              <w:t>186,6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b/>
                <w:bCs/>
                <w:sz w:val="16"/>
                <w:szCs w:val="16"/>
              </w:rPr>
            </w:pPr>
            <w:r w:rsidRPr="00205129">
              <w:rPr>
                <w:b/>
                <w:bCs/>
                <w:sz w:val="16"/>
                <w:szCs w:val="16"/>
              </w:rPr>
              <w:t>186,9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b/>
                <w:bCs/>
                <w:sz w:val="16"/>
                <w:szCs w:val="16"/>
              </w:rPr>
            </w:pPr>
            <w:r w:rsidRPr="00205129">
              <w:rPr>
                <w:b/>
                <w:bCs/>
                <w:sz w:val="16"/>
                <w:szCs w:val="16"/>
              </w:rPr>
              <w:t>100,2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b/>
                <w:bCs/>
                <w:sz w:val="16"/>
                <w:szCs w:val="16"/>
              </w:rPr>
            </w:pPr>
            <w:r w:rsidRPr="00205129">
              <w:rPr>
                <w:b/>
                <w:bCs/>
                <w:sz w:val="16"/>
                <w:szCs w:val="16"/>
              </w:rPr>
              <w:t>13,4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b/>
                <w:bCs/>
                <w:sz w:val="16"/>
                <w:szCs w:val="16"/>
              </w:rPr>
            </w:pPr>
            <w:r w:rsidRPr="00205129">
              <w:rPr>
                <w:b/>
                <w:bCs/>
                <w:sz w:val="16"/>
                <w:szCs w:val="16"/>
              </w:rPr>
              <w:t>107,7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1,2</w:t>
            </w:r>
          </w:p>
        </w:tc>
      </w:tr>
      <w:tr w:rsidR="004C5640" w:rsidRPr="00205129" w:rsidTr="00100ACE">
        <w:trPr>
          <w:trHeight w:val="290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5129">
              <w:rPr>
                <w:rFonts w:ascii="Arial" w:hAnsi="Arial" w:cs="Arial"/>
                <w:b/>
                <w:bCs/>
                <w:sz w:val="16"/>
                <w:szCs w:val="16"/>
              </w:rPr>
              <w:t>Всего налоговых и неналоговых доходов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b/>
                <w:bCs/>
                <w:sz w:val="16"/>
                <w:szCs w:val="16"/>
              </w:rPr>
            </w:pPr>
            <w:r w:rsidRPr="00205129">
              <w:rPr>
                <w:b/>
                <w:bCs/>
                <w:sz w:val="16"/>
                <w:szCs w:val="16"/>
              </w:rPr>
              <w:t>6935,2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b/>
                <w:bCs/>
                <w:sz w:val="16"/>
                <w:szCs w:val="16"/>
              </w:rPr>
            </w:pPr>
            <w:r w:rsidRPr="00205129">
              <w:rPr>
                <w:b/>
                <w:bCs/>
                <w:sz w:val="16"/>
                <w:szCs w:val="16"/>
              </w:rPr>
              <w:t>6858,6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b/>
                <w:bCs/>
                <w:sz w:val="16"/>
                <w:szCs w:val="16"/>
              </w:rPr>
            </w:pPr>
            <w:r w:rsidRPr="00205129">
              <w:rPr>
                <w:b/>
                <w:bCs/>
                <w:sz w:val="16"/>
                <w:szCs w:val="16"/>
              </w:rPr>
              <w:t>6863,1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b/>
                <w:bCs/>
                <w:sz w:val="16"/>
                <w:szCs w:val="16"/>
              </w:rPr>
            </w:pPr>
            <w:r w:rsidRPr="00205129">
              <w:rPr>
                <w:b/>
                <w:bCs/>
                <w:sz w:val="16"/>
                <w:szCs w:val="16"/>
              </w:rPr>
              <w:t>100,1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b/>
                <w:bCs/>
                <w:sz w:val="16"/>
                <w:szCs w:val="16"/>
              </w:rPr>
            </w:pPr>
            <w:r w:rsidRPr="00205129">
              <w:rPr>
                <w:b/>
                <w:bCs/>
                <w:sz w:val="16"/>
                <w:szCs w:val="16"/>
              </w:rPr>
              <w:t>-72,1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b/>
                <w:bCs/>
                <w:sz w:val="16"/>
                <w:szCs w:val="16"/>
              </w:rPr>
            </w:pPr>
            <w:r w:rsidRPr="00205129">
              <w:rPr>
                <w:b/>
                <w:bCs/>
                <w:sz w:val="16"/>
                <w:szCs w:val="16"/>
              </w:rPr>
              <w:t>99,0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54,0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42,7</w:t>
            </w:r>
          </w:p>
        </w:tc>
      </w:tr>
      <w:tr w:rsidR="004C5640" w:rsidRPr="00205129" w:rsidTr="00100ACE">
        <w:trPr>
          <w:trHeight w:val="749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rPr>
                <w:rFonts w:ascii="Arial" w:hAnsi="Arial" w:cs="Arial"/>
                <w:sz w:val="16"/>
                <w:szCs w:val="16"/>
              </w:rPr>
            </w:pPr>
            <w:r w:rsidRPr="00205129">
              <w:rPr>
                <w:rFonts w:ascii="Arial" w:hAnsi="Arial" w:cs="Arial"/>
                <w:sz w:val="16"/>
                <w:szCs w:val="16"/>
              </w:rPr>
              <w:t>Дотации на выравнив</w:t>
            </w:r>
            <w:r w:rsidRPr="00205129">
              <w:rPr>
                <w:rFonts w:ascii="Arial" w:hAnsi="Arial" w:cs="Arial"/>
                <w:sz w:val="16"/>
                <w:szCs w:val="16"/>
              </w:rPr>
              <w:t>а</w:t>
            </w:r>
            <w:r w:rsidRPr="00205129">
              <w:rPr>
                <w:rFonts w:ascii="Arial" w:hAnsi="Arial" w:cs="Arial"/>
                <w:sz w:val="16"/>
                <w:szCs w:val="16"/>
              </w:rPr>
              <w:t>ние уровня бюджетной обеспеченности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1354,5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1335,0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1335,0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100,0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-19,5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98,6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8,3</w:t>
            </w:r>
          </w:p>
        </w:tc>
      </w:tr>
      <w:tr w:rsidR="004C5640" w:rsidRPr="00205129" w:rsidTr="00DB3BF4">
        <w:trPr>
          <w:trHeight w:val="296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rPr>
                <w:rFonts w:ascii="Arial" w:hAnsi="Arial" w:cs="Arial"/>
                <w:sz w:val="16"/>
                <w:szCs w:val="16"/>
              </w:rPr>
            </w:pPr>
            <w:r w:rsidRPr="00205129">
              <w:rPr>
                <w:rFonts w:ascii="Arial" w:hAnsi="Arial" w:cs="Arial"/>
                <w:sz w:val="16"/>
                <w:szCs w:val="16"/>
              </w:rPr>
              <w:t>Прочие субсидии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2359,0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2359,0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100,0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2359,0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1A3CAC" w:rsidP="0020512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14,7</w:t>
            </w:r>
          </w:p>
        </w:tc>
      </w:tr>
      <w:tr w:rsidR="004C5640" w:rsidRPr="00205129" w:rsidTr="00DB3BF4">
        <w:trPr>
          <w:trHeight w:val="54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5129" w:rsidRPr="00205129" w:rsidRDefault="00205129" w:rsidP="002051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5129">
              <w:rPr>
                <w:rFonts w:ascii="Arial" w:hAnsi="Arial" w:cs="Arial"/>
                <w:sz w:val="16"/>
                <w:szCs w:val="16"/>
              </w:rPr>
              <w:t>Субвенции на  ос</w:t>
            </w:r>
            <w:r w:rsidRPr="00205129">
              <w:rPr>
                <w:rFonts w:ascii="Arial" w:hAnsi="Arial" w:cs="Arial"/>
                <w:sz w:val="16"/>
                <w:szCs w:val="16"/>
              </w:rPr>
              <w:t>у</w:t>
            </w:r>
            <w:r w:rsidRPr="00205129">
              <w:rPr>
                <w:rFonts w:ascii="Arial" w:hAnsi="Arial" w:cs="Arial"/>
                <w:sz w:val="16"/>
                <w:szCs w:val="16"/>
              </w:rPr>
              <w:t>ществление полномочий по первичному  воинск</w:t>
            </w:r>
            <w:r w:rsidRPr="00205129">
              <w:rPr>
                <w:rFonts w:ascii="Arial" w:hAnsi="Arial" w:cs="Arial"/>
                <w:sz w:val="16"/>
                <w:szCs w:val="16"/>
              </w:rPr>
              <w:t>о</w:t>
            </w:r>
            <w:r w:rsidRPr="00205129">
              <w:rPr>
                <w:rFonts w:ascii="Arial" w:hAnsi="Arial" w:cs="Arial"/>
                <w:sz w:val="16"/>
                <w:szCs w:val="16"/>
              </w:rPr>
              <w:t>му учету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226,5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247,6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247,6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100,0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21,1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109,3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1,5</w:t>
            </w:r>
          </w:p>
        </w:tc>
      </w:tr>
      <w:tr w:rsidR="004C5640" w:rsidRPr="00205129" w:rsidTr="00DB3BF4">
        <w:trPr>
          <w:trHeight w:val="109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05129" w:rsidRPr="00205129" w:rsidRDefault="00205129" w:rsidP="004C564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5129">
              <w:rPr>
                <w:rFonts w:ascii="Arial" w:hAnsi="Arial" w:cs="Arial"/>
                <w:sz w:val="16"/>
                <w:szCs w:val="16"/>
              </w:rPr>
              <w:t xml:space="preserve">Межбюджетные </w:t>
            </w:r>
            <w:proofErr w:type="gramStart"/>
            <w:r w:rsidRPr="00205129">
              <w:rPr>
                <w:rFonts w:ascii="Arial" w:hAnsi="Arial" w:cs="Arial"/>
                <w:sz w:val="16"/>
                <w:szCs w:val="16"/>
              </w:rPr>
              <w:t>тран</w:t>
            </w:r>
            <w:r w:rsidRPr="00205129">
              <w:rPr>
                <w:rFonts w:ascii="Arial" w:hAnsi="Arial" w:cs="Arial"/>
                <w:sz w:val="16"/>
                <w:szCs w:val="16"/>
              </w:rPr>
              <w:t>с</w:t>
            </w:r>
            <w:r w:rsidRPr="00205129">
              <w:rPr>
                <w:rFonts w:ascii="Arial" w:hAnsi="Arial" w:cs="Arial"/>
                <w:sz w:val="16"/>
                <w:szCs w:val="16"/>
              </w:rPr>
              <w:t>ферты</w:t>
            </w:r>
            <w:proofErr w:type="gramEnd"/>
            <w:r w:rsidRPr="00205129">
              <w:rPr>
                <w:rFonts w:ascii="Arial" w:hAnsi="Arial" w:cs="Arial"/>
                <w:sz w:val="16"/>
                <w:szCs w:val="16"/>
              </w:rPr>
              <w:t xml:space="preserve"> передаваемые бюджетам сельских поселений из бюджетов муниципальных районов на осуществление части полномочий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2515,3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1658,1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1337,5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80,7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-1177,8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53,2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8,3</w:t>
            </w:r>
          </w:p>
        </w:tc>
      </w:tr>
      <w:tr w:rsidR="004C5640" w:rsidRPr="00205129" w:rsidTr="00DB3BF4">
        <w:trPr>
          <w:trHeight w:val="120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5129" w:rsidRPr="00205129" w:rsidRDefault="00205129" w:rsidP="00205129">
            <w:pPr>
              <w:rPr>
                <w:rFonts w:ascii="Arial" w:hAnsi="Arial" w:cs="Arial"/>
                <w:sz w:val="16"/>
                <w:szCs w:val="16"/>
              </w:rPr>
            </w:pPr>
            <w:r w:rsidRPr="00205129">
              <w:rPr>
                <w:rFonts w:ascii="Arial" w:hAnsi="Arial" w:cs="Arial"/>
                <w:sz w:val="16"/>
                <w:szCs w:val="16"/>
              </w:rPr>
              <w:t>Межбюджетные тран</w:t>
            </w:r>
            <w:r w:rsidRPr="00205129">
              <w:rPr>
                <w:rFonts w:ascii="Arial" w:hAnsi="Arial" w:cs="Arial"/>
                <w:sz w:val="16"/>
                <w:szCs w:val="16"/>
              </w:rPr>
              <w:t>с</w:t>
            </w:r>
            <w:r w:rsidRPr="00205129">
              <w:rPr>
                <w:rFonts w:ascii="Arial" w:hAnsi="Arial" w:cs="Arial"/>
                <w:sz w:val="16"/>
                <w:szCs w:val="16"/>
              </w:rPr>
              <w:t>ферты для компенсации дополнительных расх</w:t>
            </w:r>
            <w:r w:rsidRPr="00205129">
              <w:rPr>
                <w:rFonts w:ascii="Arial" w:hAnsi="Arial" w:cs="Arial"/>
                <w:sz w:val="16"/>
                <w:szCs w:val="16"/>
              </w:rPr>
              <w:t>о</w:t>
            </w:r>
            <w:r w:rsidRPr="00205129">
              <w:rPr>
                <w:rFonts w:ascii="Arial" w:hAnsi="Arial" w:cs="Arial"/>
                <w:sz w:val="16"/>
                <w:szCs w:val="16"/>
              </w:rPr>
              <w:t>дов, возникших в резул</w:t>
            </w:r>
            <w:r w:rsidRPr="00205129">
              <w:rPr>
                <w:rFonts w:ascii="Arial" w:hAnsi="Arial" w:cs="Arial"/>
                <w:sz w:val="16"/>
                <w:szCs w:val="16"/>
              </w:rPr>
              <w:t>ь</w:t>
            </w:r>
            <w:r w:rsidRPr="00205129">
              <w:rPr>
                <w:rFonts w:ascii="Arial" w:hAnsi="Arial" w:cs="Arial"/>
                <w:sz w:val="16"/>
                <w:szCs w:val="16"/>
              </w:rPr>
              <w:t>тате решений, принятых органами власти другого уровня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170,0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4C5640" w:rsidP="002051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-170,0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0,0</w:t>
            </w:r>
          </w:p>
        </w:tc>
      </w:tr>
      <w:tr w:rsidR="004C5640" w:rsidRPr="00205129" w:rsidTr="005667B1">
        <w:trPr>
          <w:trHeight w:val="461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5129" w:rsidRPr="00205129" w:rsidRDefault="00205129" w:rsidP="00205129">
            <w:pPr>
              <w:rPr>
                <w:rFonts w:ascii="Arial" w:hAnsi="Arial" w:cs="Arial"/>
                <w:sz w:val="16"/>
                <w:szCs w:val="16"/>
              </w:rPr>
            </w:pPr>
            <w:r w:rsidRPr="00205129">
              <w:rPr>
                <w:rFonts w:ascii="Arial" w:hAnsi="Arial" w:cs="Arial"/>
                <w:sz w:val="16"/>
                <w:szCs w:val="16"/>
              </w:rPr>
              <w:t xml:space="preserve">Прочие межбюджетные трансферты 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1635,4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4742,2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3946,7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83,2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2311,3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241,3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24,5</w:t>
            </w:r>
          </w:p>
        </w:tc>
      </w:tr>
      <w:tr w:rsidR="004C5640" w:rsidRPr="00205129" w:rsidTr="00DB3BF4">
        <w:trPr>
          <w:trHeight w:val="259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rPr>
                <w:rFonts w:ascii="Arial" w:hAnsi="Arial" w:cs="Arial"/>
                <w:sz w:val="16"/>
                <w:szCs w:val="16"/>
              </w:rPr>
            </w:pPr>
            <w:r w:rsidRPr="00205129">
              <w:rPr>
                <w:rFonts w:ascii="Arial" w:hAnsi="Arial" w:cs="Arial"/>
                <w:sz w:val="16"/>
                <w:szCs w:val="16"/>
              </w:rPr>
              <w:t>Прочие  безвозмездные  поступления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13,8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48,0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48,0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100,0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34,2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347,8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0,3</w:t>
            </w:r>
          </w:p>
        </w:tc>
      </w:tr>
      <w:tr w:rsidR="004C5640" w:rsidRPr="00205129" w:rsidTr="00DB3BF4">
        <w:trPr>
          <w:trHeight w:val="74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rPr>
                <w:rFonts w:ascii="Arial" w:hAnsi="Arial" w:cs="Arial"/>
                <w:sz w:val="16"/>
                <w:szCs w:val="16"/>
              </w:rPr>
            </w:pPr>
            <w:r w:rsidRPr="00205129">
              <w:rPr>
                <w:rFonts w:ascii="Arial" w:hAnsi="Arial" w:cs="Arial"/>
                <w:sz w:val="16"/>
                <w:szCs w:val="16"/>
              </w:rPr>
              <w:t>Возврат остатков субс</w:t>
            </w:r>
            <w:r w:rsidRPr="00205129">
              <w:rPr>
                <w:rFonts w:ascii="Arial" w:hAnsi="Arial" w:cs="Arial"/>
                <w:sz w:val="16"/>
                <w:szCs w:val="16"/>
              </w:rPr>
              <w:t>и</w:t>
            </w:r>
            <w:r w:rsidRPr="00205129">
              <w:rPr>
                <w:rFonts w:ascii="Arial" w:hAnsi="Arial" w:cs="Arial"/>
                <w:sz w:val="16"/>
                <w:szCs w:val="16"/>
              </w:rPr>
              <w:t>дий, субвенций и иных межбюджетных тран</w:t>
            </w:r>
            <w:r w:rsidRPr="00205129">
              <w:rPr>
                <w:rFonts w:ascii="Arial" w:hAnsi="Arial" w:cs="Arial"/>
                <w:sz w:val="16"/>
                <w:szCs w:val="16"/>
              </w:rPr>
              <w:t>с</w:t>
            </w:r>
            <w:r w:rsidRPr="00205129">
              <w:rPr>
                <w:rFonts w:ascii="Arial" w:hAnsi="Arial" w:cs="Arial"/>
                <w:sz w:val="16"/>
                <w:szCs w:val="16"/>
              </w:rPr>
              <w:t>фертов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-57,0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4C5640" w:rsidP="004C56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-57,0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4C5640" w:rsidP="002051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-0,4</w:t>
            </w:r>
          </w:p>
        </w:tc>
      </w:tr>
      <w:tr w:rsidR="004C5640" w:rsidRPr="00205129" w:rsidTr="005667B1">
        <w:trPr>
          <w:trHeight w:val="557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5129">
              <w:rPr>
                <w:rFonts w:ascii="Arial" w:hAnsi="Arial" w:cs="Arial"/>
                <w:b/>
                <w:bCs/>
                <w:sz w:val="16"/>
                <w:szCs w:val="16"/>
              </w:rPr>
              <w:t>Итого безвозмездные поступления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b/>
                <w:bCs/>
                <w:sz w:val="16"/>
                <w:szCs w:val="16"/>
              </w:rPr>
            </w:pPr>
            <w:r w:rsidRPr="00205129">
              <w:rPr>
                <w:b/>
                <w:bCs/>
                <w:sz w:val="16"/>
                <w:szCs w:val="16"/>
              </w:rPr>
              <w:t>5915,5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b/>
                <w:bCs/>
                <w:sz w:val="16"/>
                <w:szCs w:val="16"/>
              </w:rPr>
            </w:pPr>
            <w:r w:rsidRPr="00205129">
              <w:rPr>
                <w:b/>
                <w:bCs/>
                <w:sz w:val="16"/>
                <w:szCs w:val="16"/>
              </w:rPr>
              <w:t>10389,9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b/>
                <w:bCs/>
                <w:sz w:val="16"/>
                <w:szCs w:val="16"/>
              </w:rPr>
            </w:pPr>
            <w:r w:rsidRPr="00205129">
              <w:rPr>
                <w:b/>
                <w:bCs/>
                <w:sz w:val="16"/>
                <w:szCs w:val="16"/>
              </w:rPr>
              <w:t>9216,8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b/>
                <w:bCs/>
                <w:sz w:val="16"/>
                <w:szCs w:val="16"/>
              </w:rPr>
            </w:pPr>
            <w:r w:rsidRPr="00205129">
              <w:rPr>
                <w:b/>
                <w:bCs/>
                <w:sz w:val="16"/>
                <w:szCs w:val="16"/>
              </w:rPr>
              <w:t>88,7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b/>
                <w:bCs/>
                <w:sz w:val="16"/>
                <w:szCs w:val="16"/>
              </w:rPr>
            </w:pPr>
            <w:r w:rsidRPr="00205129">
              <w:rPr>
                <w:b/>
                <w:bCs/>
                <w:sz w:val="16"/>
                <w:szCs w:val="16"/>
              </w:rPr>
              <w:t>3301,3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b/>
                <w:bCs/>
                <w:sz w:val="16"/>
                <w:szCs w:val="16"/>
              </w:rPr>
            </w:pPr>
            <w:r w:rsidRPr="00205129">
              <w:rPr>
                <w:b/>
                <w:bCs/>
                <w:sz w:val="16"/>
                <w:szCs w:val="16"/>
              </w:rPr>
              <w:t>155,8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57,3</w:t>
            </w:r>
          </w:p>
        </w:tc>
      </w:tr>
      <w:tr w:rsidR="004C5640" w:rsidRPr="00205129" w:rsidTr="005667B1">
        <w:trPr>
          <w:trHeight w:val="34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5129">
              <w:rPr>
                <w:rFonts w:ascii="Arial" w:hAnsi="Arial" w:cs="Arial"/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b/>
                <w:bCs/>
                <w:sz w:val="16"/>
                <w:szCs w:val="16"/>
              </w:rPr>
            </w:pPr>
            <w:r w:rsidRPr="00205129">
              <w:rPr>
                <w:b/>
                <w:bCs/>
                <w:sz w:val="16"/>
                <w:szCs w:val="16"/>
              </w:rPr>
              <w:t>12850,7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b/>
                <w:bCs/>
                <w:sz w:val="16"/>
                <w:szCs w:val="16"/>
              </w:rPr>
            </w:pPr>
            <w:r w:rsidRPr="00205129">
              <w:rPr>
                <w:b/>
                <w:bCs/>
                <w:sz w:val="16"/>
                <w:szCs w:val="16"/>
              </w:rPr>
              <w:t>17248,5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b/>
                <w:bCs/>
                <w:sz w:val="16"/>
                <w:szCs w:val="16"/>
              </w:rPr>
            </w:pPr>
            <w:r w:rsidRPr="00205129">
              <w:rPr>
                <w:b/>
                <w:bCs/>
                <w:sz w:val="16"/>
                <w:szCs w:val="16"/>
              </w:rPr>
              <w:t>16079,9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b/>
                <w:bCs/>
                <w:sz w:val="16"/>
                <w:szCs w:val="16"/>
              </w:rPr>
            </w:pPr>
            <w:r w:rsidRPr="00205129">
              <w:rPr>
                <w:b/>
                <w:bCs/>
                <w:sz w:val="16"/>
                <w:szCs w:val="16"/>
              </w:rPr>
              <w:t>93,2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b/>
                <w:bCs/>
                <w:sz w:val="16"/>
                <w:szCs w:val="16"/>
              </w:rPr>
            </w:pPr>
            <w:r w:rsidRPr="00205129">
              <w:rPr>
                <w:b/>
                <w:bCs/>
                <w:sz w:val="16"/>
                <w:szCs w:val="16"/>
              </w:rPr>
              <w:t>3229,2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b/>
                <w:bCs/>
                <w:sz w:val="16"/>
                <w:szCs w:val="16"/>
              </w:rPr>
            </w:pPr>
            <w:r w:rsidRPr="00205129">
              <w:rPr>
                <w:b/>
                <w:bCs/>
                <w:sz w:val="16"/>
                <w:szCs w:val="16"/>
              </w:rPr>
              <w:t>125,1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129" w:rsidRPr="00205129" w:rsidRDefault="00205129" w:rsidP="00205129">
            <w:pPr>
              <w:jc w:val="right"/>
              <w:rPr>
                <w:sz w:val="16"/>
                <w:szCs w:val="16"/>
              </w:rPr>
            </w:pPr>
            <w:r w:rsidRPr="00205129">
              <w:rPr>
                <w:sz w:val="16"/>
                <w:szCs w:val="16"/>
              </w:rPr>
              <w:t>100,0</w:t>
            </w:r>
          </w:p>
        </w:tc>
      </w:tr>
    </w:tbl>
    <w:p w:rsidR="00185831" w:rsidRPr="000E0C16" w:rsidRDefault="00185831" w:rsidP="00665A44">
      <w:pPr>
        <w:tabs>
          <w:tab w:val="num" w:pos="0"/>
        </w:tabs>
        <w:contextualSpacing/>
        <w:jc w:val="both"/>
        <w:rPr>
          <w:sz w:val="20"/>
          <w:highlight w:val="yellow"/>
        </w:rPr>
      </w:pPr>
    </w:p>
    <w:p w:rsidR="0018469B" w:rsidRPr="00C8212F" w:rsidRDefault="00FA0C24" w:rsidP="0018469B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C8212F">
        <w:rPr>
          <w:b/>
          <w:sz w:val="24"/>
          <w:szCs w:val="24"/>
        </w:rPr>
        <w:t>4</w:t>
      </w:r>
      <w:r w:rsidR="005F465C" w:rsidRPr="00C8212F">
        <w:rPr>
          <w:b/>
          <w:sz w:val="24"/>
          <w:szCs w:val="24"/>
        </w:rPr>
        <w:t>.1.</w:t>
      </w:r>
      <w:r w:rsidR="005F465C" w:rsidRPr="00C8212F">
        <w:rPr>
          <w:sz w:val="24"/>
          <w:szCs w:val="24"/>
        </w:rPr>
        <w:t xml:space="preserve"> </w:t>
      </w:r>
      <w:r w:rsidR="005F465C" w:rsidRPr="00C8212F">
        <w:rPr>
          <w:b/>
          <w:sz w:val="24"/>
          <w:szCs w:val="24"/>
        </w:rPr>
        <w:t xml:space="preserve">Налоговые доходы </w:t>
      </w:r>
      <w:r w:rsidR="006C4BF1">
        <w:rPr>
          <w:sz w:val="24"/>
          <w:szCs w:val="24"/>
        </w:rPr>
        <w:t>бюджета 2022</w:t>
      </w:r>
      <w:r w:rsidR="005F465C" w:rsidRPr="00C8212F">
        <w:rPr>
          <w:sz w:val="24"/>
          <w:szCs w:val="24"/>
        </w:rPr>
        <w:t xml:space="preserve"> г.</w:t>
      </w:r>
      <w:r w:rsidR="00250FE8" w:rsidRPr="00C8212F">
        <w:rPr>
          <w:sz w:val="24"/>
          <w:szCs w:val="24"/>
        </w:rPr>
        <w:t xml:space="preserve"> в суммарном выражении составили  </w:t>
      </w:r>
      <w:r w:rsidR="006C4BF1">
        <w:rPr>
          <w:sz w:val="24"/>
          <w:szCs w:val="24"/>
        </w:rPr>
        <w:t>6676,2</w:t>
      </w:r>
      <w:r w:rsidR="0027300F" w:rsidRPr="00C8212F">
        <w:rPr>
          <w:sz w:val="24"/>
          <w:szCs w:val="24"/>
        </w:rPr>
        <w:t xml:space="preserve"> </w:t>
      </w:r>
      <w:proofErr w:type="spellStart"/>
      <w:r w:rsidR="005F465C" w:rsidRPr="00C8212F">
        <w:rPr>
          <w:sz w:val="24"/>
          <w:szCs w:val="24"/>
        </w:rPr>
        <w:t>тыс</w:t>
      </w:r>
      <w:proofErr w:type="gramStart"/>
      <w:r w:rsidR="005F465C" w:rsidRPr="00C8212F">
        <w:rPr>
          <w:sz w:val="24"/>
          <w:szCs w:val="24"/>
        </w:rPr>
        <w:t>.р</w:t>
      </w:r>
      <w:proofErr w:type="gramEnd"/>
      <w:r w:rsidR="005F465C" w:rsidRPr="00C8212F">
        <w:rPr>
          <w:sz w:val="24"/>
          <w:szCs w:val="24"/>
        </w:rPr>
        <w:t>уб</w:t>
      </w:r>
      <w:proofErr w:type="spellEnd"/>
      <w:r w:rsidR="005F465C" w:rsidRPr="00C8212F">
        <w:rPr>
          <w:sz w:val="24"/>
          <w:szCs w:val="24"/>
        </w:rPr>
        <w:t>.(</w:t>
      </w:r>
      <w:r w:rsidR="00250FE8" w:rsidRPr="00C8212F">
        <w:rPr>
          <w:sz w:val="24"/>
          <w:szCs w:val="24"/>
        </w:rPr>
        <w:t xml:space="preserve"> </w:t>
      </w:r>
      <w:r w:rsidR="006C4BF1">
        <w:rPr>
          <w:sz w:val="24"/>
          <w:szCs w:val="24"/>
        </w:rPr>
        <w:t>6761,6</w:t>
      </w:r>
      <w:r w:rsidR="0018469B" w:rsidRPr="00C8212F">
        <w:rPr>
          <w:sz w:val="24"/>
          <w:szCs w:val="24"/>
        </w:rPr>
        <w:t xml:space="preserve"> </w:t>
      </w:r>
      <w:proofErr w:type="spellStart"/>
      <w:r w:rsidR="005F465C" w:rsidRPr="00C8212F">
        <w:rPr>
          <w:sz w:val="24"/>
          <w:szCs w:val="24"/>
        </w:rPr>
        <w:t>тыс.руб</w:t>
      </w:r>
      <w:proofErr w:type="spellEnd"/>
      <w:r w:rsidR="005F465C" w:rsidRPr="00C8212F">
        <w:rPr>
          <w:sz w:val="24"/>
          <w:szCs w:val="24"/>
        </w:rPr>
        <w:t>.</w:t>
      </w:r>
      <w:r w:rsidR="006C4BF1">
        <w:rPr>
          <w:sz w:val="24"/>
          <w:szCs w:val="24"/>
        </w:rPr>
        <w:t xml:space="preserve"> в 2021</w:t>
      </w:r>
      <w:r w:rsidR="0018469B" w:rsidRPr="00C8212F">
        <w:rPr>
          <w:sz w:val="24"/>
          <w:szCs w:val="24"/>
        </w:rPr>
        <w:t>г.</w:t>
      </w:r>
      <w:r w:rsidR="005F465C" w:rsidRPr="00C8212F">
        <w:rPr>
          <w:sz w:val="24"/>
          <w:szCs w:val="24"/>
        </w:rPr>
        <w:t xml:space="preserve">).Уточненные  плановые  назначения  выполнены  на </w:t>
      </w:r>
      <w:r w:rsidR="006C4BF1">
        <w:rPr>
          <w:sz w:val="24"/>
          <w:szCs w:val="24"/>
        </w:rPr>
        <w:t>100,1</w:t>
      </w:r>
      <w:r w:rsidR="00EF1371" w:rsidRPr="00C8212F">
        <w:rPr>
          <w:sz w:val="24"/>
          <w:szCs w:val="24"/>
        </w:rPr>
        <w:t>%</w:t>
      </w:r>
      <w:r w:rsidR="005F465C" w:rsidRPr="00C8212F">
        <w:rPr>
          <w:sz w:val="24"/>
          <w:szCs w:val="24"/>
        </w:rPr>
        <w:t>.</w:t>
      </w:r>
      <w:r w:rsidR="0018469B" w:rsidRPr="00C8212F">
        <w:rPr>
          <w:spacing w:val="-2"/>
          <w:sz w:val="24"/>
          <w:szCs w:val="24"/>
        </w:rPr>
        <w:t xml:space="preserve"> В срав</w:t>
      </w:r>
      <w:r w:rsidR="00AC2C02" w:rsidRPr="00C8212F">
        <w:rPr>
          <w:spacing w:val="-2"/>
          <w:sz w:val="24"/>
          <w:szCs w:val="24"/>
        </w:rPr>
        <w:t>нении с уровнем  пос</w:t>
      </w:r>
      <w:r w:rsidR="00812013">
        <w:rPr>
          <w:spacing w:val="-2"/>
          <w:sz w:val="24"/>
          <w:szCs w:val="24"/>
        </w:rPr>
        <w:t>туплений 2021</w:t>
      </w:r>
      <w:r w:rsidR="0018469B" w:rsidRPr="00C8212F">
        <w:rPr>
          <w:spacing w:val="-2"/>
          <w:sz w:val="24"/>
          <w:szCs w:val="24"/>
        </w:rPr>
        <w:t>г. налоговые доходы бюджета посе</w:t>
      </w:r>
      <w:r w:rsidR="00812013">
        <w:rPr>
          <w:spacing w:val="-2"/>
          <w:sz w:val="24"/>
          <w:szCs w:val="24"/>
        </w:rPr>
        <w:t>ления уменьш</w:t>
      </w:r>
      <w:r w:rsidR="00812013">
        <w:rPr>
          <w:spacing w:val="-2"/>
          <w:sz w:val="24"/>
          <w:szCs w:val="24"/>
        </w:rPr>
        <w:t>и</w:t>
      </w:r>
      <w:r w:rsidR="00812013">
        <w:rPr>
          <w:spacing w:val="-2"/>
          <w:sz w:val="24"/>
          <w:szCs w:val="24"/>
        </w:rPr>
        <w:t>лись</w:t>
      </w:r>
      <w:r w:rsidR="008D6DF0" w:rsidRPr="00C8212F">
        <w:rPr>
          <w:spacing w:val="-2"/>
          <w:sz w:val="24"/>
          <w:szCs w:val="24"/>
        </w:rPr>
        <w:t xml:space="preserve"> </w:t>
      </w:r>
      <w:r w:rsidR="00BE4151" w:rsidRPr="00C8212F">
        <w:rPr>
          <w:spacing w:val="-2"/>
          <w:sz w:val="24"/>
          <w:szCs w:val="24"/>
        </w:rPr>
        <w:t>в общем итоге</w:t>
      </w:r>
      <w:r w:rsidR="00812013">
        <w:rPr>
          <w:spacing w:val="-2"/>
          <w:sz w:val="24"/>
          <w:szCs w:val="24"/>
        </w:rPr>
        <w:t xml:space="preserve">  на 85,4</w:t>
      </w:r>
      <w:r w:rsidR="0018469B" w:rsidRPr="00C8212F">
        <w:rPr>
          <w:spacing w:val="-2"/>
          <w:sz w:val="24"/>
          <w:szCs w:val="24"/>
        </w:rPr>
        <w:t xml:space="preserve"> </w:t>
      </w:r>
      <w:proofErr w:type="spellStart"/>
      <w:r w:rsidR="0018469B" w:rsidRPr="00C8212F">
        <w:rPr>
          <w:spacing w:val="-2"/>
          <w:sz w:val="24"/>
          <w:szCs w:val="24"/>
        </w:rPr>
        <w:t>тыс.руб</w:t>
      </w:r>
      <w:proofErr w:type="spellEnd"/>
      <w:r w:rsidR="0018469B" w:rsidRPr="00C8212F">
        <w:rPr>
          <w:spacing w:val="-2"/>
          <w:sz w:val="24"/>
          <w:szCs w:val="24"/>
        </w:rPr>
        <w:t xml:space="preserve">.  </w:t>
      </w:r>
      <w:r w:rsidR="00AC2C02" w:rsidRPr="00C8212F">
        <w:rPr>
          <w:spacing w:val="-2"/>
          <w:sz w:val="24"/>
          <w:szCs w:val="24"/>
        </w:rPr>
        <w:t>или н</w:t>
      </w:r>
      <w:r w:rsidR="00812013">
        <w:rPr>
          <w:spacing w:val="-2"/>
          <w:sz w:val="24"/>
          <w:szCs w:val="24"/>
        </w:rPr>
        <w:t>а 1,3</w:t>
      </w:r>
      <w:r w:rsidR="001654B8" w:rsidRPr="00C8212F">
        <w:rPr>
          <w:spacing w:val="-2"/>
          <w:sz w:val="24"/>
          <w:szCs w:val="24"/>
        </w:rPr>
        <w:t>%.</w:t>
      </w:r>
    </w:p>
    <w:p w:rsidR="00FC44FC" w:rsidRPr="005F2626" w:rsidRDefault="00127C68" w:rsidP="00FC44FC">
      <w:pPr>
        <w:pStyle w:val="ab"/>
        <w:ind w:left="0" w:firstLine="709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В том числе за счет снижения</w:t>
      </w:r>
      <w:r w:rsidR="00FC44FC" w:rsidRPr="005F2626">
        <w:rPr>
          <w:spacing w:val="-2"/>
          <w:sz w:val="24"/>
          <w:szCs w:val="24"/>
        </w:rPr>
        <w:t xml:space="preserve"> посту</w:t>
      </w:r>
      <w:r>
        <w:rPr>
          <w:spacing w:val="-2"/>
          <w:sz w:val="24"/>
          <w:szCs w:val="24"/>
        </w:rPr>
        <w:t>плений по налогам в сумме 512,8</w:t>
      </w:r>
      <w:r w:rsidR="00FC44FC" w:rsidRPr="005F2626">
        <w:rPr>
          <w:spacing w:val="-2"/>
          <w:sz w:val="24"/>
          <w:szCs w:val="24"/>
        </w:rPr>
        <w:t>тыс</w:t>
      </w:r>
      <w:proofErr w:type="gramStart"/>
      <w:r w:rsidR="00FC44FC" w:rsidRPr="005F2626">
        <w:rPr>
          <w:spacing w:val="-2"/>
          <w:sz w:val="24"/>
          <w:szCs w:val="24"/>
        </w:rPr>
        <w:t>.р</w:t>
      </w:r>
      <w:proofErr w:type="gramEnd"/>
      <w:r w:rsidR="00FC44FC" w:rsidRPr="005F2626">
        <w:rPr>
          <w:spacing w:val="-2"/>
          <w:sz w:val="24"/>
          <w:szCs w:val="24"/>
        </w:rPr>
        <w:t>уб.</w:t>
      </w:r>
      <w:r w:rsidR="005F2626" w:rsidRPr="005F2626">
        <w:rPr>
          <w:spacing w:val="-2"/>
          <w:sz w:val="24"/>
          <w:szCs w:val="24"/>
        </w:rPr>
        <w:t>:</w:t>
      </w:r>
      <w:r w:rsidR="00FC44FC" w:rsidRPr="005F2626">
        <w:rPr>
          <w:spacing w:val="-2"/>
          <w:sz w:val="24"/>
          <w:szCs w:val="24"/>
        </w:rPr>
        <w:t xml:space="preserve"> </w:t>
      </w:r>
    </w:p>
    <w:p w:rsidR="005F2626" w:rsidRPr="005F2626" w:rsidRDefault="005F2626" w:rsidP="005F2626">
      <w:pPr>
        <w:pStyle w:val="ab"/>
        <w:ind w:left="0" w:firstLine="709"/>
        <w:contextualSpacing/>
        <w:rPr>
          <w:spacing w:val="-8"/>
          <w:sz w:val="24"/>
          <w:szCs w:val="24"/>
        </w:rPr>
      </w:pPr>
      <w:r w:rsidRPr="005F2626">
        <w:rPr>
          <w:spacing w:val="-8"/>
          <w:sz w:val="24"/>
          <w:szCs w:val="24"/>
        </w:rPr>
        <w:t>- по единому сельск</w:t>
      </w:r>
      <w:r w:rsidR="00127C68">
        <w:rPr>
          <w:spacing w:val="-8"/>
          <w:sz w:val="24"/>
          <w:szCs w:val="24"/>
        </w:rPr>
        <w:t>охозяйственному налог</w:t>
      </w:r>
      <w:proofErr w:type="gramStart"/>
      <w:r w:rsidR="00127C68">
        <w:rPr>
          <w:spacing w:val="-8"/>
          <w:sz w:val="24"/>
          <w:szCs w:val="24"/>
        </w:rPr>
        <w:t>у-</w:t>
      </w:r>
      <w:proofErr w:type="gramEnd"/>
      <w:r w:rsidR="00127C68">
        <w:rPr>
          <w:spacing w:val="-8"/>
          <w:sz w:val="24"/>
          <w:szCs w:val="24"/>
        </w:rPr>
        <w:t xml:space="preserve"> на 29,5</w:t>
      </w:r>
      <w:r w:rsidRPr="005F2626">
        <w:rPr>
          <w:spacing w:val="-8"/>
          <w:sz w:val="24"/>
          <w:szCs w:val="24"/>
        </w:rPr>
        <w:t xml:space="preserve"> </w:t>
      </w:r>
      <w:proofErr w:type="spellStart"/>
      <w:r w:rsidRPr="005F2626">
        <w:rPr>
          <w:spacing w:val="-8"/>
          <w:sz w:val="24"/>
          <w:szCs w:val="24"/>
        </w:rPr>
        <w:t>тыс.руб</w:t>
      </w:r>
      <w:proofErr w:type="spellEnd"/>
      <w:r w:rsidRPr="005F2626">
        <w:rPr>
          <w:spacing w:val="-8"/>
          <w:sz w:val="24"/>
          <w:szCs w:val="24"/>
        </w:rPr>
        <w:t>.;</w:t>
      </w:r>
    </w:p>
    <w:p w:rsidR="00FC44FC" w:rsidRPr="00C8212F" w:rsidRDefault="0051325B" w:rsidP="00FC44FC">
      <w:pPr>
        <w:ind w:firstLine="709"/>
        <w:contextualSpacing/>
        <w:jc w:val="both"/>
        <w:rPr>
          <w:spacing w:val="-8"/>
          <w:sz w:val="24"/>
          <w:szCs w:val="24"/>
        </w:rPr>
      </w:pPr>
      <w:r w:rsidRPr="005F2626">
        <w:rPr>
          <w:spacing w:val="-8"/>
          <w:sz w:val="24"/>
          <w:szCs w:val="24"/>
        </w:rPr>
        <w:t>-по земельному</w:t>
      </w:r>
      <w:r w:rsidRPr="00C8212F">
        <w:rPr>
          <w:spacing w:val="-8"/>
          <w:sz w:val="24"/>
          <w:szCs w:val="24"/>
        </w:rPr>
        <w:t xml:space="preserve"> налогу – </w:t>
      </w:r>
      <w:r w:rsidR="00127C68">
        <w:rPr>
          <w:spacing w:val="-8"/>
          <w:sz w:val="24"/>
          <w:szCs w:val="24"/>
        </w:rPr>
        <w:t>на 480,8</w:t>
      </w:r>
      <w:r w:rsidR="00FC44FC" w:rsidRPr="00C8212F">
        <w:rPr>
          <w:spacing w:val="-8"/>
          <w:sz w:val="24"/>
          <w:szCs w:val="24"/>
        </w:rPr>
        <w:t xml:space="preserve"> </w:t>
      </w:r>
      <w:proofErr w:type="spellStart"/>
      <w:r w:rsidR="00FC44FC" w:rsidRPr="00C8212F">
        <w:rPr>
          <w:spacing w:val="-8"/>
          <w:sz w:val="24"/>
          <w:szCs w:val="24"/>
        </w:rPr>
        <w:t>тыс</w:t>
      </w:r>
      <w:proofErr w:type="gramStart"/>
      <w:r w:rsidR="00FC44FC" w:rsidRPr="00C8212F">
        <w:rPr>
          <w:spacing w:val="-8"/>
          <w:sz w:val="24"/>
          <w:szCs w:val="24"/>
        </w:rPr>
        <w:t>.р</w:t>
      </w:r>
      <w:proofErr w:type="gramEnd"/>
      <w:r w:rsidR="00FC44FC" w:rsidRPr="00C8212F">
        <w:rPr>
          <w:spacing w:val="-8"/>
          <w:sz w:val="24"/>
          <w:szCs w:val="24"/>
        </w:rPr>
        <w:t>уб</w:t>
      </w:r>
      <w:proofErr w:type="spellEnd"/>
      <w:r w:rsidR="00FC44FC" w:rsidRPr="00C8212F">
        <w:rPr>
          <w:spacing w:val="-8"/>
          <w:sz w:val="24"/>
          <w:szCs w:val="24"/>
        </w:rPr>
        <w:t>.;</w:t>
      </w:r>
    </w:p>
    <w:p w:rsidR="0051325B" w:rsidRPr="00C8212F" w:rsidRDefault="005F2626" w:rsidP="00FC44FC">
      <w:pPr>
        <w:ind w:firstLine="709"/>
        <w:contextualSpacing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 xml:space="preserve">-государственная пошлина – </w:t>
      </w:r>
      <w:r w:rsidR="00127C68">
        <w:rPr>
          <w:spacing w:val="-8"/>
          <w:sz w:val="24"/>
          <w:szCs w:val="24"/>
        </w:rPr>
        <w:t>на 2,5</w:t>
      </w:r>
      <w:r w:rsidR="0051325B" w:rsidRPr="00C8212F">
        <w:rPr>
          <w:spacing w:val="-8"/>
          <w:sz w:val="24"/>
          <w:szCs w:val="24"/>
        </w:rPr>
        <w:t xml:space="preserve"> </w:t>
      </w:r>
      <w:proofErr w:type="spellStart"/>
      <w:r w:rsidR="0051325B" w:rsidRPr="00C8212F">
        <w:rPr>
          <w:spacing w:val="-8"/>
          <w:sz w:val="24"/>
          <w:szCs w:val="24"/>
        </w:rPr>
        <w:t>тыс</w:t>
      </w:r>
      <w:proofErr w:type="gramStart"/>
      <w:r w:rsidR="0051325B" w:rsidRPr="00C8212F">
        <w:rPr>
          <w:spacing w:val="-8"/>
          <w:sz w:val="24"/>
          <w:szCs w:val="24"/>
        </w:rPr>
        <w:t>.р</w:t>
      </w:r>
      <w:proofErr w:type="gramEnd"/>
      <w:r w:rsidR="0051325B" w:rsidRPr="00C8212F">
        <w:rPr>
          <w:spacing w:val="-8"/>
          <w:sz w:val="24"/>
          <w:szCs w:val="24"/>
        </w:rPr>
        <w:t>уб</w:t>
      </w:r>
      <w:proofErr w:type="spellEnd"/>
      <w:r w:rsidR="0051325B" w:rsidRPr="00C8212F">
        <w:rPr>
          <w:spacing w:val="-8"/>
          <w:sz w:val="24"/>
          <w:szCs w:val="24"/>
        </w:rPr>
        <w:t>.</w:t>
      </w:r>
    </w:p>
    <w:p w:rsidR="002F0338" w:rsidRDefault="002F0338" w:rsidP="00BB1AF5">
      <w:pPr>
        <w:contextualSpacing/>
        <w:jc w:val="both"/>
        <w:rPr>
          <w:spacing w:val="-8"/>
          <w:szCs w:val="28"/>
        </w:rPr>
      </w:pPr>
    </w:p>
    <w:p w:rsidR="00BB1AF5" w:rsidRPr="002A0CFE" w:rsidRDefault="002F0338" w:rsidP="00C030F4">
      <w:pPr>
        <w:pStyle w:val="ab"/>
        <w:ind w:left="0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 xml:space="preserve">        Основным налогом формирующим  доходную часть бюджета поселения является  </w:t>
      </w:r>
      <w:r w:rsidRPr="002A0CFE">
        <w:rPr>
          <w:b/>
          <w:sz w:val="24"/>
          <w:szCs w:val="24"/>
        </w:rPr>
        <w:t>з</w:t>
      </w:r>
      <w:r w:rsidRPr="002A0CFE">
        <w:rPr>
          <w:b/>
          <w:sz w:val="24"/>
          <w:szCs w:val="24"/>
        </w:rPr>
        <w:t>е</w:t>
      </w:r>
      <w:r w:rsidRPr="002A0CFE">
        <w:rPr>
          <w:b/>
          <w:sz w:val="24"/>
          <w:szCs w:val="24"/>
        </w:rPr>
        <w:t xml:space="preserve">мельный налог, </w:t>
      </w:r>
      <w:r w:rsidRPr="002A0CFE">
        <w:rPr>
          <w:sz w:val="24"/>
          <w:szCs w:val="24"/>
        </w:rPr>
        <w:t>за счет которого</w:t>
      </w:r>
      <w:r w:rsidRPr="002A0CFE">
        <w:rPr>
          <w:b/>
          <w:sz w:val="24"/>
          <w:szCs w:val="24"/>
        </w:rPr>
        <w:t xml:space="preserve"> </w:t>
      </w:r>
      <w:r w:rsidR="00674B51" w:rsidRPr="002A0CFE">
        <w:rPr>
          <w:sz w:val="24"/>
          <w:szCs w:val="24"/>
        </w:rPr>
        <w:t xml:space="preserve"> в 202</w:t>
      </w:r>
      <w:r w:rsidR="00323B36">
        <w:rPr>
          <w:sz w:val="24"/>
          <w:szCs w:val="24"/>
        </w:rPr>
        <w:t>2</w:t>
      </w:r>
      <w:r w:rsidRPr="002A0CFE">
        <w:rPr>
          <w:sz w:val="24"/>
          <w:szCs w:val="24"/>
        </w:rPr>
        <w:t xml:space="preserve"> году сформировано </w:t>
      </w:r>
      <w:r w:rsidR="00323B36">
        <w:rPr>
          <w:sz w:val="24"/>
          <w:szCs w:val="24"/>
        </w:rPr>
        <w:t>28,4</w:t>
      </w:r>
      <w:r w:rsidRPr="002A0CFE">
        <w:rPr>
          <w:sz w:val="24"/>
          <w:szCs w:val="24"/>
        </w:rPr>
        <w:t>% бюджета посе</w:t>
      </w:r>
      <w:r w:rsidR="00674B51" w:rsidRPr="002A0CFE">
        <w:rPr>
          <w:sz w:val="24"/>
          <w:szCs w:val="24"/>
        </w:rPr>
        <w:t xml:space="preserve">ления или </w:t>
      </w:r>
      <w:r w:rsidR="00323B36">
        <w:rPr>
          <w:sz w:val="24"/>
          <w:szCs w:val="24"/>
        </w:rPr>
        <w:t>4561,7</w:t>
      </w:r>
      <w:r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</w:t>
      </w:r>
      <w:proofErr w:type="gramStart"/>
      <w:r w:rsidRPr="002A0CFE">
        <w:rPr>
          <w:sz w:val="24"/>
          <w:szCs w:val="24"/>
        </w:rPr>
        <w:t>.р</w:t>
      </w:r>
      <w:proofErr w:type="gramEnd"/>
      <w:r w:rsidRPr="002A0CFE">
        <w:rPr>
          <w:sz w:val="24"/>
          <w:szCs w:val="24"/>
        </w:rPr>
        <w:t>уб</w:t>
      </w:r>
      <w:proofErr w:type="spellEnd"/>
      <w:r w:rsidRPr="002A0CFE">
        <w:rPr>
          <w:sz w:val="24"/>
          <w:szCs w:val="24"/>
        </w:rPr>
        <w:t>. (</w:t>
      </w:r>
      <w:r w:rsidR="00323B36">
        <w:rPr>
          <w:sz w:val="24"/>
          <w:szCs w:val="24"/>
        </w:rPr>
        <w:t>5042,5</w:t>
      </w:r>
      <w:r w:rsidR="004E4BAD"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тыс.руб</w:t>
      </w:r>
      <w:proofErr w:type="spellEnd"/>
      <w:r w:rsidRPr="002A0CFE">
        <w:rPr>
          <w:sz w:val="24"/>
          <w:szCs w:val="24"/>
        </w:rPr>
        <w:t>.</w:t>
      </w:r>
      <w:r w:rsidR="00B10CBE" w:rsidRPr="002A0CFE">
        <w:rPr>
          <w:sz w:val="24"/>
          <w:szCs w:val="24"/>
        </w:rPr>
        <w:t xml:space="preserve"> </w:t>
      </w:r>
      <w:r w:rsidR="00323B36">
        <w:rPr>
          <w:sz w:val="24"/>
          <w:szCs w:val="24"/>
        </w:rPr>
        <w:t>в 2021</w:t>
      </w:r>
      <w:r w:rsidRPr="002A0CFE">
        <w:rPr>
          <w:sz w:val="24"/>
          <w:szCs w:val="24"/>
        </w:rPr>
        <w:t>г). Исполнение плановых назначе</w:t>
      </w:r>
      <w:r w:rsidR="00323B36">
        <w:rPr>
          <w:sz w:val="24"/>
          <w:szCs w:val="24"/>
        </w:rPr>
        <w:t>ний 100,0</w:t>
      </w:r>
      <w:r w:rsidRPr="002A0CFE">
        <w:rPr>
          <w:sz w:val="24"/>
          <w:szCs w:val="24"/>
        </w:rPr>
        <w:t>%.</w:t>
      </w:r>
    </w:p>
    <w:p w:rsidR="0006175D" w:rsidRPr="002A0CFE" w:rsidRDefault="0006175D" w:rsidP="00C030F4">
      <w:pPr>
        <w:pStyle w:val="ab"/>
        <w:ind w:left="0"/>
        <w:contextualSpacing/>
        <w:rPr>
          <w:sz w:val="24"/>
          <w:szCs w:val="24"/>
        </w:rPr>
      </w:pPr>
    </w:p>
    <w:p w:rsidR="005F465C" w:rsidRPr="002A0CFE" w:rsidRDefault="005F465C" w:rsidP="008E663C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 xml:space="preserve">Поступления </w:t>
      </w:r>
      <w:r w:rsidR="003A03BC" w:rsidRPr="002A0CFE">
        <w:rPr>
          <w:sz w:val="24"/>
          <w:szCs w:val="24"/>
        </w:rPr>
        <w:t xml:space="preserve">по </w:t>
      </w:r>
      <w:r w:rsidRPr="002A0CFE">
        <w:rPr>
          <w:b/>
          <w:i/>
          <w:sz w:val="24"/>
          <w:szCs w:val="24"/>
        </w:rPr>
        <w:t>налог</w:t>
      </w:r>
      <w:r w:rsidR="003A03BC" w:rsidRPr="002A0CFE">
        <w:rPr>
          <w:b/>
          <w:i/>
          <w:sz w:val="24"/>
          <w:szCs w:val="24"/>
        </w:rPr>
        <w:t>у</w:t>
      </w:r>
      <w:r w:rsidRPr="002A0CFE">
        <w:rPr>
          <w:b/>
          <w:i/>
          <w:sz w:val="24"/>
          <w:szCs w:val="24"/>
        </w:rPr>
        <w:t xml:space="preserve"> на доходы физических лиц</w:t>
      </w:r>
      <w:r w:rsidRPr="002A0CFE">
        <w:rPr>
          <w:sz w:val="24"/>
          <w:szCs w:val="24"/>
        </w:rPr>
        <w:t xml:space="preserve"> составили  </w:t>
      </w:r>
      <w:r w:rsidR="007E78F0">
        <w:rPr>
          <w:sz w:val="24"/>
          <w:szCs w:val="24"/>
        </w:rPr>
        <w:t>1324,7</w:t>
      </w:r>
      <w:r w:rsidR="00312356" w:rsidRPr="002A0CFE">
        <w:rPr>
          <w:sz w:val="24"/>
          <w:szCs w:val="24"/>
        </w:rPr>
        <w:t xml:space="preserve"> </w:t>
      </w:r>
      <w:r w:rsidR="00C030F4"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</w:t>
      </w:r>
      <w:proofErr w:type="gramStart"/>
      <w:r w:rsidRPr="002A0CFE">
        <w:rPr>
          <w:sz w:val="24"/>
          <w:szCs w:val="24"/>
        </w:rPr>
        <w:t>.р</w:t>
      </w:r>
      <w:proofErr w:type="gramEnd"/>
      <w:r w:rsidRPr="002A0CFE">
        <w:rPr>
          <w:sz w:val="24"/>
          <w:szCs w:val="24"/>
        </w:rPr>
        <w:t>уб</w:t>
      </w:r>
      <w:proofErr w:type="spellEnd"/>
      <w:r w:rsidRPr="002A0CFE">
        <w:rPr>
          <w:sz w:val="24"/>
          <w:szCs w:val="24"/>
        </w:rPr>
        <w:t>.(</w:t>
      </w:r>
      <w:r w:rsidR="003A03BC" w:rsidRPr="002A0CFE">
        <w:rPr>
          <w:sz w:val="24"/>
          <w:szCs w:val="24"/>
        </w:rPr>
        <w:t xml:space="preserve"> </w:t>
      </w:r>
      <w:r w:rsidR="007E78F0">
        <w:rPr>
          <w:sz w:val="24"/>
          <w:szCs w:val="24"/>
        </w:rPr>
        <w:t>1038,9</w:t>
      </w:r>
      <w:r w:rsidR="00C030F4"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тыс.руб</w:t>
      </w:r>
      <w:proofErr w:type="spellEnd"/>
      <w:r w:rsidRPr="002A0CFE">
        <w:rPr>
          <w:sz w:val="24"/>
          <w:szCs w:val="24"/>
        </w:rPr>
        <w:t>.</w:t>
      </w:r>
      <w:r w:rsidR="007E78F0">
        <w:rPr>
          <w:sz w:val="24"/>
          <w:szCs w:val="24"/>
        </w:rPr>
        <w:t xml:space="preserve"> в 2021</w:t>
      </w:r>
      <w:r w:rsidR="00C030F4" w:rsidRPr="002A0CFE">
        <w:rPr>
          <w:sz w:val="24"/>
          <w:szCs w:val="24"/>
        </w:rPr>
        <w:t>г.</w:t>
      </w:r>
      <w:r w:rsidRPr="002A0CFE">
        <w:rPr>
          <w:sz w:val="24"/>
          <w:szCs w:val="24"/>
        </w:rPr>
        <w:t xml:space="preserve">), </w:t>
      </w:r>
      <w:r w:rsidR="008E663C" w:rsidRPr="002A0CFE">
        <w:rPr>
          <w:sz w:val="24"/>
          <w:szCs w:val="24"/>
        </w:rPr>
        <w:t>ис</w:t>
      </w:r>
      <w:r w:rsidR="00077D52" w:rsidRPr="002A0CFE">
        <w:rPr>
          <w:sz w:val="24"/>
          <w:szCs w:val="24"/>
        </w:rPr>
        <w:t>полнение у</w:t>
      </w:r>
      <w:r w:rsidR="00802323">
        <w:rPr>
          <w:sz w:val="24"/>
          <w:szCs w:val="24"/>
        </w:rPr>
        <w:t xml:space="preserve">точненного </w:t>
      </w:r>
      <w:r w:rsidR="007E78F0">
        <w:rPr>
          <w:sz w:val="24"/>
          <w:szCs w:val="24"/>
        </w:rPr>
        <w:t>плана 100,3</w:t>
      </w:r>
      <w:r w:rsidR="008E663C" w:rsidRPr="002A0CFE">
        <w:rPr>
          <w:sz w:val="24"/>
          <w:szCs w:val="24"/>
        </w:rPr>
        <w:t>%.</w:t>
      </w:r>
    </w:p>
    <w:p w:rsidR="007727D2" w:rsidRPr="002A0CFE" w:rsidRDefault="007727D2" w:rsidP="00773FF5">
      <w:pPr>
        <w:ind w:firstLine="709"/>
        <w:jc w:val="both"/>
        <w:rPr>
          <w:sz w:val="24"/>
          <w:szCs w:val="24"/>
        </w:rPr>
      </w:pPr>
      <w:r w:rsidRPr="002A0CFE">
        <w:rPr>
          <w:sz w:val="24"/>
          <w:szCs w:val="24"/>
        </w:rPr>
        <w:t>Поступления  от уплаты по</w:t>
      </w:r>
      <w:r w:rsidRPr="002A0CFE">
        <w:rPr>
          <w:b/>
          <w:sz w:val="24"/>
          <w:szCs w:val="24"/>
        </w:rPr>
        <w:t xml:space="preserve">   </w:t>
      </w:r>
      <w:r w:rsidRPr="002A0CFE">
        <w:rPr>
          <w:b/>
          <w:i/>
          <w:sz w:val="24"/>
          <w:szCs w:val="24"/>
        </w:rPr>
        <w:t>единому  сельскохозяйственному  налогу</w:t>
      </w:r>
      <w:r w:rsidRPr="002A0CFE">
        <w:rPr>
          <w:b/>
          <w:sz w:val="24"/>
          <w:szCs w:val="24"/>
        </w:rPr>
        <w:t xml:space="preserve">  </w:t>
      </w:r>
      <w:r w:rsidR="00CA2A14">
        <w:rPr>
          <w:sz w:val="24"/>
          <w:szCs w:val="24"/>
        </w:rPr>
        <w:t>в 2022</w:t>
      </w:r>
      <w:r w:rsidR="00773FF5" w:rsidRPr="002A0CFE">
        <w:rPr>
          <w:sz w:val="24"/>
          <w:szCs w:val="24"/>
        </w:rPr>
        <w:t>г.  сост</w:t>
      </w:r>
      <w:r w:rsidR="00773FF5" w:rsidRPr="002A0CFE">
        <w:rPr>
          <w:sz w:val="24"/>
          <w:szCs w:val="24"/>
        </w:rPr>
        <w:t>а</w:t>
      </w:r>
      <w:r w:rsidR="00CA2A14">
        <w:rPr>
          <w:sz w:val="24"/>
          <w:szCs w:val="24"/>
        </w:rPr>
        <w:t xml:space="preserve">вили  161,1 </w:t>
      </w:r>
      <w:proofErr w:type="spellStart"/>
      <w:r w:rsidR="00CA2A14">
        <w:rPr>
          <w:sz w:val="24"/>
          <w:szCs w:val="24"/>
        </w:rPr>
        <w:t>тыс</w:t>
      </w:r>
      <w:proofErr w:type="gramStart"/>
      <w:r w:rsidR="00CA2A14">
        <w:rPr>
          <w:sz w:val="24"/>
          <w:szCs w:val="24"/>
        </w:rPr>
        <w:t>.р</w:t>
      </w:r>
      <w:proofErr w:type="gramEnd"/>
      <w:r w:rsidR="00CA2A14">
        <w:rPr>
          <w:sz w:val="24"/>
          <w:szCs w:val="24"/>
        </w:rPr>
        <w:t>уб</w:t>
      </w:r>
      <w:proofErr w:type="spellEnd"/>
      <w:r w:rsidR="00CA2A14">
        <w:rPr>
          <w:sz w:val="24"/>
          <w:szCs w:val="24"/>
        </w:rPr>
        <w:t>.(190,6</w:t>
      </w:r>
      <w:r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тыс.р</w:t>
      </w:r>
      <w:r w:rsidR="00CA2A14">
        <w:rPr>
          <w:sz w:val="24"/>
          <w:szCs w:val="24"/>
        </w:rPr>
        <w:t>уб</w:t>
      </w:r>
      <w:proofErr w:type="spellEnd"/>
      <w:r w:rsidR="00CA2A14">
        <w:rPr>
          <w:sz w:val="24"/>
          <w:szCs w:val="24"/>
        </w:rPr>
        <w:t>. в 2021г.) , исполнено на 107,6</w:t>
      </w:r>
      <w:r w:rsidRPr="002A0CFE">
        <w:rPr>
          <w:sz w:val="24"/>
          <w:szCs w:val="24"/>
        </w:rPr>
        <w:t>% от уточненных плановых назначений.</w:t>
      </w:r>
    </w:p>
    <w:p w:rsidR="007727D2" w:rsidRPr="002A0CFE" w:rsidRDefault="00773FF5" w:rsidP="00DF190B">
      <w:pPr>
        <w:pStyle w:val="ab"/>
        <w:ind w:left="0" w:firstLine="709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>Доходы по</w:t>
      </w:r>
      <w:r w:rsidR="007727D2" w:rsidRPr="002A0CFE">
        <w:rPr>
          <w:sz w:val="24"/>
          <w:szCs w:val="24"/>
        </w:rPr>
        <w:t xml:space="preserve"> </w:t>
      </w:r>
      <w:r w:rsidRPr="002A0CFE">
        <w:rPr>
          <w:b/>
          <w:i/>
          <w:sz w:val="24"/>
          <w:szCs w:val="24"/>
        </w:rPr>
        <w:t>налогу</w:t>
      </w:r>
      <w:r w:rsidR="007727D2" w:rsidRPr="002A0CFE">
        <w:rPr>
          <w:b/>
          <w:i/>
          <w:sz w:val="24"/>
          <w:szCs w:val="24"/>
        </w:rPr>
        <w:t xml:space="preserve"> на имущество физических лиц</w:t>
      </w:r>
      <w:r w:rsidR="007727D2" w:rsidRPr="002A0CFE">
        <w:rPr>
          <w:sz w:val="24"/>
          <w:szCs w:val="24"/>
        </w:rPr>
        <w:t xml:space="preserve"> составили </w:t>
      </w:r>
      <w:r w:rsidR="0032631B">
        <w:rPr>
          <w:sz w:val="24"/>
          <w:szCs w:val="24"/>
        </w:rPr>
        <w:t>621,1</w:t>
      </w:r>
      <w:r w:rsidR="007727D2" w:rsidRPr="002A0CFE">
        <w:rPr>
          <w:sz w:val="24"/>
          <w:szCs w:val="24"/>
        </w:rPr>
        <w:t xml:space="preserve"> </w:t>
      </w:r>
      <w:proofErr w:type="spellStart"/>
      <w:r w:rsidR="007727D2" w:rsidRPr="002A0CFE">
        <w:rPr>
          <w:sz w:val="24"/>
          <w:szCs w:val="24"/>
        </w:rPr>
        <w:t>тыс</w:t>
      </w:r>
      <w:proofErr w:type="gramStart"/>
      <w:r w:rsidR="007727D2" w:rsidRPr="002A0CFE">
        <w:rPr>
          <w:sz w:val="24"/>
          <w:szCs w:val="24"/>
        </w:rPr>
        <w:t>.р</w:t>
      </w:r>
      <w:proofErr w:type="gramEnd"/>
      <w:r w:rsidR="007727D2" w:rsidRPr="002A0CFE">
        <w:rPr>
          <w:sz w:val="24"/>
          <w:szCs w:val="24"/>
        </w:rPr>
        <w:t>уб</w:t>
      </w:r>
      <w:proofErr w:type="spellEnd"/>
      <w:r w:rsidR="007727D2" w:rsidRPr="002A0CFE">
        <w:rPr>
          <w:sz w:val="24"/>
          <w:szCs w:val="24"/>
        </w:rPr>
        <w:t>.(</w:t>
      </w:r>
      <w:r w:rsidR="0032631B">
        <w:rPr>
          <w:sz w:val="24"/>
          <w:szCs w:val="24"/>
        </w:rPr>
        <w:t>479,5</w:t>
      </w:r>
      <w:r w:rsidR="007727D2" w:rsidRPr="002A0CFE">
        <w:rPr>
          <w:sz w:val="24"/>
          <w:szCs w:val="24"/>
        </w:rPr>
        <w:t xml:space="preserve"> </w:t>
      </w:r>
      <w:proofErr w:type="spellStart"/>
      <w:r w:rsidR="007727D2" w:rsidRPr="002A0CFE">
        <w:rPr>
          <w:sz w:val="24"/>
          <w:szCs w:val="24"/>
        </w:rPr>
        <w:t>тыс.руб</w:t>
      </w:r>
      <w:proofErr w:type="spellEnd"/>
      <w:r w:rsidR="007727D2" w:rsidRPr="002A0CFE">
        <w:rPr>
          <w:sz w:val="24"/>
          <w:szCs w:val="24"/>
        </w:rPr>
        <w:t xml:space="preserve">. </w:t>
      </w:r>
      <w:r w:rsidR="0032631B">
        <w:rPr>
          <w:bCs/>
          <w:sz w:val="24"/>
          <w:szCs w:val="24"/>
        </w:rPr>
        <w:t>в 2021</w:t>
      </w:r>
      <w:r w:rsidR="007727D2" w:rsidRPr="002A0CFE">
        <w:rPr>
          <w:bCs/>
          <w:sz w:val="24"/>
          <w:szCs w:val="24"/>
        </w:rPr>
        <w:t>г.),</w:t>
      </w:r>
      <w:r w:rsidR="0032631B">
        <w:rPr>
          <w:sz w:val="24"/>
          <w:szCs w:val="24"/>
        </w:rPr>
        <w:t xml:space="preserve"> или 100,0</w:t>
      </w:r>
      <w:r w:rsidR="007727D2" w:rsidRPr="002A0CFE">
        <w:rPr>
          <w:sz w:val="24"/>
          <w:szCs w:val="24"/>
        </w:rPr>
        <w:t xml:space="preserve">%  от уточненных   плановых  назначений. </w:t>
      </w:r>
    </w:p>
    <w:p w:rsidR="002A3701" w:rsidRPr="00BB58C4" w:rsidRDefault="00016D85" w:rsidP="008E663C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BB58C4">
        <w:rPr>
          <w:b/>
          <w:i/>
          <w:sz w:val="24"/>
          <w:szCs w:val="24"/>
        </w:rPr>
        <w:t>Государственная пошлина</w:t>
      </w:r>
      <w:r w:rsidR="00EA27E7" w:rsidRPr="00BB58C4">
        <w:rPr>
          <w:b/>
          <w:i/>
          <w:sz w:val="24"/>
          <w:szCs w:val="24"/>
        </w:rPr>
        <w:t xml:space="preserve"> </w:t>
      </w:r>
      <w:r w:rsidRPr="00BB58C4">
        <w:rPr>
          <w:sz w:val="24"/>
          <w:szCs w:val="24"/>
        </w:rPr>
        <w:t xml:space="preserve">зачислена в бюджет сельского поселения в сумме </w:t>
      </w:r>
      <w:r w:rsidR="00B3228C">
        <w:rPr>
          <w:sz w:val="24"/>
          <w:szCs w:val="24"/>
        </w:rPr>
        <w:t>7,6</w:t>
      </w:r>
      <w:r w:rsidR="000730CF" w:rsidRPr="00BB58C4">
        <w:rPr>
          <w:sz w:val="24"/>
          <w:szCs w:val="24"/>
        </w:rPr>
        <w:t xml:space="preserve"> </w:t>
      </w:r>
      <w:proofErr w:type="spellStart"/>
      <w:r w:rsidR="008E663C" w:rsidRPr="00BB58C4">
        <w:rPr>
          <w:sz w:val="24"/>
          <w:szCs w:val="24"/>
        </w:rPr>
        <w:t>тыс</w:t>
      </w:r>
      <w:proofErr w:type="gramStart"/>
      <w:r w:rsidR="008E663C" w:rsidRPr="00BB58C4">
        <w:rPr>
          <w:sz w:val="24"/>
          <w:szCs w:val="24"/>
        </w:rPr>
        <w:t>.р</w:t>
      </w:r>
      <w:proofErr w:type="gramEnd"/>
      <w:r w:rsidR="008E663C" w:rsidRPr="00BB58C4">
        <w:rPr>
          <w:sz w:val="24"/>
          <w:szCs w:val="24"/>
        </w:rPr>
        <w:t>уб</w:t>
      </w:r>
      <w:proofErr w:type="spellEnd"/>
      <w:r w:rsidR="008E663C" w:rsidRPr="00BB58C4">
        <w:rPr>
          <w:sz w:val="24"/>
          <w:szCs w:val="24"/>
        </w:rPr>
        <w:t>.(</w:t>
      </w:r>
      <w:r w:rsidR="00B3228C">
        <w:rPr>
          <w:sz w:val="24"/>
          <w:szCs w:val="24"/>
        </w:rPr>
        <w:t>10,1</w:t>
      </w:r>
      <w:r w:rsidR="000730CF" w:rsidRPr="00BB58C4">
        <w:rPr>
          <w:sz w:val="24"/>
          <w:szCs w:val="24"/>
        </w:rPr>
        <w:t xml:space="preserve"> </w:t>
      </w:r>
      <w:proofErr w:type="spellStart"/>
      <w:r w:rsidR="004340D8" w:rsidRPr="00BB58C4">
        <w:rPr>
          <w:sz w:val="24"/>
          <w:szCs w:val="24"/>
        </w:rPr>
        <w:t>тыс.</w:t>
      </w:r>
      <w:r w:rsidR="00EE352A" w:rsidRPr="00BB58C4">
        <w:rPr>
          <w:sz w:val="24"/>
          <w:szCs w:val="24"/>
        </w:rPr>
        <w:t>руб</w:t>
      </w:r>
      <w:proofErr w:type="spellEnd"/>
      <w:r w:rsidR="00EE352A" w:rsidRPr="00BB58C4">
        <w:rPr>
          <w:sz w:val="24"/>
          <w:szCs w:val="24"/>
        </w:rPr>
        <w:t>.</w:t>
      </w:r>
      <w:r w:rsidR="00EE352A" w:rsidRPr="00BB58C4">
        <w:rPr>
          <w:b/>
          <w:sz w:val="24"/>
          <w:szCs w:val="24"/>
        </w:rPr>
        <w:t xml:space="preserve"> </w:t>
      </w:r>
      <w:r w:rsidR="00B3228C">
        <w:rPr>
          <w:sz w:val="24"/>
          <w:szCs w:val="24"/>
        </w:rPr>
        <w:t>в 2021</w:t>
      </w:r>
      <w:r w:rsidR="00EE352A" w:rsidRPr="00BB58C4">
        <w:rPr>
          <w:sz w:val="24"/>
          <w:szCs w:val="24"/>
        </w:rPr>
        <w:t>г.</w:t>
      </w:r>
      <w:r w:rsidR="00EE352A" w:rsidRPr="00BB58C4">
        <w:rPr>
          <w:b/>
          <w:sz w:val="24"/>
          <w:szCs w:val="24"/>
        </w:rPr>
        <w:t>)</w:t>
      </w:r>
      <w:r w:rsidRPr="00BB58C4">
        <w:rPr>
          <w:sz w:val="24"/>
          <w:szCs w:val="24"/>
        </w:rPr>
        <w:t xml:space="preserve"> или  </w:t>
      </w:r>
      <w:r w:rsidR="003A03BC" w:rsidRPr="00BB58C4">
        <w:rPr>
          <w:sz w:val="24"/>
          <w:szCs w:val="24"/>
        </w:rPr>
        <w:t>10</w:t>
      </w:r>
      <w:r w:rsidR="00802323">
        <w:rPr>
          <w:sz w:val="24"/>
          <w:szCs w:val="24"/>
        </w:rPr>
        <w:t>0,0</w:t>
      </w:r>
      <w:r w:rsidR="008E663C" w:rsidRPr="00BB58C4">
        <w:rPr>
          <w:sz w:val="24"/>
          <w:szCs w:val="24"/>
        </w:rPr>
        <w:t>%</w:t>
      </w:r>
      <w:r w:rsidRPr="00BB58C4">
        <w:rPr>
          <w:sz w:val="24"/>
          <w:szCs w:val="24"/>
        </w:rPr>
        <w:t xml:space="preserve">  от плановых назначений.</w:t>
      </w:r>
    </w:p>
    <w:p w:rsidR="00016D85" w:rsidRPr="00BB58C4" w:rsidRDefault="00016D85" w:rsidP="00011B7D">
      <w:pPr>
        <w:pStyle w:val="ab"/>
        <w:spacing w:before="120"/>
        <w:ind w:left="0"/>
        <w:contextualSpacing/>
        <w:rPr>
          <w:sz w:val="24"/>
          <w:szCs w:val="24"/>
        </w:rPr>
      </w:pPr>
    </w:p>
    <w:p w:rsidR="006E4660" w:rsidRPr="00BB58C4" w:rsidRDefault="008E663C" w:rsidP="00B1735B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 w:rsidRPr="00BB58C4">
        <w:rPr>
          <w:sz w:val="24"/>
          <w:szCs w:val="24"/>
        </w:rPr>
        <w:t>Несмотря на общее выполнение  бюджетных назначений по налоговым  доходам в п</w:t>
      </w:r>
      <w:r w:rsidRPr="00BB58C4">
        <w:rPr>
          <w:sz w:val="24"/>
          <w:szCs w:val="24"/>
        </w:rPr>
        <w:t>о</w:t>
      </w:r>
      <w:r w:rsidRPr="00BB58C4">
        <w:rPr>
          <w:sz w:val="24"/>
          <w:szCs w:val="24"/>
        </w:rPr>
        <w:t>селении имеются возможности для увеличения  поступлений в виде отработки  задолженности по  следующим налогам:</w:t>
      </w:r>
      <w:r w:rsidRPr="00BB58C4">
        <w:rPr>
          <w:sz w:val="24"/>
          <w:szCs w:val="24"/>
        </w:rPr>
        <w:tab/>
      </w:r>
    </w:p>
    <w:p w:rsidR="008E663C" w:rsidRPr="00115230" w:rsidRDefault="00B1735B" w:rsidP="008E663C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  <w:t>(</w:t>
      </w:r>
      <w:r w:rsidR="008E663C" w:rsidRPr="00BB58C4">
        <w:rPr>
          <w:sz w:val="24"/>
          <w:szCs w:val="24"/>
        </w:rPr>
        <w:t>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2"/>
        <w:gridCol w:w="2684"/>
        <w:gridCol w:w="2262"/>
      </w:tblGrid>
      <w:tr w:rsidR="006B51B4" w:rsidRPr="00FE6715" w:rsidTr="001E5441">
        <w:trPr>
          <w:trHeight w:val="374"/>
        </w:trPr>
        <w:tc>
          <w:tcPr>
            <w:tcW w:w="4962" w:type="dxa"/>
            <w:vMerge w:val="restart"/>
          </w:tcPr>
          <w:p w:rsidR="006B51B4" w:rsidRPr="00FE6715" w:rsidRDefault="006B51B4" w:rsidP="001E5441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FE6715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961" w:type="dxa"/>
            <w:gridSpan w:val="2"/>
          </w:tcPr>
          <w:p w:rsidR="006B51B4" w:rsidRPr="00FE6715" w:rsidRDefault="006B51B4" w:rsidP="001E5441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FE6715">
              <w:rPr>
                <w:sz w:val="22"/>
                <w:szCs w:val="22"/>
              </w:rPr>
              <w:t xml:space="preserve">   Задолженность по состоянию </w:t>
            </w:r>
            <w:proofErr w:type="gramStart"/>
            <w:r w:rsidRPr="00FE6715">
              <w:rPr>
                <w:sz w:val="22"/>
                <w:szCs w:val="22"/>
              </w:rPr>
              <w:t>на</w:t>
            </w:r>
            <w:proofErr w:type="gramEnd"/>
            <w:r w:rsidRPr="00FE6715">
              <w:rPr>
                <w:sz w:val="22"/>
                <w:szCs w:val="22"/>
              </w:rPr>
              <w:t xml:space="preserve"> </w:t>
            </w:r>
          </w:p>
        </w:tc>
      </w:tr>
      <w:tr w:rsidR="006B51B4" w:rsidRPr="00FE6715" w:rsidTr="001E5441">
        <w:trPr>
          <w:trHeight w:val="251"/>
        </w:trPr>
        <w:tc>
          <w:tcPr>
            <w:tcW w:w="4962" w:type="dxa"/>
            <w:vMerge/>
          </w:tcPr>
          <w:p w:rsidR="006B51B4" w:rsidRPr="00FE6715" w:rsidRDefault="006B51B4" w:rsidP="001E5441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6B51B4" w:rsidRPr="00FE6715" w:rsidRDefault="006B51B4" w:rsidP="001E5441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firstLine="0"/>
              <w:contextualSpacing/>
              <w:rPr>
                <w:sz w:val="22"/>
                <w:szCs w:val="22"/>
              </w:rPr>
            </w:pPr>
            <w:r w:rsidRPr="00FE6715">
              <w:rPr>
                <w:sz w:val="22"/>
                <w:szCs w:val="22"/>
              </w:rPr>
              <w:t xml:space="preserve">        01.01.202</w:t>
            </w:r>
            <w:r w:rsidR="006D488D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6B51B4" w:rsidRPr="00FE6715" w:rsidRDefault="006D488D" w:rsidP="001E5441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</w:t>
            </w:r>
            <w:r w:rsidR="006B51B4" w:rsidRPr="00FE6715">
              <w:rPr>
                <w:sz w:val="22"/>
                <w:szCs w:val="22"/>
              </w:rPr>
              <w:t>.202</w:t>
            </w:r>
            <w:r w:rsidR="006B51B4">
              <w:rPr>
                <w:sz w:val="22"/>
                <w:szCs w:val="22"/>
              </w:rPr>
              <w:t>2</w:t>
            </w:r>
          </w:p>
        </w:tc>
      </w:tr>
      <w:tr w:rsidR="006B51B4" w:rsidRPr="00FE6715" w:rsidTr="001E5441">
        <w:trPr>
          <w:trHeight w:val="149"/>
        </w:trPr>
        <w:tc>
          <w:tcPr>
            <w:tcW w:w="4962" w:type="dxa"/>
          </w:tcPr>
          <w:p w:rsidR="006B51B4" w:rsidRPr="00FE6715" w:rsidRDefault="006B51B4" w:rsidP="001E5441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FE6715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693" w:type="dxa"/>
          </w:tcPr>
          <w:p w:rsidR="006B51B4" w:rsidRPr="00FE6715" w:rsidRDefault="00EE43C0" w:rsidP="001E5441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518481</w:t>
            </w:r>
          </w:p>
        </w:tc>
        <w:tc>
          <w:tcPr>
            <w:tcW w:w="2268" w:type="dxa"/>
          </w:tcPr>
          <w:p w:rsidR="006B51B4" w:rsidRPr="00FE6715" w:rsidRDefault="00D205E6" w:rsidP="001E5441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564139</w:t>
            </w:r>
          </w:p>
        </w:tc>
      </w:tr>
      <w:tr w:rsidR="006B51B4" w:rsidRPr="00FE6715" w:rsidTr="001E5441">
        <w:trPr>
          <w:trHeight w:val="154"/>
        </w:trPr>
        <w:tc>
          <w:tcPr>
            <w:tcW w:w="4962" w:type="dxa"/>
          </w:tcPr>
          <w:p w:rsidR="006B51B4" w:rsidRPr="00FE6715" w:rsidRDefault="006B51B4" w:rsidP="001E5441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FE6715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693" w:type="dxa"/>
          </w:tcPr>
          <w:p w:rsidR="006B51B4" w:rsidRPr="00FE6715" w:rsidRDefault="00EE43C0" w:rsidP="006B51B4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</w:t>
            </w:r>
          </w:p>
        </w:tc>
        <w:tc>
          <w:tcPr>
            <w:tcW w:w="2268" w:type="dxa"/>
          </w:tcPr>
          <w:p w:rsidR="006B51B4" w:rsidRPr="00FE6715" w:rsidRDefault="00D205E6" w:rsidP="001E5441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</w:tr>
      <w:tr w:rsidR="006B51B4" w:rsidRPr="00FE6715" w:rsidTr="001E5441">
        <w:trPr>
          <w:trHeight w:val="270"/>
        </w:trPr>
        <w:tc>
          <w:tcPr>
            <w:tcW w:w="4962" w:type="dxa"/>
          </w:tcPr>
          <w:p w:rsidR="006B51B4" w:rsidRPr="00FE6715" w:rsidRDefault="006B51B4" w:rsidP="001E5441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FE6715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693" w:type="dxa"/>
          </w:tcPr>
          <w:p w:rsidR="006B51B4" w:rsidRPr="00FE6715" w:rsidRDefault="00EE43C0" w:rsidP="001E5441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147331</w:t>
            </w:r>
          </w:p>
        </w:tc>
        <w:tc>
          <w:tcPr>
            <w:tcW w:w="2268" w:type="dxa"/>
          </w:tcPr>
          <w:p w:rsidR="006B51B4" w:rsidRPr="00FE6715" w:rsidRDefault="00D205E6" w:rsidP="001E5441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99636</w:t>
            </w:r>
          </w:p>
        </w:tc>
      </w:tr>
      <w:tr w:rsidR="006B51B4" w:rsidRPr="00FE6715" w:rsidTr="001E5441">
        <w:trPr>
          <w:trHeight w:val="355"/>
        </w:trPr>
        <w:tc>
          <w:tcPr>
            <w:tcW w:w="4962" w:type="dxa"/>
          </w:tcPr>
          <w:p w:rsidR="006B51B4" w:rsidRPr="00FE6715" w:rsidRDefault="006B51B4" w:rsidP="001E5441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FE6715">
              <w:rPr>
                <w:sz w:val="22"/>
                <w:szCs w:val="22"/>
              </w:rPr>
              <w:t>Итого</w:t>
            </w:r>
          </w:p>
        </w:tc>
        <w:tc>
          <w:tcPr>
            <w:tcW w:w="2693" w:type="dxa"/>
          </w:tcPr>
          <w:p w:rsidR="006B51B4" w:rsidRPr="00FE6715" w:rsidRDefault="00EE43C0" w:rsidP="001E5441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667192</w:t>
            </w:r>
          </w:p>
        </w:tc>
        <w:tc>
          <w:tcPr>
            <w:tcW w:w="2268" w:type="dxa"/>
          </w:tcPr>
          <w:p w:rsidR="006B51B4" w:rsidRPr="00FE6715" w:rsidRDefault="00D205E6" w:rsidP="001E5441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665875</w:t>
            </w:r>
          </w:p>
        </w:tc>
      </w:tr>
    </w:tbl>
    <w:p w:rsidR="006E4660" w:rsidRPr="00115230" w:rsidRDefault="006E4660" w:rsidP="002008EA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</w:p>
    <w:p w:rsidR="008E663C" w:rsidRPr="004E3B48" w:rsidRDefault="006B51B4" w:rsidP="002008EA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Недоимка </w:t>
      </w:r>
      <w:r w:rsidR="00EF262C">
        <w:rPr>
          <w:sz w:val="24"/>
          <w:szCs w:val="24"/>
        </w:rPr>
        <w:t>снизилась по состоянию на 01.12</w:t>
      </w:r>
      <w:r w:rsidR="00AF34A5" w:rsidRPr="004E3B48">
        <w:rPr>
          <w:sz w:val="24"/>
          <w:szCs w:val="24"/>
        </w:rPr>
        <w:t>.2022</w:t>
      </w:r>
      <w:r w:rsidR="008E663C" w:rsidRPr="004E3B48">
        <w:rPr>
          <w:sz w:val="24"/>
          <w:szCs w:val="24"/>
        </w:rPr>
        <w:t xml:space="preserve">г.  на </w:t>
      </w:r>
      <w:r w:rsidR="00EF262C">
        <w:rPr>
          <w:sz w:val="24"/>
          <w:szCs w:val="24"/>
        </w:rPr>
        <w:t>1317,0</w:t>
      </w:r>
      <w:r w:rsidR="00AF34A5" w:rsidRPr="004E3B48">
        <w:rPr>
          <w:sz w:val="24"/>
          <w:szCs w:val="24"/>
        </w:rPr>
        <w:t xml:space="preserve"> </w:t>
      </w:r>
      <w:r w:rsidR="002008EA" w:rsidRPr="004E3B48">
        <w:rPr>
          <w:sz w:val="24"/>
          <w:szCs w:val="24"/>
        </w:rPr>
        <w:t>руб.</w:t>
      </w:r>
    </w:p>
    <w:p w:rsidR="006E4660" w:rsidRPr="004E3B48" w:rsidRDefault="006E4660" w:rsidP="007C53FD">
      <w:pPr>
        <w:ind w:firstLine="708"/>
        <w:contextualSpacing/>
        <w:jc w:val="both"/>
        <w:rPr>
          <w:b/>
          <w:bCs/>
          <w:sz w:val="24"/>
          <w:szCs w:val="24"/>
        </w:rPr>
      </w:pPr>
    </w:p>
    <w:p w:rsidR="00016D85" w:rsidRPr="004C67CA" w:rsidRDefault="00FA0C24" w:rsidP="007C53FD">
      <w:pPr>
        <w:ind w:firstLine="708"/>
        <w:contextualSpacing/>
        <w:jc w:val="both"/>
        <w:rPr>
          <w:sz w:val="24"/>
          <w:szCs w:val="24"/>
        </w:rPr>
      </w:pPr>
      <w:r w:rsidRPr="004E3B48">
        <w:rPr>
          <w:b/>
          <w:bCs/>
          <w:sz w:val="24"/>
          <w:szCs w:val="24"/>
        </w:rPr>
        <w:t>4</w:t>
      </w:r>
      <w:r w:rsidR="00016D85" w:rsidRPr="004E3B48">
        <w:rPr>
          <w:b/>
          <w:bCs/>
          <w:sz w:val="24"/>
          <w:szCs w:val="24"/>
        </w:rPr>
        <w:t>.2.Неналоговые поступления</w:t>
      </w:r>
      <w:r w:rsidR="00016D85" w:rsidRPr="004E3B48">
        <w:rPr>
          <w:sz w:val="24"/>
          <w:szCs w:val="24"/>
        </w:rPr>
        <w:t xml:space="preserve">  в  бюджете  поселения </w:t>
      </w:r>
      <w:r w:rsidR="00774AD2">
        <w:rPr>
          <w:sz w:val="24"/>
          <w:szCs w:val="24"/>
        </w:rPr>
        <w:t>в 2022</w:t>
      </w:r>
      <w:r w:rsidR="005818AB" w:rsidRPr="004E3B48">
        <w:rPr>
          <w:sz w:val="24"/>
          <w:szCs w:val="24"/>
        </w:rPr>
        <w:t xml:space="preserve">г. </w:t>
      </w:r>
      <w:r w:rsidR="00256C40" w:rsidRPr="004E3B48">
        <w:rPr>
          <w:sz w:val="24"/>
          <w:szCs w:val="24"/>
        </w:rPr>
        <w:t>составили</w:t>
      </w:r>
      <w:r w:rsidR="00774AD2">
        <w:rPr>
          <w:sz w:val="24"/>
          <w:szCs w:val="24"/>
        </w:rPr>
        <w:t xml:space="preserve"> 186,9</w:t>
      </w:r>
      <w:r w:rsidR="00CF0293" w:rsidRPr="004C67CA">
        <w:rPr>
          <w:sz w:val="24"/>
          <w:szCs w:val="24"/>
        </w:rPr>
        <w:t xml:space="preserve"> </w:t>
      </w:r>
      <w:proofErr w:type="spellStart"/>
      <w:r w:rsidR="00024883" w:rsidRPr="004C67CA">
        <w:rPr>
          <w:sz w:val="24"/>
          <w:szCs w:val="24"/>
        </w:rPr>
        <w:t>тыс</w:t>
      </w:r>
      <w:proofErr w:type="gramStart"/>
      <w:r w:rsidR="00024883" w:rsidRPr="004C67CA">
        <w:rPr>
          <w:sz w:val="24"/>
          <w:szCs w:val="24"/>
        </w:rPr>
        <w:t>.р</w:t>
      </w:r>
      <w:proofErr w:type="gramEnd"/>
      <w:r w:rsidR="00024883" w:rsidRPr="004C67CA">
        <w:rPr>
          <w:sz w:val="24"/>
          <w:szCs w:val="24"/>
        </w:rPr>
        <w:t>уб</w:t>
      </w:r>
      <w:proofErr w:type="spellEnd"/>
      <w:r w:rsidR="00024883" w:rsidRPr="004C67CA">
        <w:rPr>
          <w:sz w:val="24"/>
          <w:szCs w:val="24"/>
        </w:rPr>
        <w:t>.(</w:t>
      </w:r>
      <w:r w:rsidR="00774AD2">
        <w:rPr>
          <w:sz w:val="24"/>
          <w:szCs w:val="24"/>
        </w:rPr>
        <w:t>173,6</w:t>
      </w:r>
      <w:r w:rsidR="002F7DBA" w:rsidRPr="004C67CA">
        <w:rPr>
          <w:sz w:val="24"/>
          <w:szCs w:val="24"/>
        </w:rPr>
        <w:t xml:space="preserve"> </w:t>
      </w:r>
      <w:r w:rsidR="00256C40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="00774AD2">
        <w:rPr>
          <w:sz w:val="24"/>
          <w:szCs w:val="24"/>
        </w:rPr>
        <w:t xml:space="preserve"> в 2021</w:t>
      </w:r>
      <w:r w:rsidR="00E85B43" w:rsidRPr="004C67CA">
        <w:rPr>
          <w:sz w:val="24"/>
          <w:szCs w:val="24"/>
        </w:rPr>
        <w:t>г.</w:t>
      </w:r>
      <w:r w:rsidR="00024883" w:rsidRPr="004C67CA">
        <w:rPr>
          <w:sz w:val="24"/>
          <w:szCs w:val="24"/>
        </w:rPr>
        <w:t>)</w:t>
      </w:r>
      <w:r w:rsidR="00016D85" w:rsidRPr="004C67CA">
        <w:rPr>
          <w:sz w:val="24"/>
          <w:szCs w:val="24"/>
        </w:rPr>
        <w:t>, ис</w:t>
      </w:r>
      <w:r w:rsidR="00EE352A" w:rsidRPr="004C67CA">
        <w:rPr>
          <w:sz w:val="24"/>
          <w:szCs w:val="24"/>
        </w:rPr>
        <w:t xml:space="preserve">полнены на </w:t>
      </w:r>
      <w:r w:rsidR="00774AD2">
        <w:rPr>
          <w:sz w:val="24"/>
          <w:szCs w:val="24"/>
        </w:rPr>
        <w:t>100,2</w:t>
      </w:r>
      <w:r w:rsidR="002F7DBA" w:rsidRPr="004C67CA">
        <w:rPr>
          <w:sz w:val="24"/>
          <w:szCs w:val="24"/>
        </w:rPr>
        <w:t xml:space="preserve"> </w:t>
      </w:r>
      <w:r w:rsidR="00016D85" w:rsidRPr="004C67CA">
        <w:rPr>
          <w:sz w:val="24"/>
          <w:szCs w:val="24"/>
        </w:rPr>
        <w:t>%</w:t>
      </w:r>
      <w:r w:rsidR="00CE3D2F" w:rsidRPr="004C67CA">
        <w:rPr>
          <w:sz w:val="24"/>
          <w:szCs w:val="24"/>
        </w:rPr>
        <w:t xml:space="preserve"> </w:t>
      </w:r>
    </w:p>
    <w:p w:rsidR="00016D85" w:rsidRPr="004C67CA" w:rsidRDefault="00016D85" w:rsidP="00C86DC5">
      <w:pPr>
        <w:ind w:firstLine="708"/>
        <w:contextualSpacing/>
        <w:jc w:val="both"/>
        <w:rPr>
          <w:bCs/>
          <w:sz w:val="24"/>
          <w:szCs w:val="24"/>
        </w:rPr>
      </w:pPr>
      <w:r w:rsidRPr="004C67CA">
        <w:rPr>
          <w:bCs/>
          <w:sz w:val="24"/>
          <w:szCs w:val="24"/>
        </w:rPr>
        <w:t>Неналоговые поступления</w:t>
      </w:r>
      <w:r w:rsidR="00EA27E7" w:rsidRPr="004C67CA">
        <w:rPr>
          <w:bCs/>
          <w:sz w:val="24"/>
          <w:szCs w:val="24"/>
        </w:rPr>
        <w:t xml:space="preserve"> </w:t>
      </w:r>
      <w:r w:rsidRPr="004C67CA">
        <w:rPr>
          <w:bCs/>
          <w:sz w:val="24"/>
          <w:szCs w:val="24"/>
        </w:rPr>
        <w:t>представлены следующими  видами доходов:</w:t>
      </w:r>
    </w:p>
    <w:p w:rsidR="00036280" w:rsidRPr="00036280" w:rsidRDefault="00036280" w:rsidP="00036280">
      <w:pPr>
        <w:pStyle w:val="ab"/>
        <w:ind w:left="0" w:firstLine="709"/>
        <w:contextualSpacing/>
        <w:rPr>
          <w:sz w:val="24"/>
          <w:szCs w:val="24"/>
        </w:rPr>
      </w:pPr>
      <w:r w:rsidRPr="00036280">
        <w:rPr>
          <w:b/>
          <w:i/>
          <w:sz w:val="24"/>
          <w:szCs w:val="24"/>
        </w:rPr>
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поселения в </w:t>
      </w:r>
      <w:r w:rsidR="00D92B0A">
        <w:rPr>
          <w:sz w:val="24"/>
          <w:szCs w:val="24"/>
        </w:rPr>
        <w:t xml:space="preserve"> 2022</w:t>
      </w:r>
      <w:r w:rsidRPr="00036280">
        <w:rPr>
          <w:sz w:val="24"/>
          <w:szCs w:val="24"/>
        </w:rPr>
        <w:t xml:space="preserve"> году  составили </w:t>
      </w:r>
      <w:r w:rsidR="00D92B0A">
        <w:rPr>
          <w:sz w:val="24"/>
          <w:szCs w:val="24"/>
        </w:rPr>
        <w:t>130,6</w:t>
      </w:r>
      <w:r w:rsidRPr="00036280">
        <w:rPr>
          <w:sz w:val="24"/>
          <w:szCs w:val="24"/>
        </w:rPr>
        <w:t xml:space="preserve"> </w:t>
      </w:r>
      <w:proofErr w:type="spellStart"/>
      <w:r w:rsidRPr="00036280">
        <w:rPr>
          <w:sz w:val="24"/>
          <w:szCs w:val="24"/>
        </w:rPr>
        <w:t>тыс</w:t>
      </w:r>
      <w:proofErr w:type="gramStart"/>
      <w:r w:rsidRPr="00036280">
        <w:rPr>
          <w:sz w:val="24"/>
          <w:szCs w:val="24"/>
        </w:rPr>
        <w:t>.р</w:t>
      </w:r>
      <w:proofErr w:type="gramEnd"/>
      <w:r w:rsidRPr="00036280">
        <w:rPr>
          <w:sz w:val="24"/>
          <w:szCs w:val="24"/>
        </w:rPr>
        <w:t>уб</w:t>
      </w:r>
      <w:proofErr w:type="spellEnd"/>
      <w:r w:rsidRPr="00036280">
        <w:rPr>
          <w:sz w:val="24"/>
          <w:szCs w:val="24"/>
        </w:rPr>
        <w:t>.(</w:t>
      </w:r>
      <w:r w:rsidR="00D92B0A">
        <w:rPr>
          <w:sz w:val="24"/>
          <w:szCs w:val="24"/>
        </w:rPr>
        <w:t xml:space="preserve">127,8 </w:t>
      </w:r>
      <w:proofErr w:type="spellStart"/>
      <w:r w:rsidR="00D92B0A">
        <w:rPr>
          <w:sz w:val="24"/>
          <w:szCs w:val="24"/>
        </w:rPr>
        <w:t>тыс.руб</w:t>
      </w:r>
      <w:proofErr w:type="spellEnd"/>
      <w:r w:rsidR="00D92B0A">
        <w:rPr>
          <w:sz w:val="24"/>
          <w:szCs w:val="24"/>
        </w:rPr>
        <w:t>. в 2021</w:t>
      </w:r>
      <w:r w:rsidRPr="00036280">
        <w:rPr>
          <w:sz w:val="24"/>
          <w:szCs w:val="24"/>
        </w:rPr>
        <w:t xml:space="preserve">г.),  исполнение уточненных плановых назначений 100,0%. Их доля  в формировании доходной базы бюджета поселения составила  </w:t>
      </w:r>
      <w:r w:rsidR="00D92B0A">
        <w:rPr>
          <w:sz w:val="24"/>
          <w:szCs w:val="24"/>
        </w:rPr>
        <w:t>0,8</w:t>
      </w:r>
      <w:r w:rsidRPr="00036280">
        <w:rPr>
          <w:sz w:val="24"/>
          <w:szCs w:val="24"/>
        </w:rPr>
        <w:t xml:space="preserve">%.  </w:t>
      </w:r>
    </w:p>
    <w:p w:rsidR="00036280" w:rsidRPr="00036280" w:rsidRDefault="00036280" w:rsidP="00036280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036280">
        <w:rPr>
          <w:b/>
          <w:i/>
          <w:sz w:val="24"/>
          <w:szCs w:val="24"/>
        </w:rPr>
        <w:t xml:space="preserve">Прочие поступления от использования имущества, находящегося в собственности сельского поселения </w:t>
      </w:r>
      <w:r w:rsidR="00D92B0A">
        <w:rPr>
          <w:sz w:val="24"/>
          <w:szCs w:val="24"/>
        </w:rPr>
        <w:t>в 2022</w:t>
      </w:r>
      <w:r w:rsidRPr="00036280">
        <w:rPr>
          <w:sz w:val="24"/>
          <w:szCs w:val="24"/>
        </w:rPr>
        <w:t xml:space="preserve"> году</w:t>
      </w:r>
      <w:r w:rsidRPr="00036280">
        <w:rPr>
          <w:b/>
          <w:i/>
          <w:sz w:val="24"/>
          <w:szCs w:val="24"/>
        </w:rPr>
        <w:t xml:space="preserve"> </w:t>
      </w:r>
      <w:r w:rsidRPr="00036280">
        <w:rPr>
          <w:sz w:val="24"/>
          <w:szCs w:val="24"/>
        </w:rPr>
        <w:t xml:space="preserve">составили </w:t>
      </w:r>
      <w:r w:rsidR="00D92B0A">
        <w:rPr>
          <w:sz w:val="24"/>
          <w:szCs w:val="24"/>
        </w:rPr>
        <w:t>23,5</w:t>
      </w:r>
      <w:r w:rsidRPr="00036280">
        <w:rPr>
          <w:sz w:val="24"/>
          <w:szCs w:val="24"/>
        </w:rPr>
        <w:t xml:space="preserve"> </w:t>
      </w:r>
      <w:proofErr w:type="spellStart"/>
      <w:r w:rsidRPr="00036280">
        <w:rPr>
          <w:sz w:val="24"/>
          <w:szCs w:val="24"/>
        </w:rPr>
        <w:t>тыс</w:t>
      </w:r>
      <w:proofErr w:type="gramStart"/>
      <w:r w:rsidRPr="00036280">
        <w:rPr>
          <w:sz w:val="24"/>
          <w:szCs w:val="24"/>
        </w:rPr>
        <w:t>.р</w:t>
      </w:r>
      <w:proofErr w:type="gramEnd"/>
      <w:r w:rsidRPr="00036280">
        <w:rPr>
          <w:sz w:val="24"/>
          <w:szCs w:val="24"/>
        </w:rPr>
        <w:t>уб</w:t>
      </w:r>
      <w:proofErr w:type="spellEnd"/>
      <w:r w:rsidRPr="00036280">
        <w:rPr>
          <w:sz w:val="24"/>
          <w:szCs w:val="24"/>
        </w:rPr>
        <w:t>.(</w:t>
      </w:r>
      <w:r w:rsidR="00D92B0A">
        <w:rPr>
          <w:sz w:val="24"/>
          <w:szCs w:val="24"/>
        </w:rPr>
        <w:t xml:space="preserve">13,2 </w:t>
      </w:r>
      <w:proofErr w:type="spellStart"/>
      <w:r w:rsidR="00D92B0A">
        <w:rPr>
          <w:sz w:val="24"/>
          <w:szCs w:val="24"/>
        </w:rPr>
        <w:t>тыс.руб</w:t>
      </w:r>
      <w:proofErr w:type="spellEnd"/>
      <w:r w:rsidR="00D92B0A">
        <w:rPr>
          <w:sz w:val="24"/>
          <w:szCs w:val="24"/>
        </w:rPr>
        <w:t>. в 2021</w:t>
      </w:r>
      <w:r w:rsidRPr="00036280">
        <w:rPr>
          <w:sz w:val="24"/>
          <w:szCs w:val="24"/>
        </w:rPr>
        <w:t xml:space="preserve">г.),  исполнение уточненных плановых назначений 100,0%. </w:t>
      </w:r>
    </w:p>
    <w:p w:rsidR="00036280" w:rsidRPr="00036280" w:rsidRDefault="00036280" w:rsidP="00036280">
      <w:pPr>
        <w:pStyle w:val="ab"/>
        <w:ind w:left="0" w:firstLine="709"/>
        <w:contextualSpacing/>
        <w:rPr>
          <w:sz w:val="24"/>
          <w:szCs w:val="24"/>
        </w:rPr>
      </w:pPr>
      <w:r w:rsidRPr="00036280">
        <w:rPr>
          <w:b/>
          <w:i/>
          <w:color w:val="000000"/>
          <w:sz w:val="24"/>
          <w:szCs w:val="24"/>
        </w:rPr>
        <w:t xml:space="preserve">Доходы от сдачи в аренду имущества, находящегося в оперативном управлении </w:t>
      </w:r>
      <w:r w:rsidR="00D92B0A">
        <w:rPr>
          <w:color w:val="000000"/>
          <w:sz w:val="24"/>
          <w:szCs w:val="24"/>
        </w:rPr>
        <w:t>в 2022</w:t>
      </w:r>
      <w:r w:rsidRPr="00036280">
        <w:rPr>
          <w:color w:val="000000"/>
          <w:sz w:val="24"/>
          <w:szCs w:val="24"/>
        </w:rPr>
        <w:t xml:space="preserve"> о</w:t>
      </w:r>
      <w:r w:rsidR="00176AC9">
        <w:rPr>
          <w:color w:val="000000"/>
          <w:sz w:val="24"/>
          <w:szCs w:val="24"/>
        </w:rPr>
        <w:t>ду составили 30,</w:t>
      </w:r>
      <w:r w:rsidR="00D92B0A">
        <w:rPr>
          <w:color w:val="000000"/>
          <w:sz w:val="24"/>
          <w:szCs w:val="24"/>
        </w:rPr>
        <w:t xml:space="preserve">0 </w:t>
      </w:r>
      <w:proofErr w:type="spellStart"/>
      <w:r w:rsidR="00D92B0A">
        <w:rPr>
          <w:color w:val="000000"/>
          <w:sz w:val="24"/>
          <w:szCs w:val="24"/>
        </w:rPr>
        <w:t>тыс</w:t>
      </w:r>
      <w:proofErr w:type="gramStart"/>
      <w:r w:rsidR="00D92B0A">
        <w:rPr>
          <w:color w:val="000000"/>
          <w:sz w:val="24"/>
          <w:szCs w:val="24"/>
        </w:rPr>
        <w:t>.р</w:t>
      </w:r>
      <w:proofErr w:type="gramEnd"/>
      <w:r w:rsidR="00D92B0A">
        <w:rPr>
          <w:color w:val="000000"/>
          <w:sz w:val="24"/>
          <w:szCs w:val="24"/>
        </w:rPr>
        <w:t>уб</w:t>
      </w:r>
      <w:proofErr w:type="spellEnd"/>
      <w:r w:rsidR="00D92B0A">
        <w:rPr>
          <w:color w:val="000000"/>
          <w:sz w:val="24"/>
          <w:szCs w:val="24"/>
        </w:rPr>
        <w:t xml:space="preserve">. (30,0 </w:t>
      </w:r>
      <w:proofErr w:type="spellStart"/>
      <w:r w:rsidR="00D92B0A">
        <w:rPr>
          <w:color w:val="000000"/>
          <w:sz w:val="24"/>
          <w:szCs w:val="24"/>
        </w:rPr>
        <w:t>тыс.руб</w:t>
      </w:r>
      <w:proofErr w:type="spellEnd"/>
      <w:r w:rsidR="00D92B0A">
        <w:rPr>
          <w:color w:val="000000"/>
          <w:sz w:val="24"/>
          <w:szCs w:val="24"/>
        </w:rPr>
        <w:t>. в 2021</w:t>
      </w:r>
      <w:r w:rsidRPr="00036280">
        <w:rPr>
          <w:color w:val="000000"/>
          <w:sz w:val="24"/>
          <w:szCs w:val="24"/>
        </w:rPr>
        <w:t>г.),</w:t>
      </w:r>
      <w:r w:rsidRPr="00036280">
        <w:rPr>
          <w:sz w:val="24"/>
          <w:szCs w:val="24"/>
        </w:rPr>
        <w:t xml:space="preserve"> исполнение уточненных плановых назначений 100,0%. </w:t>
      </w:r>
    </w:p>
    <w:p w:rsidR="00036280" w:rsidRPr="00036280" w:rsidRDefault="00036280" w:rsidP="00036280">
      <w:pPr>
        <w:pStyle w:val="ab"/>
        <w:spacing w:before="120"/>
        <w:ind w:left="0"/>
        <w:contextualSpacing/>
        <w:rPr>
          <w:sz w:val="24"/>
          <w:szCs w:val="24"/>
        </w:rPr>
      </w:pPr>
      <w:r w:rsidRPr="00036280">
        <w:rPr>
          <w:b/>
          <w:i/>
          <w:sz w:val="24"/>
          <w:szCs w:val="24"/>
        </w:rPr>
        <w:t xml:space="preserve">         Прочие неналоговые доходы </w:t>
      </w:r>
      <w:r w:rsidR="00D92B0A">
        <w:rPr>
          <w:sz w:val="24"/>
          <w:szCs w:val="24"/>
        </w:rPr>
        <w:t>в  2022</w:t>
      </w:r>
      <w:r w:rsidRPr="00036280">
        <w:rPr>
          <w:sz w:val="24"/>
          <w:szCs w:val="24"/>
        </w:rPr>
        <w:t>году   поступили  в  сумме 0</w:t>
      </w:r>
      <w:r w:rsidR="00D92B0A">
        <w:rPr>
          <w:sz w:val="24"/>
          <w:szCs w:val="24"/>
        </w:rPr>
        <w:t>,3</w:t>
      </w:r>
      <w:r w:rsidRPr="00036280">
        <w:rPr>
          <w:sz w:val="24"/>
          <w:szCs w:val="24"/>
        </w:rPr>
        <w:t xml:space="preserve"> </w:t>
      </w:r>
      <w:proofErr w:type="spellStart"/>
      <w:r w:rsidRPr="00036280">
        <w:rPr>
          <w:sz w:val="24"/>
          <w:szCs w:val="24"/>
        </w:rPr>
        <w:t>тыс</w:t>
      </w:r>
      <w:proofErr w:type="gramStart"/>
      <w:r w:rsidRPr="00036280">
        <w:rPr>
          <w:sz w:val="24"/>
          <w:szCs w:val="24"/>
        </w:rPr>
        <w:t>.р</w:t>
      </w:r>
      <w:proofErr w:type="gramEnd"/>
      <w:r w:rsidRPr="00036280">
        <w:rPr>
          <w:sz w:val="24"/>
          <w:szCs w:val="24"/>
        </w:rPr>
        <w:t>уб</w:t>
      </w:r>
      <w:proofErr w:type="spellEnd"/>
      <w:r w:rsidRPr="00036280">
        <w:rPr>
          <w:sz w:val="24"/>
          <w:szCs w:val="24"/>
        </w:rPr>
        <w:t>.(</w:t>
      </w:r>
      <w:r w:rsidR="009D5947">
        <w:rPr>
          <w:sz w:val="24"/>
          <w:szCs w:val="24"/>
        </w:rPr>
        <w:t>0,</w:t>
      </w:r>
      <w:r w:rsidR="00D92B0A">
        <w:rPr>
          <w:sz w:val="24"/>
          <w:szCs w:val="24"/>
        </w:rPr>
        <w:t>1</w:t>
      </w:r>
      <w:r w:rsidRPr="00036280">
        <w:rPr>
          <w:sz w:val="24"/>
          <w:szCs w:val="24"/>
        </w:rPr>
        <w:t xml:space="preserve"> </w:t>
      </w:r>
      <w:proofErr w:type="spellStart"/>
      <w:r w:rsidRPr="00036280">
        <w:rPr>
          <w:sz w:val="24"/>
          <w:szCs w:val="24"/>
        </w:rPr>
        <w:t>тыс.руб</w:t>
      </w:r>
      <w:proofErr w:type="spellEnd"/>
      <w:r w:rsidRPr="00036280">
        <w:rPr>
          <w:sz w:val="24"/>
          <w:szCs w:val="24"/>
        </w:rPr>
        <w:t xml:space="preserve">. </w:t>
      </w:r>
      <w:r w:rsidR="00D92B0A">
        <w:rPr>
          <w:sz w:val="24"/>
          <w:szCs w:val="24"/>
        </w:rPr>
        <w:t>в 2021</w:t>
      </w:r>
      <w:r w:rsidRPr="00036280">
        <w:rPr>
          <w:sz w:val="24"/>
          <w:szCs w:val="24"/>
        </w:rPr>
        <w:t xml:space="preserve">г.). </w:t>
      </w:r>
    </w:p>
    <w:p w:rsidR="00036280" w:rsidRDefault="00036280" w:rsidP="00036280">
      <w:pPr>
        <w:ind w:firstLine="709"/>
        <w:contextualSpacing/>
        <w:jc w:val="both"/>
        <w:rPr>
          <w:sz w:val="24"/>
          <w:szCs w:val="24"/>
        </w:rPr>
      </w:pPr>
      <w:r w:rsidRPr="00036280">
        <w:rPr>
          <w:b/>
          <w:i/>
          <w:sz w:val="24"/>
          <w:szCs w:val="24"/>
        </w:rPr>
        <w:t>Доходы от денежных взыскани</w:t>
      </w:r>
      <w:proofErr w:type="gramStart"/>
      <w:r w:rsidRPr="00036280">
        <w:rPr>
          <w:b/>
          <w:i/>
          <w:sz w:val="24"/>
          <w:szCs w:val="24"/>
        </w:rPr>
        <w:t>й(</w:t>
      </w:r>
      <w:proofErr w:type="gramEnd"/>
      <w:r w:rsidRPr="00036280">
        <w:rPr>
          <w:b/>
          <w:i/>
          <w:sz w:val="24"/>
          <w:szCs w:val="24"/>
        </w:rPr>
        <w:t>штрафов</w:t>
      </w:r>
      <w:r w:rsidRPr="00036280">
        <w:rPr>
          <w:b/>
          <w:sz w:val="24"/>
          <w:szCs w:val="24"/>
        </w:rPr>
        <w:t xml:space="preserve">) </w:t>
      </w:r>
      <w:r w:rsidR="00D92B0A">
        <w:rPr>
          <w:sz w:val="24"/>
          <w:szCs w:val="24"/>
        </w:rPr>
        <w:t>в 2022</w:t>
      </w:r>
      <w:r w:rsidRPr="00036280">
        <w:rPr>
          <w:sz w:val="24"/>
          <w:szCs w:val="24"/>
        </w:rPr>
        <w:t>г. составили в сумм</w:t>
      </w:r>
      <w:r w:rsidR="00D92B0A">
        <w:rPr>
          <w:sz w:val="24"/>
          <w:szCs w:val="24"/>
        </w:rPr>
        <w:t>е 0</w:t>
      </w:r>
      <w:r w:rsidR="009D5947">
        <w:rPr>
          <w:sz w:val="24"/>
          <w:szCs w:val="24"/>
        </w:rPr>
        <w:t>,5</w:t>
      </w:r>
      <w:r w:rsidRPr="00036280">
        <w:rPr>
          <w:sz w:val="24"/>
          <w:szCs w:val="24"/>
        </w:rPr>
        <w:t xml:space="preserve"> </w:t>
      </w:r>
      <w:proofErr w:type="spellStart"/>
      <w:r w:rsidRPr="00036280">
        <w:rPr>
          <w:sz w:val="24"/>
          <w:szCs w:val="24"/>
        </w:rPr>
        <w:t>тыс.руб</w:t>
      </w:r>
      <w:proofErr w:type="spellEnd"/>
      <w:r w:rsidRPr="00036280">
        <w:rPr>
          <w:sz w:val="24"/>
          <w:szCs w:val="24"/>
        </w:rPr>
        <w:t>.</w:t>
      </w:r>
      <w:r w:rsidR="009D5947">
        <w:rPr>
          <w:sz w:val="24"/>
          <w:szCs w:val="24"/>
        </w:rPr>
        <w:t xml:space="preserve">             </w:t>
      </w:r>
      <w:r w:rsidRPr="00036280">
        <w:rPr>
          <w:sz w:val="24"/>
          <w:szCs w:val="24"/>
        </w:rPr>
        <w:t xml:space="preserve">( </w:t>
      </w:r>
      <w:r w:rsidR="00D92B0A">
        <w:rPr>
          <w:sz w:val="24"/>
          <w:szCs w:val="24"/>
        </w:rPr>
        <w:t>2,5</w:t>
      </w:r>
      <w:r w:rsidRPr="00036280">
        <w:rPr>
          <w:sz w:val="24"/>
          <w:szCs w:val="24"/>
        </w:rPr>
        <w:t xml:space="preserve"> </w:t>
      </w:r>
      <w:proofErr w:type="spellStart"/>
      <w:r w:rsidRPr="00036280">
        <w:rPr>
          <w:sz w:val="24"/>
          <w:szCs w:val="24"/>
        </w:rPr>
        <w:t>тыс.руб</w:t>
      </w:r>
      <w:proofErr w:type="spellEnd"/>
      <w:r w:rsidRPr="00036280">
        <w:rPr>
          <w:sz w:val="24"/>
          <w:szCs w:val="24"/>
        </w:rPr>
        <w:t xml:space="preserve">. </w:t>
      </w:r>
      <w:r w:rsidR="00D92B0A">
        <w:rPr>
          <w:sz w:val="24"/>
          <w:szCs w:val="24"/>
        </w:rPr>
        <w:t>в 2021</w:t>
      </w:r>
      <w:r w:rsidRPr="00036280">
        <w:rPr>
          <w:sz w:val="24"/>
          <w:szCs w:val="24"/>
        </w:rPr>
        <w:t xml:space="preserve">г.) или 100,0% от плана. </w:t>
      </w:r>
    </w:p>
    <w:p w:rsidR="00052F6E" w:rsidRPr="0082749D" w:rsidRDefault="00D92B0A" w:rsidP="0082749D">
      <w:pPr>
        <w:ind w:firstLine="709"/>
        <w:contextualSpacing/>
        <w:jc w:val="both"/>
        <w:rPr>
          <w:sz w:val="24"/>
          <w:szCs w:val="24"/>
        </w:rPr>
      </w:pPr>
      <w:r w:rsidRPr="00D92B0A">
        <w:rPr>
          <w:b/>
          <w:sz w:val="24"/>
          <w:szCs w:val="24"/>
        </w:rPr>
        <w:t>Доходы от оказания платных услуг</w:t>
      </w:r>
      <w:r>
        <w:rPr>
          <w:sz w:val="24"/>
          <w:szCs w:val="24"/>
        </w:rPr>
        <w:t xml:space="preserve"> составили 2,0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</w:t>
      </w:r>
    </w:p>
    <w:p w:rsidR="00016D85" w:rsidRPr="004C67CA" w:rsidRDefault="00016D85" w:rsidP="00C86DC5">
      <w:pPr>
        <w:ind w:right="254"/>
        <w:contextualSpacing/>
        <w:jc w:val="both"/>
        <w:rPr>
          <w:sz w:val="24"/>
          <w:szCs w:val="24"/>
        </w:rPr>
      </w:pPr>
      <w:r w:rsidRPr="00161998">
        <w:rPr>
          <w:sz w:val="24"/>
          <w:szCs w:val="24"/>
        </w:rPr>
        <w:tab/>
      </w:r>
      <w:r w:rsidR="00FA0C24" w:rsidRPr="004C67CA">
        <w:rPr>
          <w:b/>
          <w:sz w:val="24"/>
          <w:szCs w:val="24"/>
        </w:rPr>
        <w:t>4</w:t>
      </w:r>
      <w:r w:rsidRPr="004C67CA">
        <w:rPr>
          <w:sz w:val="24"/>
          <w:szCs w:val="24"/>
        </w:rPr>
        <w:t>.</w:t>
      </w:r>
      <w:r w:rsidRPr="004C67CA">
        <w:rPr>
          <w:b/>
          <w:bCs/>
          <w:sz w:val="24"/>
          <w:szCs w:val="24"/>
        </w:rPr>
        <w:t xml:space="preserve">3. Безвозмездные поступления </w:t>
      </w:r>
      <w:r w:rsidR="00153DA9" w:rsidRPr="004C67CA">
        <w:rPr>
          <w:sz w:val="24"/>
          <w:szCs w:val="24"/>
        </w:rPr>
        <w:t xml:space="preserve">в </w:t>
      </w:r>
      <w:r w:rsidR="004A5501">
        <w:rPr>
          <w:sz w:val="24"/>
          <w:szCs w:val="24"/>
        </w:rPr>
        <w:t>2022</w:t>
      </w:r>
      <w:r w:rsidR="003B52D3" w:rsidRPr="004C67CA">
        <w:rPr>
          <w:sz w:val="24"/>
          <w:szCs w:val="24"/>
        </w:rPr>
        <w:t xml:space="preserve"> году составили </w:t>
      </w:r>
      <w:r w:rsidR="004A5501">
        <w:rPr>
          <w:sz w:val="24"/>
          <w:szCs w:val="24"/>
        </w:rPr>
        <w:t>9216,8</w:t>
      </w:r>
      <w:r w:rsidR="0089243B" w:rsidRPr="004C67CA">
        <w:rPr>
          <w:sz w:val="24"/>
          <w:szCs w:val="24"/>
        </w:rPr>
        <w:t xml:space="preserve"> </w:t>
      </w:r>
      <w:proofErr w:type="spellStart"/>
      <w:r w:rsidR="00C226D3" w:rsidRPr="004C67CA">
        <w:rPr>
          <w:sz w:val="24"/>
          <w:szCs w:val="24"/>
        </w:rPr>
        <w:t>тыс</w:t>
      </w:r>
      <w:proofErr w:type="gramStart"/>
      <w:r w:rsidR="00C226D3" w:rsidRPr="004C67CA">
        <w:rPr>
          <w:sz w:val="24"/>
          <w:szCs w:val="24"/>
        </w:rPr>
        <w:t>.р</w:t>
      </w:r>
      <w:proofErr w:type="gramEnd"/>
      <w:r w:rsidR="00C226D3" w:rsidRPr="004C67CA">
        <w:rPr>
          <w:sz w:val="24"/>
          <w:szCs w:val="24"/>
        </w:rPr>
        <w:t>уб</w:t>
      </w:r>
      <w:proofErr w:type="spellEnd"/>
      <w:r w:rsidR="00C226D3" w:rsidRPr="004C67CA">
        <w:rPr>
          <w:sz w:val="24"/>
          <w:szCs w:val="24"/>
        </w:rPr>
        <w:t>.(</w:t>
      </w:r>
      <w:r w:rsidR="004A5501">
        <w:rPr>
          <w:sz w:val="24"/>
          <w:szCs w:val="24"/>
        </w:rPr>
        <w:t>5915,5</w:t>
      </w:r>
      <w:r w:rsidR="00E8772F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="004A5501">
        <w:rPr>
          <w:sz w:val="24"/>
          <w:szCs w:val="24"/>
        </w:rPr>
        <w:t xml:space="preserve"> в 2021</w:t>
      </w:r>
      <w:r w:rsidR="004E6FDB" w:rsidRPr="004C67CA">
        <w:rPr>
          <w:sz w:val="24"/>
          <w:szCs w:val="24"/>
        </w:rPr>
        <w:t>г.</w:t>
      </w:r>
      <w:r w:rsidR="007C53FD" w:rsidRPr="004C67CA">
        <w:rPr>
          <w:sz w:val="24"/>
          <w:szCs w:val="24"/>
        </w:rPr>
        <w:t xml:space="preserve">) </w:t>
      </w:r>
      <w:r w:rsidRPr="004C67CA">
        <w:rPr>
          <w:sz w:val="24"/>
          <w:szCs w:val="24"/>
        </w:rPr>
        <w:t xml:space="preserve">, исполнены на </w:t>
      </w:r>
      <w:r w:rsidR="004A5501">
        <w:rPr>
          <w:sz w:val="24"/>
          <w:szCs w:val="24"/>
        </w:rPr>
        <w:t>88,7</w:t>
      </w:r>
      <w:r w:rsidRPr="004C67CA">
        <w:rPr>
          <w:sz w:val="24"/>
          <w:szCs w:val="24"/>
        </w:rPr>
        <w:t>%</w:t>
      </w:r>
      <w:r w:rsidR="007C53FD" w:rsidRPr="004C67CA">
        <w:rPr>
          <w:sz w:val="24"/>
          <w:szCs w:val="24"/>
        </w:rPr>
        <w:t>. От уровня финансирова</w:t>
      </w:r>
      <w:r w:rsidR="004A5501">
        <w:rPr>
          <w:sz w:val="24"/>
          <w:szCs w:val="24"/>
        </w:rPr>
        <w:t>ния 2021</w:t>
      </w:r>
      <w:r w:rsidR="007C53FD" w:rsidRPr="004C67CA">
        <w:rPr>
          <w:sz w:val="24"/>
          <w:szCs w:val="24"/>
        </w:rPr>
        <w:t xml:space="preserve">г. </w:t>
      </w:r>
      <w:r w:rsidR="00C14C5F">
        <w:rPr>
          <w:sz w:val="24"/>
          <w:szCs w:val="24"/>
        </w:rPr>
        <w:t xml:space="preserve">рост </w:t>
      </w:r>
      <w:r w:rsidR="00C226D3" w:rsidRPr="004C67CA">
        <w:rPr>
          <w:sz w:val="24"/>
          <w:szCs w:val="24"/>
        </w:rPr>
        <w:t>поступл</w:t>
      </w:r>
      <w:r w:rsidR="00C226D3" w:rsidRPr="004C67CA">
        <w:rPr>
          <w:sz w:val="24"/>
          <w:szCs w:val="24"/>
        </w:rPr>
        <w:t>е</w:t>
      </w:r>
      <w:r w:rsidR="00C226D3" w:rsidRPr="004C67CA">
        <w:rPr>
          <w:sz w:val="24"/>
          <w:szCs w:val="24"/>
        </w:rPr>
        <w:t xml:space="preserve">ний </w:t>
      </w:r>
      <w:r w:rsidR="007C53FD" w:rsidRPr="004C67CA">
        <w:rPr>
          <w:sz w:val="24"/>
          <w:szCs w:val="24"/>
        </w:rPr>
        <w:t>составил</w:t>
      </w:r>
      <w:r w:rsidR="004A5501">
        <w:rPr>
          <w:sz w:val="24"/>
          <w:szCs w:val="24"/>
        </w:rPr>
        <w:t xml:space="preserve"> 3301,3</w:t>
      </w:r>
      <w:r w:rsidR="00730453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Pr="004C67CA">
        <w:rPr>
          <w:sz w:val="24"/>
          <w:szCs w:val="24"/>
        </w:rPr>
        <w:t xml:space="preserve"> </w:t>
      </w:r>
    </w:p>
    <w:p w:rsidR="00CE3D2F" w:rsidRPr="004C67CA" w:rsidRDefault="00CE3D2F" w:rsidP="00CE3D2F">
      <w:pPr>
        <w:ind w:firstLine="709"/>
        <w:contextualSpacing/>
        <w:jc w:val="both"/>
        <w:rPr>
          <w:sz w:val="24"/>
          <w:szCs w:val="24"/>
        </w:rPr>
      </w:pPr>
      <w:r w:rsidRPr="004C67CA">
        <w:rPr>
          <w:b/>
          <w:bCs/>
          <w:i/>
          <w:iCs/>
          <w:sz w:val="24"/>
          <w:szCs w:val="24"/>
        </w:rPr>
        <w:t xml:space="preserve">Безвозмездные поступления </w:t>
      </w:r>
      <w:r w:rsidRPr="004C67CA">
        <w:rPr>
          <w:sz w:val="24"/>
          <w:szCs w:val="24"/>
        </w:rPr>
        <w:t xml:space="preserve">включают: 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дотации бюджетам поселений на выравнивание уровня бюджетной обеспеченности</w:t>
      </w:r>
      <w:r w:rsidR="00331600">
        <w:rPr>
          <w:sz w:val="24"/>
          <w:szCs w:val="24"/>
        </w:rPr>
        <w:t xml:space="preserve"> – 1335,0 </w:t>
      </w:r>
      <w:proofErr w:type="spellStart"/>
      <w:r w:rsidR="00331600">
        <w:rPr>
          <w:sz w:val="24"/>
          <w:szCs w:val="24"/>
        </w:rPr>
        <w:t>тыс</w:t>
      </w:r>
      <w:proofErr w:type="gramStart"/>
      <w:r w:rsidR="00331600">
        <w:rPr>
          <w:sz w:val="24"/>
          <w:szCs w:val="24"/>
        </w:rPr>
        <w:t>.р</w:t>
      </w:r>
      <w:proofErr w:type="gramEnd"/>
      <w:r w:rsidR="00331600">
        <w:rPr>
          <w:sz w:val="24"/>
          <w:szCs w:val="24"/>
        </w:rPr>
        <w:t>уб</w:t>
      </w:r>
      <w:proofErr w:type="spellEnd"/>
      <w:r w:rsidR="00331600">
        <w:rPr>
          <w:sz w:val="24"/>
          <w:szCs w:val="24"/>
        </w:rPr>
        <w:t>.(1354,5</w:t>
      </w:r>
      <w:r w:rsidR="009B3DE1" w:rsidRPr="004C67CA">
        <w:rPr>
          <w:sz w:val="24"/>
          <w:szCs w:val="24"/>
        </w:rPr>
        <w:t xml:space="preserve"> </w:t>
      </w:r>
      <w:proofErr w:type="spellStart"/>
      <w:r w:rsidR="009B3DE1" w:rsidRPr="004C67CA">
        <w:rPr>
          <w:sz w:val="24"/>
          <w:szCs w:val="24"/>
        </w:rPr>
        <w:t>тыс.</w:t>
      </w:r>
      <w:r w:rsidR="00303A48" w:rsidRPr="004C67CA">
        <w:rPr>
          <w:sz w:val="24"/>
          <w:szCs w:val="24"/>
        </w:rPr>
        <w:t>руб</w:t>
      </w:r>
      <w:proofErr w:type="spellEnd"/>
      <w:r w:rsidR="00303A48" w:rsidRPr="004C67CA">
        <w:rPr>
          <w:sz w:val="24"/>
          <w:szCs w:val="24"/>
        </w:rPr>
        <w:t>.</w:t>
      </w:r>
      <w:r w:rsidR="00837299" w:rsidRPr="004C67CA">
        <w:rPr>
          <w:sz w:val="24"/>
          <w:szCs w:val="24"/>
        </w:rPr>
        <w:t xml:space="preserve"> </w:t>
      </w:r>
      <w:r w:rsidR="00331600">
        <w:rPr>
          <w:sz w:val="24"/>
          <w:szCs w:val="24"/>
        </w:rPr>
        <w:t>в 2021</w:t>
      </w:r>
      <w:r w:rsidRPr="004C67CA">
        <w:rPr>
          <w:sz w:val="24"/>
          <w:szCs w:val="24"/>
        </w:rPr>
        <w:t>г.);</w:t>
      </w:r>
    </w:p>
    <w:p w:rsidR="00331600" w:rsidRPr="004C67CA" w:rsidRDefault="00331600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прочие субсидии -2359,0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</w:t>
      </w:r>
    </w:p>
    <w:p w:rsidR="00C226D3" w:rsidRPr="004C67CA" w:rsidRDefault="00C226D3" w:rsidP="00FF0D1D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субвенции на осуществление полномочий по первичному во</w:t>
      </w:r>
      <w:r w:rsidR="00331600">
        <w:rPr>
          <w:sz w:val="24"/>
          <w:szCs w:val="24"/>
        </w:rPr>
        <w:t>инскому учету -247,6тыс</w:t>
      </w:r>
      <w:proofErr w:type="gramStart"/>
      <w:r w:rsidR="00331600">
        <w:rPr>
          <w:sz w:val="24"/>
          <w:szCs w:val="24"/>
        </w:rPr>
        <w:t>.р</w:t>
      </w:r>
      <w:proofErr w:type="gramEnd"/>
      <w:r w:rsidR="00331600">
        <w:rPr>
          <w:sz w:val="24"/>
          <w:szCs w:val="24"/>
        </w:rPr>
        <w:t>уб.(226,5</w:t>
      </w:r>
      <w:r w:rsidRPr="004C67CA">
        <w:rPr>
          <w:sz w:val="24"/>
          <w:szCs w:val="24"/>
        </w:rPr>
        <w:t>тыс.руб.</w:t>
      </w:r>
      <w:r w:rsidR="00331600">
        <w:rPr>
          <w:sz w:val="24"/>
          <w:szCs w:val="24"/>
        </w:rPr>
        <w:t xml:space="preserve"> в 2021</w:t>
      </w:r>
      <w:r w:rsidR="009F2D5F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775AF3" w:rsidRPr="00233AEB" w:rsidRDefault="00C226D3" w:rsidP="00233AEB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</w:t>
      </w:r>
      <w:r w:rsidR="003035ED" w:rsidRPr="004C67CA">
        <w:rPr>
          <w:sz w:val="24"/>
          <w:szCs w:val="24"/>
        </w:rPr>
        <w:t xml:space="preserve"> по решению вопросов местного значения </w:t>
      </w:r>
      <w:r w:rsidRPr="004C67CA">
        <w:rPr>
          <w:sz w:val="24"/>
          <w:szCs w:val="24"/>
        </w:rPr>
        <w:t xml:space="preserve"> в соответствии с заключенными соглашениями – </w:t>
      </w:r>
      <w:r w:rsidR="006F7CE8">
        <w:rPr>
          <w:sz w:val="24"/>
          <w:szCs w:val="24"/>
        </w:rPr>
        <w:t>1337,5</w:t>
      </w:r>
      <w:r w:rsidR="002607D1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</w:t>
      </w:r>
      <w:r w:rsidR="006F7CE8">
        <w:rPr>
          <w:sz w:val="24"/>
          <w:szCs w:val="24"/>
        </w:rPr>
        <w:t xml:space="preserve"> (2515,3</w:t>
      </w:r>
      <w:r w:rsidR="00235108">
        <w:rPr>
          <w:sz w:val="24"/>
          <w:szCs w:val="24"/>
        </w:rPr>
        <w:t xml:space="preserve"> </w:t>
      </w:r>
      <w:proofErr w:type="spellStart"/>
      <w:r w:rsidR="00235108">
        <w:rPr>
          <w:sz w:val="24"/>
          <w:szCs w:val="24"/>
        </w:rPr>
        <w:t>тыс.руб</w:t>
      </w:r>
      <w:proofErr w:type="spellEnd"/>
      <w:r w:rsidR="00235108">
        <w:rPr>
          <w:sz w:val="24"/>
          <w:szCs w:val="24"/>
        </w:rPr>
        <w:t xml:space="preserve"> в 2021</w:t>
      </w:r>
      <w:r w:rsidR="003035ED" w:rsidRPr="004C67CA">
        <w:rPr>
          <w:sz w:val="24"/>
          <w:szCs w:val="24"/>
        </w:rPr>
        <w:t>г.)</w:t>
      </w:r>
      <w:r w:rsidRPr="004C67CA">
        <w:rPr>
          <w:sz w:val="24"/>
          <w:szCs w:val="24"/>
        </w:rPr>
        <w:t>;</w:t>
      </w:r>
    </w:p>
    <w:p w:rsidR="00E9378B" w:rsidRPr="004C67CA" w:rsidRDefault="00E9378B" w:rsidP="00E9378B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 xml:space="preserve">прочие межбюджетные трансферты, передаваемые бюджетам сельских поселений </w:t>
      </w:r>
      <w:r w:rsidR="00233AEB">
        <w:rPr>
          <w:sz w:val="24"/>
          <w:szCs w:val="24"/>
        </w:rPr>
        <w:t>3946,7</w:t>
      </w:r>
      <w:r w:rsidR="00294007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.(</w:t>
      </w:r>
      <w:r w:rsidR="00233AEB">
        <w:rPr>
          <w:sz w:val="24"/>
          <w:szCs w:val="24"/>
        </w:rPr>
        <w:t>1635,4</w:t>
      </w:r>
      <w:r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тыс.руб</w:t>
      </w:r>
      <w:proofErr w:type="spellEnd"/>
      <w:r w:rsidRPr="004C67CA">
        <w:rPr>
          <w:sz w:val="24"/>
          <w:szCs w:val="24"/>
        </w:rPr>
        <w:t>.</w:t>
      </w:r>
      <w:r w:rsidR="00233AEB">
        <w:rPr>
          <w:sz w:val="24"/>
          <w:szCs w:val="24"/>
        </w:rPr>
        <w:t xml:space="preserve"> в 2021</w:t>
      </w:r>
      <w:r w:rsidR="00AA74CD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C226D3" w:rsidRPr="004C67CA" w:rsidRDefault="00C226D3" w:rsidP="00EC42A0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 xml:space="preserve">прочие безвозмездные поступления в бюджеты поселений </w:t>
      </w:r>
      <w:r w:rsidR="00233AEB">
        <w:rPr>
          <w:sz w:val="24"/>
          <w:szCs w:val="24"/>
        </w:rPr>
        <w:t>48,0</w:t>
      </w:r>
      <w:r w:rsidR="00294007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</w:t>
      </w:r>
      <w:r w:rsidR="00233AEB">
        <w:rPr>
          <w:sz w:val="24"/>
          <w:szCs w:val="24"/>
        </w:rPr>
        <w:t xml:space="preserve"> (13,8 </w:t>
      </w:r>
      <w:proofErr w:type="spellStart"/>
      <w:r w:rsidR="00233AEB">
        <w:rPr>
          <w:sz w:val="24"/>
          <w:szCs w:val="24"/>
        </w:rPr>
        <w:t>тыс.руб</w:t>
      </w:r>
      <w:proofErr w:type="spellEnd"/>
      <w:r w:rsidR="00233AEB">
        <w:rPr>
          <w:sz w:val="24"/>
          <w:szCs w:val="24"/>
        </w:rPr>
        <w:t>. в 2021</w:t>
      </w:r>
      <w:r w:rsidR="003B784A" w:rsidRPr="004C67CA">
        <w:rPr>
          <w:sz w:val="24"/>
          <w:szCs w:val="24"/>
        </w:rPr>
        <w:t>г.).</w:t>
      </w:r>
    </w:p>
    <w:p w:rsidR="00682884" w:rsidRPr="004C67CA" w:rsidRDefault="00682884" w:rsidP="00161998">
      <w:pPr>
        <w:ind w:left="360"/>
        <w:contextualSpacing/>
        <w:jc w:val="both"/>
        <w:rPr>
          <w:sz w:val="24"/>
          <w:szCs w:val="24"/>
          <w:highlight w:val="yellow"/>
        </w:rPr>
      </w:pPr>
    </w:p>
    <w:p w:rsidR="00FE304B" w:rsidRPr="00B93652" w:rsidRDefault="00A93182" w:rsidP="00A93182">
      <w:pPr>
        <w:rPr>
          <w:b/>
          <w:bCs/>
          <w:sz w:val="24"/>
          <w:szCs w:val="24"/>
        </w:rPr>
      </w:pPr>
      <w:r w:rsidRPr="00B93652">
        <w:rPr>
          <w:sz w:val="24"/>
          <w:szCs w:val="24"/>
        </w:rPr>
        <w:t xml:space="preserve">                                                  </w:t>
      </w:r>
      <w:r w:rsidR="00B93652">
        <w:rPr>
          <w:sz w:val="24"/>
          <w:szCs w:val="24"/>
        </w:rPr>
        <w:t xml:space="preserve">           </w:t>
      </w:r>
      <w:r w:rsidRPr="00B93652">
        <w:rPr>
          <w:sz w:val="24"/>
          <w:szCs w:val="24"/>
        </w:rPr>
        <w:t xml:space="preserve">    </w:t>
      </w:r>
      <w:r w:rsidR="0035366A" w:rsidRPr="00B93652">
        <w:rPr>
          <w:b/>
          <w:bCs/>
          <w:sz w:val="24"/>
          <w:szCs w:val="24"/>
        </w:rPr>
        <w:t>Расходы бюджета</w:t>
      </w:r>
    </w:p>
    <w:p w:rsidR="003D48E5" w:rsidRPr="00B93652" w:rsidRDefault="00440A10" w:rsidP="003D48E5">
      <w:pPr>
        <w:contextualSpacing/>
        <w:jc w:val="both"/>
        <w:rPr>
          <w:sz w:val="24"/>
          <w:szCs w:val="24"/>
        </w:rPr>
      </w:pPr>
      <w:r w:rsidRPr="00B93652">
        <w:rPr>
          <w:sz w:val="24"/>
          <w:szCs w:val="24"/>
        </w:rPr>
        <w:t xml:space="preserve">         </w:t>
      </w:r>
      <w:r w:rsidR="00987F55">
        <w:rPr>
          <w:sz w:val="24"/>
          <w:szCs w:val="24"/>
        </w:rPr>
        <w:t xml:space="preserve"> </w:t>
      </w:r>
      <w:r w:rsidR="003D48E5" w:rsidRPr="00B93652">
        <w:rPr>
          <w:sz w:val="24"/>
          <w:szCs w:val="24"/>
        </w:rPr>
        <w:t>На  исполнение   расходн</w:t>
      </w:r>
      <w:r w:rsidR="00CA2D75">
        <w:rPr>
          <w:sz w:val="24"/>
          <w:szCs w:val="24"/>
        </w:rPr>
        <w:t xml:space="preserve">ой  части бюджета  </w:t>
      </w:r>
      <w:proofErr w:type="spellStart"/>
      <w:r w:rsidR="00CA2D75">
        <w:rPr>
          <w:sz w:val="24"/>
          <w:szCs w:val="24"/>
        </w:rPr>
        <w:t>Гниловского</w:t>
      </w:r>
      <w:proofErr w:type="spellEnd"/>
      <w:r w:rsidR="003D48E5" w:rsidRPr="00B93652">
        <w:rPr>
          <w:sz w:val="24"/>
          <w:szCs w:val="24"/>
        </w:rPr>
        <w:t xml:space="preserve">  сельского поселения  в отче</w:t>
      </w:r>
      <w:r w:rsidR="003D48E5" w:rsidRPr="00B93652">
        <w:rPr>
          <w:sz w:val="24"/>
          <w:szCs w:val="24"/>
        </w:rPr>
        <w:t>т</w:t>
      </w:r>
      <w:r w:rsidR="003D48E5" w:rsidRPr="00B93652">
        <w:rPr>
          <w:sz w:val="24"/>
          <w:szCs w:val="24"/>
        </w:rPr>
        <w:t>ном  го</w:t>
      </w:r>
      <w:r w:rsidR="0033421B">
        <w:rPr>
          <w:sz w:val="24"/>
          <w:szCs w:val="24"/>
        </w:rPr>
        <w:t xml:space="preserve">ду   направлено  16193,9 </w:t>
      </w:r>
      <w:proofErr w:type="spellStart"/>
      <w:r w:rsidR="0033421B">
        <w:rPr>
          <w:sz w:val="24"/>
          <w:szCs w:val="24"/>
        </w:rPr>
        <w:t>тыс</w:t>
      </w:r>
      <w:proofErr w:type="gramStart"/>
      <w:r w:rsidR="0033421B">
        <w:rPr>
          <w:sz w:val="24"/>
          <w:szCs w:val="24"/>
        </w:rPr>
        <w:t>.р</w:t>
      </w:r>
      <w:proofErr w:type="gramEnd"/>
      <w:r w:rsidR="0033421B">
        <w:rPr>
          <w:sz w:val="24"/>
          <w:szCs w:val="24"/>
        </w:rPr>
        <w:t>уб</w:t>
      </w:r>
      <w:proofErr w:type="spellEnd"/>
      <w:r w:rsidR="0033421B">
        <w:rPr>
          <w:sz w:val="24"/>
          <w:szCs w:val="24"/>
        </w:rPr>
        <w:t>.(11555,2</w:t>
      </w:r>
      <w:r w:rsidR="003D48E5" w:rsidRPr="00B93652">
        <w:rPr>
          <w:sz w:val="24"/>
          <w:szCs w:val="24"/>
        </w:rPr>
        <w:t xml:space="preserve"> </w:t>
      </w:r>
      <w:proofErr w:type="spellStart"/>
      <w:r w:rsidR="003D48E5" w:rsidRPr="00B93652">
        <w:rPr>
          <w:sz w:val="24"/>
          <w:szCs w:val="24"/>
        </w:rPr>
        <w:t>тыс.ру</w:t>
      </w:r>
      <w:r w:rsidR="0033421B">
        <w:rPr>
          <w:sz w:val="24"/>
          <w:szCs w:val="24"/>
        </w:rPr>
        <w:t>б</w:t>
      </w:r>
      <w:proofErr w:type="spellEnd"/>
      <w:r w:rsidR="0033421B">
        <w:rPr>
          <w:sz w:val="24"/>
          <w:szCs w:val="24"/>
        </w:rPr>
        <w:t>. в 2021</w:t>
      </w:r>
      <w:r w:rsidR="00E47953">
        <w:rPr>
          <w:sz w:val="24"/>
          <w:szCs w:val="24"/>
        </w:rPr>
        <w:t>г.), что составило 97,0</w:t>
      </w:r>
      <w:r w:rsidR="003D48E5" w:rsidRPr="00B93652">
        <w:rPr>
          <w:sz w:val="24"/>
          <w:szCs w:val="24"/>
        </w:rPr>
        <w:t xml:space="preserve">%  уточненных  плановых  назначений. От уровня  предыдущего года расходы  в </w:t>
      </w:r>
      <w:r w:rsidR="00E47953">
        <w:rPr>
          <w:sz w:val="24"/>
          <w:szCs w:val="24"/>
        </w:rPr>
        <w:t>2022г. больше на 4638,7</w:t>
      </w:r>
      <w:r w:rsidR="003D48E5" w:rsidRPr="00B93652">
        <w:rPr>
          <w:sz w:val="24"/>
          <w:szCs w:val="24"/>
        </w:rPr>
        <w:t xml:space="preserve"> </w:t>
      </w:r>
      <w:proofErr w:type="spellStart"/>
      <w:r w:rsidR="003D48E5" w:rsidRPr="00B93652">
        <w:rPr>
          <w:sz w:val="24"/>
          <w:szCs w:val="24"/>
        </w:rPr>
        <w:t>тыс</w:t>
      </w:r>
      <w:proofErr w:type="gramStart"/>
      <w:r w:rsidR="003D48E5" w:rsidRPr="00B93652">
        <w:rPr>
          <w:sz w:val="24"/>
          <w:szCs w:val="24"/>
        </w:rPr>
        <w:t>.р</w:t>
      </w:r>
      <w:proofErr w:type="gramEnd"/>
      <w:r w:rsidR="003D48E5" w:rsidRPr="00B93652">
        <w:rPr>
          <w:sz w:val="24"/>
          <w:szCs w:val="24"/>
        </w:rPr>
        <w:t>уб</w:t>
      </w:r>
      <w:proofErr w:type="spellEnd"/>
      <w:r w:rsidR="003D48E5" w:rsidRPr="00B93652">
        <w:rPr>
          <w:sz w:val="24"/>
          <w:szCs w:val="24"/>
        </w:rPr>
        <w:t>.</w:t>
      </w:r>
    </w:p>
    <w:p w:rsidR="00E257B4" w:rsidRPr="00B93652" w:rsidRDefault="00E257B4" w:rsidP="00E257B4">
      <w:pPr>
        <w:contextualSpacing/>
        <w:jc w:val="both"/>
        <w:rPr>
          <w:sz w:val="24"/>
          <w:szCs w:val="24"/>
        </w:rPr>
      </w:pPr>
      <w:r w:rsidRPr="00B93652">
        <w:rPr>
          <w:b/>
          <w:bCs/>
          <w:sz w:val="24"/>
          <w:szCs w:val="24"/>
        </w:rPr>
        <w:t xml:space="preserve">  </w:t>
      </w:r>
      <w:r w:rsidR="00C575A5" w:rsidRPr="00B93652">
        <w:rPr>
          <w:b/>
          <w:bCs/>
          <w:sz w:val="24"/>
          <w:szCs w:val="24"/>
        </w:rPr>
        <w:t xml:space="preserve">   </w:t>
      </w:r>
      <w:r w:rsidR="00FA0C24" w:rsidRPr="00B93652">
        <w:rPr>
          <w:b/>
          <w:bCs/>
          <w:sz w:val="24"/>
          <w:szCs w:val="24"/>
        </w:rPr>
        <w:t>5</w:t>
      </w:r>
      <w:r w:rsidRPr="00B93652">
        <w:rPr>
          <w:b/>
          <w:bCs/>
          <w:sz w:val="24"/>
          <w:szCs w:val="24"/>
        </w:rPr>
        <w:t>.1.Расходы на общегосударственные вопросы (раздел 01).</w:t>
      </w:r>
      <w:r w:rsidRPr="00B93652">
        <w:rPr>
          <w:sz w:val="24"/>
          <w:szCs w:val="24"/>
        </w:rPr>
        <w:t xml:space="preserve">  Анализ структуры расхо</w:t>
      </w:r>
      <w:r w:rsidRPr="00B93652">
        <w:rPr>
          <w:sz w:val="24"/>
          <w:szCs w:val="24"/>
        </w:rPr>
        <w:t>д</w:t>
      </w:r>
      <w:r w:rsidRPr="00B93652">
        <w:rPr>
          <w:sz w:val="24"/>
          <w:szCs w:val="24"/>
        </w:rPr>
        <w:t>ной части бюджета поселения  показывает, что основная  доля расходов</w:t>
      </w:r>
      <w:r w:rsidR="009754B4">
        <w:rPr>
          <w:sz w:val="24"/>
          <w:szCs w:val="24"/>
        </w:rPr>
        <w:t xml:space="preserve"> в объеме 4875,3</w:t>
      </w:r>
      <w:r w:rsidR="005A6CC9" w:rsidRPr="00B93652">
        <w:rPr>
          <w:sz w:val="24"/>
          <w:szCs w:val="24"/>
        </w:rPr>
        <w:t xml:space="preserve"> </w:t>
      </w:r>
      <w:proofErr w:type="spellStart"/>
      <w:r w:rsidR="005A6CC9" w:rsidRPr="00B93652">
        <w:rPr>
          <w:sz w:val="24"/>
          <w:szCs w:val="24"/>
        </w:rPr>
        <w:t>ты</w:t>
      </w:r>
      <w:r w:rsidR="009754B4">
        <w:rPr>
          <w:sz w:val="24"/>
          <w:szCs w:val="24"/>
        </w:rPr>
        <w:t>с</w:t>
      </w:r>
      <w:proofErr w:type="gramStart"/>
      <w:r w:rsidR="009754B4">
        <w:rPr>
          <w:sz w:val="24"/>
          <w:szCs w:val="24"/>
        </w:rPr>
        <w:t>.р</w:t>
      </w:r>
      <w:proofErr w:type="gramEnd"/>
      <w:r w:rsidR="009754B4">
        <w:rPr>
          <w:sz w:val="24"/>
          <w:szCs w:val="24"/>
        </w:rPr>
        <w:t>уб</w:t>
      </w:r>
      <w:proofErr w:type="spellEnd"/>
      <w:r w:rsidR="009754B4">
        <w:rPr>
          <w:sz w:val="24"/>
          <w:szCs w:val="24"/>
        </w:rPr>
        <w:t>. (3053,4 тыс. руб.  в 2021г.)  или 30,1</w:t>
      </w:r>
      <w:r w:rsidRPr="00B93652">
        <w:rPr>
          <w:sz w:val="24"/>
          <w:szCs w:val="24"/>
        </w:rPr>
        <w:t>% от общей суммы расходов направлена на ф</w:t>
      </w:r>
      <w:r w:rsidRPr="00B93652">
        <w:rPr>
          <w:sz w:val="24"/>
          <w:szCs w:val="24"/>
        </w:rPr>
        <w:t>и</w:t>
      </w:r>
      <w:r w:rsidRPr="00B93652">
        <w:rPr>
          <w:sz w:val="24"/>
          <w:szCs w:val="24"/>
        </w:rPr>
        <w:t xml:space="preserve">нансирование  </w:t>
      </w:r>
      <w:r w:rsidRPr="00B93652">
        <w:rPr>
          <w:b/>
          <w:sz w:val="24"/>
          <w:szCs w:val="24"/>
        </w:rPr>
        <w:t>общегосударственных вопросов</w:t>
      </w:r>
      <w:r w:rsidRPr="00B93652">
        <w:rPr>
          <w:sz w:val="24"/>
          <w:szCs w:val="24"/>
        </w:rPr>
        <w:t>, что  составляет 100% от уточ</w:t>
      </w:r>
      <w:r w:rsidR="009754B4">
        <w:rPr>
          <w:sz w:val="24"/>
          <w:szCs w:val="24"/>
        </w:rPr>
        <w:t>ненного плана  и на 59,7%  больше  исполнения  2021</w:t>
      </w:r>
      <w:r w:rsidRPr="00B93652">
        <w:rPr>
          <w:sz w:val="24"/>
          <w:szCs w:val="24"/>
        </w:rPr>
        <w:t xml:space="preserve"> года.</w:t>
      </w:r>
    </w:p>
    <w:p w:rsidR="00B55408" w:rsidRPr="007C1CCA" w:rsidRDefault="00E257B4" w:rsidP="007C1CCA">
      <w:pPr>
        <w:ind w:firstLine="708"/>
        <w:contextualSpacing/>
        <w:jc w:val="both"/>
        <w:rPr>
          <w:bCs/>
          <w:sz w:val="24"/>
          <w:szCs w:val="24"/>
        </w:rPr>
      </w:pPr>
      <w:r w:rsidRPr="00B93652">
        <w:rPr>
          <w:sz w:val="24"/>
          <w:szCs w:val="24"/>
        </w:rPr>
        <w:t>Расходы</w:t>
      </w:r>
      <w:r w:rsidRPr="00B93652">
        <w:rPr>
          <w:b/>
          <w:sz w:val="24"/>
          <w:szCs w:val="24"/>
        </w:rPr>
        <w:t xml:space="preserve"> </w:t>
      </w:r>
      <w:r w:rsidRPr="00B93652">
        <w:rPr>
          <w:sz w:val="24"/>
          <w:szCs w:val="24"/>
        </w:rPr>
        <w:t xml:space="preserve"> на оплату труда с начислениями  работников администрации </w:t>
      </w:r>
      <w:r w:rsidR="00BD7223">
        <w:rPr>
          <w:sz w:val="24"/>
          <w:szCs w:val="24"/>
        </w:rPr>
        <w:t>(включая главу поселения) в 2022</w:t>
      </w:r>
      <w:r w:rsidRPr="00B93652">
        <w:rPr>
          <w:sz w:val="24"/>
          <w:szCs w:val="24"/>
        </w:rPr>
        <w:t xml:space="preserve"> году составили </w:t>
      </w:r>
      <w:r w:rsidR="00BD7223">
        <w:rPr>
          <w:sz w:val="24"/>
          <w:szCs w:val="24"/>
        </w:rPr>
        <w:t>2820,9</w:t>
      </w:r>
      <w:r w:rsidR="00493923" w:rsidRPr="00B93652">
        <w:rPr>
          <w:sz w:val="24"/>
          <w:szCs w:val="24"/>
        </w:rPr>
        <w:t xml:space="preserve"> </w:t>
      </w:r>
      <w:proofErr w:type="spellStart"/>
      <w:r w:rsidRPr="00B93652">
        <w:rPr>
          <w:sz w:val="24"/>
          <w:szCs w:val="24"/>
        </w:rPr>
        <w:t>тыс</w:t>
      </w:r>
      <w:proofErr w:type="gramStart"/>
      <w:r w:rsidRPr="00B93652">
        <w:rPr>
          <w:sz w:val="24"/>
          <w:szCs w:val="24"/>
        </w:rPr>
        <w:t>.р</w:t>
      </w:r>
      <w:proofErr w:type="gramEnd"/>
      <w:r w:rsidRPr="00B93652">
        <w:rPr>
          <w:sz w:val="24"/>
          <w:szCs w:val="24"/>
        </w:rPr>
        <w:t>уб</w:t>
      </w:r>
      <w:proofErr w:type="spellEnd"/>
      <w:r w:rsidRPr="00B93652">
        <w:rPr>
          <w:sz w:val="24"/>
          <w:szCs w:val="24"/>
        </w:rPr>
        <w:t xml:space="preserve">. или  </w:t>
      </w:r>
      <w:r w:rsidR="00BD7223">
        <w:rPr>
          <w:sz w:val="24"/>
          <w:szCs w:val="24"/>
        </w:rPr>
        <w:t>17,4</w:t>
      </w:r>
      <w:r w:rsidRPr="00B93652">
        <w:rPr>
          <w:sz w:val="24"/>
          <w:szCs w:val="24"/>
        </w:rPr>
        <w:t>% от  общей суммы расходов бю</w:t>
      </w:r>
      <w:r w:rsidRPr="00B93652">
        <w:rPr>
          <w:sz w:val="24"/>
          <w:szCs w:val="24"/>
        </w:rPr>
        <w:t>д</w:t>
      </w:r>
      <w:r w:rsidRPr="00B93652">
        <w:rPr>
          <w:sz w:val="24"/>
          <w:szCs w:val="24"/>
        </w:rPr>
        <w:t>жета поселения, из  них  на  содержание   муниципальной  должности и  должностей  муниц</w:t>
      </w:r>
      <w:r w:rsidRPr="00B93652">
        <w:rPr>
          <w:sz w:val="24"/>
          <w:szCs w:val="24"/>
        </w:rPr>
        <w:t>и</w:t>
      </w:r>
      <w:r w:rsidRPr="00B93652">
        <w:rPr>
          <w:sz w:val="24"/>
          <w:szCs w:val="24"/>
        </w:rPr>
        <w:t xml:space="preserve">пальной  службы – </w:t>
      </w:r>
      <w:r w:rsidR="00BD7223">
        <w:rPr>
          <w:sz w:val="24"/>
          <w:szCs w:val="24"/>
        </w:rPr>
        <w:t>2126,9</w:t>
      </w:r>
      <w:r w:rsidRPr="00B93652">
        <w:rPr>
          <w:sz w:val="24"/>
          <w:szCs w:val="24"/>
        </w:rPr>
        <w:t xml:space="preserve">   </w:t>
      </w:r>
      <w:proofErr w:type="spellStart"/>
      <w:r w:rsidRPr="00B93652">
        <w:rPr>
          <w:sz w:val="24"/>
          <w:szCs w:val="24"/>
        </w:rPr>
        <w:t>тыс.руб</w:t>
      </w:r>
      <w:proofErr w:type="spellEnd"/>
      <w:r w:rsidRPr="00B93652">
        <w:rPr>
          <w:sz w:val="24"/>
          <w:szCs w:val="24"/>
        </w:rPr>
        <w:t>. Норматив  расходов на оплату  труда  с  начислениями муниципальных  служащих, доведенный Распоряжением Правитель</w:t>
      </w:r>
      <w:r w:rsidR="00FC665F" w:rsidRPr="00B93652">
        <w:rPr>
          <w:sz w:val="24"/>
          <w:szCs w:val="24"/>
        </w:rPr>
        <w:t>ством Воронежской  обл</w:t>
      </w:r>
      <w:r w:rsidR="00FC665F" w:rsidRPr="00B93652">
        <w:rPr>
          <w:sz w:val="24"/>
          <w:szCs w:val="24"/>
        </w:rPr>
        <w:t>а</w:t>
      </w:r>
      <w:r w:rsidR="00BD7223">
        <w:rPr>
          <w:sz w:val="24"/>
          <w:szCs w:val="24"/>
        </w:rPr>
        <w:t>сти от 16.09.2022г. №981</w:t>
      </w:r>
      <w:r w:rsidRPr="00B93652">
        <w:rPr>
          <w:sz w:val="24"/>
          <w:szCs w:val="24"/>
        </w:rPr>
        <w:t xml:space="preserve">-р </w:t>
      </w:r>
      <w:r w:rsidR="00BD7223">
        <w:rPr>
          <w:sz w:val="24"/>
          <w:szCs w:val="24"/>
        </w:rPr>
        <w:t xml:space="preserve">(внесено изменение в распоряжение от 06.12.2021 №1276-р) </w:t>
      </w:r>
      <w:r w:rsidRPr="00B93652">
        <w:rPr>
          <w:sz w:val="24"/>
          <w:szCs w:val="24"/>
        </w:rPr>
        <w:t>в  сум</w:t>
      </w:r>
      <w:r w:rsidR="00BD7223">
        <w:rPr>
          <w:sz w:val="24"/>
          <w:szCs w:val="24"/>
        </w:rPr>
        <w:t>ме 2366,0</w:t>
      </w:r>
      <w:r w:rsidRPr="00B93652">
        <w:rPr>
          <w:sz w:val="24"/>
          <w:szCs w:val="24"/>
        </w:rPr>
        <w:t xml:space="preserve"> </w:t>
      </w:r>
      <w:proofErr w:type="spellStart"/>
      <w:r w:rsidRPr="00B93652">
        <w:rPr>
          <w:sz w:val="24"/>
          <w:szCs w:val="24"/>
        </w:rPr>
        <w:t>тыс.руб</w:t>
      </w:r>
      <w:proofErr w:type="spellEnd"/>
      <w:r w:rsidRPr="00B93652">
        <w:rPr>
          <w:sz w:val="24"/>
          <w:szCs w:val="24"/>
        </w:rPr>
        <w:t xml:space="preserve"> соблюден</w:t>
      </w:r>
      <w:r w:rsidRPr="00B93652">
        <w:rPr>
          <w:bCs/>
          <w:sz w:val="24"/>
          <w:szCs w:val="24"/>
        </w:rPr>
        <w:t>.</w:t>
      </w:r>
    </w:p>
    <w:p w:rsidR="003B32D3" w:rsidRPr="007C1CCA" w:rsidRDefault="00DC74B0" w:rsidP="007C1CCA">
      <w:pPr>
        <w:contextualSpacing/>
        <w:jc w:val="both"/>
        <w:rPr>
          <w:bCs/>
          <w:sz w:val="24"/>
          <w:szCs w:val="24"/>
        </w:rPr>
      </w:pPr>
      <w:r w:rsidRPr="00D40560">
        <w:rPr>
          <w:sz w:val="24"/>
          <w:szCs w:val="24"/>
        </w:rPr>
        <w:t xml:space="preserve">   </w:t>
      </w:r>
      <w:r w:rsidR="00EC7196" w:rsidRPr="00D40560">
        <w:rPr>
          <w:sz w:val="24"/>
          <w:szCs w:val="24"/>
        </w:rPr>
        <w:t xml:space="preserve">Таблица 2. </w:t>
      </w:r>
      <w:r w:rsidR="00EC7196" w:rsidRPr="00D40560">
        <w:rPr>
          <w:bCs/>
          <w:sz w:val="24"/>
          <w:szCs w:val="24"/>
        </w:rPr>
        <w:t>Структура  расх</w:t>
      </w:r>
      <w:r w:rsidR="00C14446" w:rsidRPr="00D40560">
        <w:rPr>
          <w:bCs/>
          <w:sz w:val="24"/>
          <w:szCs w:val="24"/>
        </w:rPr>
        <w:t xml:space="preserve">одов  бюджета </w:t>
      </w:r>
      <w:proofErr w:type="spellStart"/>
      <w:r w:rsidR="00304C18">
        <w:rPr>
          <w:bCs/>
          <w:sz w:val="24"/>
          <w:szCs w:val="24"/>
        </w:rPr>
        <w:t>Гниловского</w:t>
      </w:r>
      <w:proofErr w:type="spellEnd"/>
      <w:r w:rsidR="00EC7196" w:rsidRPr="00D40560">
        <w:rPr>
          <w:bCs/>
          <w:sz w:val="24"/>
          <w:szCs w:val="24"/>
        </w:rPr>
        <w:t xml:space="preserve"> сельского поселе</w:t>
      </w:r>
      <w:r w:rsidR="00AA16CD">
        <w:rPr>
          <w:bCs/>
          <w:sz w:val="24"/>
          <w:szCs w:val="24"/>
        </w:rPr>
        <w:t>ния за 2022</w:t>
      </w:r>
      <w:r w:rsidR="00EC7196" w:rsidRPr="00D40560">
        <w:rPr>
          <w:bCs/>
          <w:sz w:val="24"/>
          <w:szCs w:val="24"/>
        </w:rPr>
        <w:t xml:space="preserve">г. </w:t>
      </w:r>
    </w:p>
    <w:tbl>
      <w:tblPr>
        <w:tblW w:w="96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57"/>
        <w:gridCol w:w="1172"/>
        <w:gridCol w:w="855"/>
        <w:gridCol w:w="851"/>
        <w:gridCol w:w="847"/>
        <w:gridCol w:w="913"/>
        <w:gridCol w:w="1050"/>
        <w:gridCol w:w="992"/>
        <w:gridCol w:w="992"/>
      </w:tblGrid>
      <w:tr w:rsidR="007C1CCA" w:rsidRPr="007C1CCA" w:rsidTr="007C1CCA">
        <w:trPr>
          <w:trHeight w:val="690"/>
        </w:trPr>
        <w:tc>
          <w:tcPr>
            <w:tcW w:w="1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center"/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Наименование разделов, подразделов функци</w:t>
            </w:r>
            <w:r w:rsidRPr="007C1CCA">
              <w:rPr>
                <w:sz w:val="16"/>
                <w:szCs w:val="16"/>
              </w:rPr>
              <w:t>о</w:t>
            </w:r>
            <w:r w:rsidRPr="007C1CCA">
              <w:rPr>
                <w:sz w:val="16"/>
                <w:szCs w:val="16"/>
              </w:rPr>
              <w:t>нальной структуры расходов</w:t>
            </w:r>
          </w:p>
        </w:tc>
        <w:tc>
          <w:tcPr>
            <w:tcW w:w="117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center"/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2021 фина</w:t>
            </w:r>
            <w:r w:rsidRPr="007C1CCA">
              <w:rPr>
                <w:sz w:val="16"/>
                <w:szCs w:val="16"/>
              </w:rPr>
              <w:t>н</w:t>
            </w:r>
            <w:r w:rsidRPr="007C1CCA">
              <w:rPr>
                <w:sz w:val="16"/>
                <w:szCs w:val="16"/>
              </w:rPr>
              <w:t xml:space="preserve">совый год, факт, </w:t>
            </w:r>
            <w:proofErr w:type="spellStart"/>
            <w:r w:rsidRPr="007C1CCA">
              <w:rPr>
                <w:sz w:val="16"/>
                <w:szCs w:val="16"/>
              </w:rPr>
              <w:t>тыс</w:t>
            </w:r>
            <w:proofErr w:type="gramStart"/>
            <w:r w:rsidRPr="007C1CCA">
              <w:rPr>
                <w:sz w:val="16"/>
                <w:szCs w:val="16"/>
              </w:rPr>
              <w:t>.р</w:t>
            </w:r>
            <w:proofErr w:type="gramEnd"/>
            <w:r w:rsidRPr="007C1CCA">
              <w:rPr>
                <w:sz w:val="16"/>
                <w:szCs w:val="16"/>
              </w:rPr>
              <w:t>уб</w:t>
            </w:r>
            <w:proofErr w:type="spellEnd"/>
            <w:r w:rsidRPr="007C1CCA">
              <w:rPr>
                <w:sz w:val="16"/>
                <w:szCs w:val="16"/>
              </w:rPr>
              <w:t>.</w:t>
            </w:r>
          </w:p>
        </w:tc>
        <w:tc>
          <w:tcPr>
            <w:tcW w:w="17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center"/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 xml:space="preserve">2022 финансовый </w:t>
            </w:r>
            <w:proofErr w:type="spellStart"/>
            <w:r w:rsidRPr="007C1CCA">
              <w:rPr>
                <w:sz w:val="16"/>
                <w:szCs w:val="16"/>
              </w:rPr>
              <w:t>год</w:t>
            </w:r>
            <w:proofErr w:type="gramStart"/>
            <w:r w:rsidRPr="007C1CCA">
              <w:rPr>
                <w:sz w:val="16"/>
                <w:szCs w:val="16"/>
              </w:rPr>
              <w:t>,т</w:t>
            </w:r>
            <w:proofErr w:type="gramEnd"/>
            <w:r w:rsidRPr="007C1CCA">
              <w:rPr>
                <w:sz w:val="16"/>
                <w:szCs w:val="16"/>
              </w:rPr>
              <w:t>ыс.руб</w:t>
            </w:r>
            <w:proofErr w:type="spellEnd"/>
            <w:r w:rsidRPr="007C1CCA">
              <w:rPr>
                <w:sz w:val="16"/>
                <w:szCs w:val="16"/>
              </w:rPr>
              <w:t>.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center"/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Факт 2022г. к плану,%</w:t>
            </w:r>
          </w:p>
        </w:tc>
        <w:tc>
          <w:tcPr>
            <w:tcW w:w="19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center"/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Факт 2022г. к факту 2021 г.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center"/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Структура, %</w:t>
            </w:r>
          </w:p>
        </w:tc>
      </w:tr>
      <w:tr w:rsidR="007C1CCA" w:rsidRPr="007C1CCA" w:rsidTr="007C1CCA">
        <w:trPr>
          <w:trHeight w:val="1070"/>
        </w:trPr>
        <w:tc>
          <w:tcPr>
            <w:tcW w:w="19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CCA" w:rsidRPr="007C1CCA" w:rsidRDefault="007C1CCA" w:rsidP="007C1CCA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CCA" w:rsidRPr="007C1CCA" w:rsidRDefault="007C1CCA" w:rsidP="007C1CCA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center"/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center"/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факт</w:t>
            </w:r>
          </w:p>
        </w:tc>
        <w:tc>
          <w:tcPr>
            <w:tcW w:w="84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CCA" w:rsidRPr="007C1CCA" w:rsidRDefault="007C1CCA" w:rsidP="007C1CCA">
            <w:pPr>
              <w:rPr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center"/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 xml:space="preserve">в </w:t>
            </w:r>
            <w:proofErr w:type="spellStart"/>
            <w:r w:rsidRPr="007C1CCA">
              <w:rPr>
                <w:sz w:val="16"/>
                <w:szCs w:val="16"/>
              </w:rPr>
              <w:t>абс</w:t>
            </w:r>
            <w:r w:rsidRPr="007C1CCA">
              <w:rPr>
                <w:sz w:val="16"/>
                <w:szCs w:val="16"/>
              </w:rPr>
              <w:t>о</w:t>
            </w:r>
            <w:r w:rsidRPr="007C1CCA">
              <w:rPr>
                <w:sz w:val="16"/>
                <w:szCs w:val="16"/>
              </w:rPr>
              <w:t>лют</w:t>
            </w:r>
            <w:proofErr w:type="spellEnd"/>
            <w:r w:rsidRPr="007C1CCA">
              <w:rPr>
                <w:sz w:val="16"/>
                <w:szCs w:val="16"/>
              </w:rPr>
              <w:t xml:space="preserve">-ном </w:t>
            </w:r>
            <w:proofErr w:type="spellStart"/>
            <w:r w:rsidRPr="007C1CCA">
              <w:rPr>
                <w:sz w:val="16"/>
                <w:szCs w:val="16"/>
              </w:rPr>
              <w:t>выра-жении</w:t>
            </w:r>
            <w:proofErr w:type="spellEnd"/>
            <w:r w:rsidRPr="007C1CCA">
              <w:rPr>
                <w:sz w:val="16"/>
                <w:szCs w:val="16"/>
              </w:rPr>
              <w:t xml:space="preserve">, </w:t>
            </w:r>
            <w:proofErr w:type="spellStart"/>
            <w:r w:rsidRPr="007C1CCA">
              <w:rPr>
                <w:sz w:val="16"/>
                <w:szCs w:val="16"/>
              </w:rPr>
              <w:t>тыс</w:t>
            </w:r>
            <w:proofErr w:type="gramStart"/>
            <w:r w:rsidRPr="007C1CCA">
              <w:rPr>
                <w:sz w:val="16"/>
                <w:szCs w:val="16"/>
              </w:rPr>
              <w:t>.р</w:t>
            </w:r>
            <w:proofErr w:type="gramEnd"/>
            <w:r w:rsidRPr="007C1CCA">
              <w:rPr>
                <w:sz w:val="16"/>
                <w:szCs w:val="16"/>
              </w:rPr>
              <w:t>уб</w:t>
            </w:r>
            <w:proofErr w:type="spellEnd"/>
            <w:r w:rsidRPr="007C1CCA">
              <w:rPr>
                <w:sz w:val="16"/>
                <w:szCs w:val="16"/>
              </w:rPr>
              <w:t xml:space="preserve">  (+,-)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center"/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в относ</w:t>
            </w:r>
            <w:r w:rsidRPr="007C1CCA">
              <w:rPr>
                <w:sz w:val="16"/>
                <w:szCs w:val="16"/>
              </w:rPr>
              <w:t>и</w:t>
            </w:r>
            <w:r w:rsidRPr="007C1CCA">
              <w:rPr>
                <w:sz w:val="16"/>
                <w:szCs w:val="16"/>
              </w:rPr>
              <w:t>тельном выражении, 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center"/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2021 финанс</w:t>
            </w:r>
            <w:r w:rsidRPr="007C1CCA">
              <w:rPr>
                <w:sz w:val="16"/>
                <w:szCs w:val="16"/>
              </w:rPr>
              <w:t>о</w:t>
            </w:r>
            <w:r w:rsidRPr="007C1CCA">
              <w:rPr>
                <w:sz w:val="16"/>
                <w:szCs w:val="16"/>
              </w:rPr>
              <w:t xml:space="preserve">вый год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center"/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2022 финанс</w:t>
            </w:r>
            <w:r w:rsidRPr="007C1CCA">
              <w:rPr>
                <w:sz w:val="16"/>
                <w:szCs w:val="16"/>
              </w:rPr>
              <w:t>о</w:t>
            </w:r>
            <w:r w:rsidRPr="007C1CCA">
              <w:rPr>
                <w:sz w:val="16"/>
                <w:szCs w:val="16"/>
              </w:rPr>
              <w:t xml:space="preserve">вый год </w:t>
            </w:r>
          </w:p>
        </w:tc>
      </w:tr>
      <w:tr w:rsidR="007C1CCA" w:rsidRPr="007C1CCA" w:rsidTr="007C1CCA">
        <w:trPr>
          <w:trHeight w:val="363"/>
        </w:trPr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Общегосударственные  вопросы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right"/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3 053,4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right"/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4 875,3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right"/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4 875,3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right"/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100,0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right"/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1 821,9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right"/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159,7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right"/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26,4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right"/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30,1</w:t>
            </w:r>
          </w:p>
        </w:tc>
      </w:tr>
      <w:tr w:rsidR="007C1CCA" w:rsidRPr="007C1CCA" w:rsidTr="007C1CCA">
        <w:trPr>
          <w:trHeight w:val="408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 xml:space="preserve">Национальная  оборона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right"/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226,5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right"/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247,6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right"/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247,6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right"/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100,0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right"/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21,1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right"/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109,3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right"/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right"/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1,5</w:t>
            </w:r>
          </w:p>
        </w:tc>
      </w:tr>
      <w:tr w:rsidR="007C1CCA" w:rsidRPr="007C1CCA" w:rsidTr="007C1CCA">
        <w:trPr>
          <w:trHeight w:val="839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Национальная  безопа</w:t>
            </w:r>
            <w:r w:rsidRPr="007C1CCA">
              <w:rPr>
                <w:sz w:val="16"/>
                <w:szCs w:val="16"/>
              </w:rPr>
              <w:t>с</w:t>
            </w:r>
            <w:r w:rsidRPr="007C1CCA">
              <w:rPr>
                <w:sz w:val="16"/>
                <w:szCs w:val="16"/>
              </w:rPr>
              <w:t>ность  и  правоохран</w:t>
            </w:r>
            <w:r w:rsidRPr="007C1CCA">
              <w:rPr>
                <w:sz w:val="16"/>
                <w:szCs w:val="16"/>
              </w:rPr>
              <w:t>и</w:t>
            </w:r>
            <w:r w:rsidRPr="007C1CCA">
              <w:rPr>
                <w:sz w:val="16"/>
                <w:szCs w:val="16"/>
              </w:rPr>
              <w:t>тельная  деятельность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right"/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right"/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right"/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right"/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right"/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right"/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right"/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right"/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0,0</w:t>
            </w:r>
          </w:p>
        </w:tc>
      </w:tr>
      <w:tr w:rsidR="007C1CCA" w:rsidRPr="007C1CCA" w:rsidTr="007C1CCA">
        <w:trPr>
          <w:trHeight w:val="510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Национальная эконом</w:t>
            </w:r>
            <w:r w:rsidRPr="007C1CCA">
              <w:rPr>
                <w:sz w:val="16"/>
                <w:szCs w:val="16"/>
              </w:rPr>
              <w:t>и</w:t>
            </w:r>
            <w:r w:rsidRPr="007C1CCA">
              <w:rPr>
                <w:sz w:val="16"/>
                <w:szCs w:val="16"/>
              </w:rPr>
              <w:t>ка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right"/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1 297,8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right"/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1 691,2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right"/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1 195,4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right"/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70,7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right"/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-102,4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right"/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right"/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right"/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7,4</w:t>
            </w:r>
          </w:p>
        </w:tc>
      </w:tr>
      <w:tr w:rsidR="007C1CCA" w:rsidRPr="007C1CCA" w:rsidTr="007C1CCA">
        <w:trPr>
          <w:trHeight w:val="461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right"/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3 089,6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right"/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4 462,1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right"/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4 462,1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right"/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100,0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right"/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1 372,5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right"/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144,4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right"/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right"/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27,6</w:t>
            </w:r>
          </w:p>
        </w:tc>
      </w:tr>
      <w:tr w:rsidR="007C1CCA" w:rsidRPr="007C1CCA" w:rsidTr="007C1CCA">
        <w:trPr>
          <w:trHeight w:val="31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 xml:space="preserve">Культура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right"/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3 815,4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right"/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3 158,6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right"/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3 158,6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right"/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100,0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right"/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-656,8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right"/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right"/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right"/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19,5</w:t>
            </w:r>
          </w:p>
        </w:tc>
      </w:tr>
      <w:tr w:rsidR="007C1CCA" w:rsidRPr="007C1CCA" w:rsidTr="007C1CCA">
        <w:trPr>
          <w:trHeight w:val="290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Социальная  политика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right"/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72,5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right"/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83,4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right"/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83,4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right"/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100,0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right"/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10,9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right"/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right"/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right"/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0,5</w:t>
            </w:r>
          </w:p>
        </w:tc>
      </w:tr>
      <w:tr w:rsidR="007C1CCA" w:rsidRPr="007C1CCA" w:rsidTr="007C1CCA">
        <w:trPr>
          <w:trHeight w:val="421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right"/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right"/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2 171,5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right"/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2 171,5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right"/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right"/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2 171,5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right"/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right"/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right"/>
              <w:rPr>
                <w:sz w:val="16"/>
                <w:szCs w:val="16"/>
              </w:rPr>
            </w:pPr>
            <w:r w:rsidRPr="007C1CCA">
              <w:rPr>
                <w:sz w:val="16"/>
                <w:szCs w:val="16"/>
              </w:rPr>
              <w:t>13,4</w:t>
            </w:r>
          </w:p>
        </w:tc>
      </w:tr>
      <w:tr w:rsidR="007C1CCA" w:rsidRPr="007C1CCA" w:rsidTr="007C1CCA">
        <w:trPr>
          <w:trHeight w:val="414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rPr>
                <w:b/>
                <w:bCs/>
                <w:sz w:val="16"/>
                <w:szCs w:val="16"/>
              </w:rPr>
            </w:pPr>
            <w:r w:rsidRPr="007C1CCA"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right"/>
              <w:rPr>
                <w:b/>
                <w:bCs/>
                <w:sz w:val="16"/>
                <w:szCs w:val="16"/>
              </w:rPr>
            </w:pPr>
            <w:r w:rsidRPr="007C1CCA">
              <w:rPr>
                <w:b/>
                <w:bCs/>
                <w:sz w:val="16"/>
                <w:szCs w:val="16"/>
              </w:rPr>
              <w:t>11 555,2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right"/>
              <w:rPr>
                <w:b/>
                <w:bCs/>
                <w:sz w:val="16"/>
                <w:szCs w:val="16"/>
              </w:rPr>
            </w:pPr>
            <w:r w:rsidRPr="007C1CCA">
              <w:rPr>
                <w:b/>
                <w:bCs/>
                <w:sz w:val="16"/>
                <w:szCs w:val="16"/>
              </w:rPr>
              <w:t>16 689,7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right"/>
              <w:rPr>
                <w:b/>
                <w:bCs/>
                <w:sz w:val="16"/>
                <w:szCs w:val="16"/>
              </w:rPr>
            </w:pPr>
            <w:r w:rsidRPr="007C1CCA">
              <w:rPr>
                <w:b/>
                <w:bCs/>
                <w:sz w:val="16"/>
                <w:szCs w:val="16"/>
              </w:rPr>
              <w:t>16 193,9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right"/>
              <w:rPr>
                <w:b/>
                <w:bCs/>
                <w:sz w:val="16"/>
                <w:szCs w:val="16"/>
              </w:rPr>
            </w:pPr>
            <w:r w:rsidRPr="007C1CCA">
              <w:rPr>
                <w:b/>
                <w:bCs/>
                <w:sz w:val="16"/>
                <w:szCs w:val="16"/>
              </w:rPr>
              <w:t>97,0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right"/>
              <w:rPr>
                <w:b/>
                <w:bCs/>
                <w:sz w:val="16"/>
                <w:szCs w:val="16"/>
              </w:rPr>
            </w:pPr>
            <w:r w:rsidRPr="007C1CCA">
              <w:rPr>
                <w:b/>
                <w:bCs/>
                <w:sz w:val="16"/>
                <w:szCs w:val="16"/>
              </w:rPr>
              <w:t>4 638,7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right"/>
              <w:rPr>
                <w:b/>
                <w:bCs/>
                <w:sz w:val="16"/>
                <w:szCs w:val="16"/>
              </w:rPr>
            </w:pPr>
            <w:r w:rsidRPr="007C1CCA">
              <w:rPr>
                <w:b/>
                <w:bCs/>
                <w:sz w:val="16"/>
                <w:szCs w:val="16"/>
              </w:rPr>
              <w:t>140,1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right"/>
              <w:rPr>
                <w:b/>
                <w:bCs/>
                <w:sz w:val="16"/>
                <w:szCs w:val="16"/>
              </w:rPr>
            </w:pPr>
            <w:r w:rsidRPr="007C1CCA"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CCA" w:rsidRPr="007C1CCA" w:rsidRDefault="007C1CCA" w:rsidP="007C1CCA">
            <w:pPr>
              <w:jc w:val="right"/>
              <w:rPr>
                <w:b/>
                <w:bCs/>
                <w:sz w:val="16"/>
                <w:szCs w:val="16"/>
              </w:rPr>
            </w:pPr>
            <w:r w:rsidRPr="007C1CCA">
              <w:rPr>
                <w:b/>
                <w:bCs/>
                <w:sz w:val="16"/>
                <w:szCs w:val="16"/>
              </w:rPr>
              <w:t>100,0</w:t>
            </w:r>
          </w:p>
        </w:tc>
      </w:tr>
    </w:tbl>
    <w:p w:rsidR="00C16A48" w:rsidRDefault="00C16A48" w:rsidP="007E20E6">
      <w:pPr>
        <w:jc w:val="both"/>
        <w:rPr>
          <w:szCs w:val="28"/>
        </w:rPr>
      </w:pPr>
    </w:p>
    <w:p w:rsidR="00315A8A" w:rsidRDefault="00BD20D8" w:rsidP="00BD20D8">
      <w:pPr>
        <w:tabs>
          <w:tab w:val="left" w:pos="0"/>
        </w:tabs>
        <w:jc w:val="both"/>
        <w:rPr>
          <w:b/>
          <w:sz w:val="24"/>
          <w:szCs w:val="24"/>
        </w:rPr>
      </w:pPr>
      <w:r w:rsidRPr="00D40560">
        <w:rPr>
          <w:b/>
          <w:sz w:val="24"/>
          <w:szCs w:val="24"/>
        </w:rPr>
        <w:t xml:space="preserve">  </w:t>
      </w:r>
    </w:p>
    <w:p w:rsidR="00BD20D8" w:rsidRPr="00D40560" w:rsidRDefault="00BD20D8" w:rsidP="00BD20D8">
      <w:pPr>
        <w:tabs>
          <w:tab w:val="left" w:pos="0"/>
        </w:tabs>
        <w:jc w:val="both"/>
        <w:rPr>
          <w:sz w:val="24"/>
          <w:szCs w:val="24"/>
        </w:rPr>
      </w:pPr>
      <w:r w:rsidRPr="00D40560">
        <w:rPr>
          <w:b/>
          <w:sz w:val="24"/>
          <w:szCs w:val="24"/>
        </w:rPr>
        <w:lastRenderedPageBreak/>
        <w:t xml:space="preserve">     </w:t>
      </w:r>
      <w:r w:rsidR="00FA0C24" w:rsidRPr="00D40560">
        <w:rPr>
          <w:b/>
          <w:sz w:val="24"/>
          <w:szCs w:val="24"/>
        </w:rPr>
        <w:t>5</w:t>
      </w:r>
      <w:r w:rsidRPr="00D40560">
        <w:rPr>
          <w:b/>
          <w:bCs/>
          <w:sz w:val="24"/>
          <w:szCs w:val="24"/>
        </w:rPr>
        <w:t>.2.  По ра</w:t>
      </w:r>
      <w:r w:rsidR="00255377">
        <w:rPr>
          <w:b/>
          <w:bCs/>
          <w:sz w:val="24"/>
          <w:szCs w:val="24"/>
        </w:rPr>
        <w:t>зделу 02 «Национальная  оборона</w:t>
      </w:r>
      <w:r w:rsidRPr="00D40560">
        <w:rPr>
          <w:b/>
          <w:bCs/>
          <w:sz w:val="24"/>
          <w:szCs w:val="24"/>
        </w:rPr>
        <w:t xml:space="preserve">»  </w:t>
      </w:r>
      <w:r w:rsidRPr="00D40560">
        <w:rPr>
          <w:sz w:val="24"/>
          <w:szCs w:val="24"/>
        </w:rPr>
        <w:t xml:space="preserve"> за счет  субвенций федерального  бюджета   осуществлялся  первичный  воинский  учет на  территории,  где  отсутствуют  военные  к</w:t>
      </w:r>
      <w:r w:rsidRPr="00D40560">
        <w:rPr>
          <w:sz w:val="24"/>
          <w:szCs w:val="24"/>
        </w:rPr>
        <w:t>о</w:t>
      </w:r>
      <w:r w:rsidRPr="00D40560">
        <w:rPr>
          <w:sz w:val="24"/>
          <w:szCs w:val="24"/>
        </w:rPr>
        <w:t>миссариаты.  Ра</w:t>
      </w:r>
      <w:r w:rsidR="0030271F">
        <w:rPr>
          <w:sz w:val="24"/>
          <w:szCs w:val="24"/>
        </w:rPr>
        <w:t>сходы в 2022 году составили 247,6 тыс. руб. (в 2021 году 226,5</w:t>
      </w:r>
      <w:r w:rsidRPr="00D40560">
        <w:rPr>
          <w:sz w:val="24"/>
          <w:szCs w:val="24"/>
        </w:rPr>
        <w:t xml:space="preserve"> тыс. руб.)</w:t>
      </w:r>
      <w:r w:rsidRPr="00D40560">
        <w:rPr>
          <w:bCs/>
          <w:sz w:val="24"/>
          <w:szCs w:val="24"/>
        </w:rPr>
        <w:t xml:space="preserve">. Плановые назначения выполнены на     </w:t>
      </w:r>
      <w:r w:rsidR="00613CDF">
        <w:rPr>
          <w:bCs/>
          <w:sz w:val="24"/>
          <w:szCs w:val="24"/>
        </w:rPr>
        <w:t xml:space="preserve">    </w:t>
      </w:r>
      <w:r w:rsidRPr="00D40560">
        <w:rPr>
          <w:bCs/>
          <w:sz w:val="24"/>
          <w:szCs w:val="24"/>
        </w:rPr>
        <w:t xml:space="preserve"> 100 %. Средства бюджета направлены </w:t>
      </w:r>
      <w:proofErr w:type="gramStart"/>
      <w:r w:rsidRPr="00D40560">
        <w:rPr>
          <w:bCs/>
          <w:sz w:val="24"/>
          <w:szCs w:val="24"/>
        </w:rPr>
        <w:t>на</w:t>
      </w:r>
      <w:proofErr w:type="gramEnd"/>
      <w:r w:rsidRPr="00D40560">
        <w:rPr>
          <w:sz w:val="24"/>
          <w:szCs w:val="24"/>
        </w:rPr>
        <w:t xml:space="preserve">: </w:t>
      </w:r>
    </w:p>
    <w:p w:rsidR="00613CDF" w:rsidRPr="00A64141" w:rsidRDefault="00613CDF" w:rsidP="00613CDF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A64141">
        <w:rPr>
          <w:sz w:val="24"/>
          <w:szCs w:val="24"/>
        </w:rPr>
        <w:t>оплату труда с нач</w:t>
      </w:r>
      <w:r w:rsidR="0030271F">
        <w:rPr>
          <w:sz w:val="24"/>
          <w:szCs w:val="24"/>
        </w:rPr>
        <w:t>ислениями- 231,0тыс. руб. (200,4  тыс. руб. в 2021</w:t>
      </w:r>
      <w:r w:rsidRPr="00A64141">
        <w:rPr>
          <w:sz w:val="24"/>
          <w:szCs w:val="24"/>
        </w:rPr>
        <w:t>г.);</w:t>
      </w:r>
    </w:p>
    <w:p w:rsidR="00613CDF" w:rsidRPr="00A64141" w:rsidRDefault="00601248" w:rsidP="00613CDF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услуги связи -1,99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 xml:space="preserve">. (2,0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 в 2021</w:t>
      </w:r>
      <w:r w:rsidR="00613CDF" w:rsidRPr="00A64141">
        <w:rPr>
          <w:sz w:val="24"/>
          <w:szCs w:val="24"/>
        </w:rPr>
        <w:t>г.);</w:t>
      </w:r>
    </w:p>
    <w:p w:rsidR="00613CDF" w:rsidRPr="00A64141" w:rsidRDefault="00601248" w:rsidP="00613CDF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прочие услуг -2,0</w:t>
      </w:r>
      <w:r w:rsidR="00613CDF" w:rsidRPr="00A64141">
        <w:rPr>
          <w:sz w:val="24"/>
          <w:szCs w:val="24"/>
        </w:rPr>
        <w:t xml:space="preserve"> </w:t>
      </w:r>
      <w:proofErr w:type="spellStart"/>
      <w:r w:rsidR="00613CDF" w:rsidRPr="00A64141">
        <w:rPr>
          <w:sz w:val="24"/>
          <w:szCs w:val="24"/>
        </w:rPr>
        <w:t>тыс</w:t>
      </w:r>
      <w:proofErr w:type="gramStart"/>
      <w:r w:rsidR="00613CDF" w:rsidRPr="00A64141">
        <w:rPr>
          <w:sz w:val="24"/>
          <w:szCs w:val="24"/>
        </w:rPr>
        <w:t>.р</w:t>
      </w:r>
      <w:proofErr w:type="gramEnd"/>
      <w:r w:rsidR="00613CDF" w:rsidRPr="00A64141">
        <w:rPr>
          <w:sz w:val="24"/>
          <w:szCs w:val="24"/>
        </w:rPr>
        <w:t>уб</w:t>
      </w:r>
      <w:proofErr w:type="spellEnd"/>
      <w:r w:rsidR="00613CDF" w:rsidRPr="00A64141">
        <w:rPr>
          <w:sz w:val="24"/>
          <w:szCs w:val="24"/>
        </w:rPr>
        <w:t>.</w:t>
      </w:r>
      <w:r w:rsidR="006C1240" w:rsidRPr="00A64141">
        <w:rPr>
          <w:sz w:val="24"/>
          <w:szCs w:val="24"/>
        </w:rPr>
        <w:t>;</w:t>
      </w:r>
    </w:p>
    <w:p w:rsidR="00613CDF" w:rsidRPr="00A64141" w:rsidRDefault="00613CDF" w:rsidP="00613CDF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A64141">
        <w:rPr>
          <w:sz w:val="24"/>
          <w:szCs w:val="24"/>
        </w:rPr>
        <w:t>коммун</w:t>
      </w:r>
      <w:r w:rsidR="00C63EBA" w:rsidRPr="00A64141">
        <w:rPr>
          <w:sz w:val="24"/>
          <w:szCs w:val="24"/>
        </w:rPr>
        <w:t xml:space="preserve">альные услуги -1,99 </w:t>
      </w:r>
      <w:proofErr w:type="spellStart"/>
      <w:r w:rsidR="00C63EBA" w:rsidRPr="00A64141">
        <w:rPr>
          <w:sz w:val="24"/>
          <w:szCs w:val="24"/>
        </w:rPr>
        <w:t>тыс</w:t>
      </w:r>
      <w:proofErr w:type="gramStart"/>
      <w:r w:rsidR="00C63EBA" w:rsidRPr="00A64141">
        <w:rPr>
          <w:sz w:val="24"/>
          <w:szCs w:val="24"/>
        </w:rPr>
        <w:t>.р</w:t>
      </w:r>
      <w:proofErr w:type="gramEnd"/>
      <w:r w:rsidR="00C63EBA" w:rsidRPr="00A64141">
        <w:rPr>
          <w:sz w:val="24"/>
          <w:szCs w:val="24"/>
        </w:rPr>
        <w:t>уб</w:t>
      </w:r>
      <w:proofErr w:type="spellEnd"/>
      <w:r w:rsidR="00C63EBA" w:rsidRPr="00A64141">
        <w:rPr>
          <w:sz w:val="24"/>
          <w:szCs w:val="24"/>
        </w:rPr>
        <w:t>. (3,3</w:t>
      </w:r>
      <w:r w:rsidRPr="00A64141">
        <w:rPr>
          <w:sz w:val="24"/>
          <w:szCs w:val="24"/>
        </w:rPr>
        <w:t xml:space="preserve"> </w:t>
      </w:r>
      <w:proofErr w:type="spellStart"/>
      <w:r w:rsidRPr="00A64141">
        <w:rPr>
          <w:sz w:val="24"/>
          <w:szCs w:val="24"/>
        </w:rPr>
        <w:t>тыс.руб</w:t>
      </w:r>
      <w:proofErr w:type="spellEnd"/>
      <w:r w:rsidRPr="00A64141">
        <w:rPr>
          <w:sz w:val="24"/>
          <w:szCs w:val="24"/>
        </w:rPr>
        <w:t>.</w:t>
      </w:r>
      <w:r w:rsidR="00C63EBA" w:rsidRPr="00A64141">
        <w:rPr>
          <w:sz w:val="24"/>
          <w:szCs w:val="24"/>
        </w:rPr>
        <w:t xml:space="preserve"> в 2020</w:t>
      </w:r>
      <w:r w:rsidRPr="00A64141">
        <w:rPr>
          <w:sz w:val="24"/>
          <w:szCs w:val="24"/>
        </w:rPr>
        <w:t>г.);</w:t>
      </w:r>
    </w:p>
    <w:p w:rsidR="00C63EBA" w:rsidRDefault="00C63EBA" w:rsidP="00613CDF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A64141">
        <w:rPr>
          <w:sz w:val="24"/>
          <w:szCs w:val="24"/>
        </w:rPr>
        <w:t xml:space="preserve">приобретение оборудования и инвентаря -7,8 </w:t>
      </w:r>
      <w:proofErr w:type="spellStart"/>
      <w:r w:rsidRPr="00A64141">
        <w:rPr>
          <w:sz w:val="24"/>
          <w:szCs w:val="24"/>
        </w:rPr>
        <w:t>тыс</w:t>
      </w:r>
      <w:proofErr w:type="gramStart"/>
      <w:r w:rsidRPr="00A64141">
        <w:rPr>
          <w:sz w:val="24"/>
          <w:szCs w:val="24"/>
        </w:rPr>
        <w:t>.р</w:t>
      </w:r>
      <w:proofErr w:type="gramEnd"/>
      <w:r w:rsidRPr="00A64141">
        <w:rPr>
          <w:sz w:val="24"/>
          <w:szCs w:val="24"/>
        </w:rPr>
        <w:t>уб</w:t>
      </w:r>
      <w:proofErr w:type="spellEnd"/>
      <w:r w:rsidRPr="00A64141">
        <w:rPr>
          <w:sz w:val="24"/>
          <w:szCs w:val="24"/>
        </w:rPr>
        <w:t>.</w:t>
      </w:r>
    </w:p>
    <w:p w:rsidR="00601248" w:rsidRPr="00A64141" w:rsidRDefault="00601248" w:rsidP="00613CDF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коммунальные услуги -2,0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</w:t>
      </w:r>
    </w:p>
    <w:p w:rsidR="00613CDF" w:rsidRPr="00A64141" w:rsidRDefault="00601248" w:rsidP="00613CDF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прочие расходные материалы</w:t>
      </w:r>
      <w:r w:rsidR="00613CDF" w:rsidRPr="00A64141">
        <w:rPr>
          <w:sz w:val="24"/>
          <w:szCs w:val="24"/>
        </w:rPr>
        <w:t>-</w:t>
      </w:r>
      <w:r>
        <w:rPr>
          <w:sz w:val="24"/>
          <w:szCs w:val="24"/>
        </w:rPr>
        <w:t xml:space="preserve"> 8,5</w:t>
      </w:r>
      <w:r w:rsidR="00613CDF" w:rsidRPr="00A64141">
        <w:rPr>
          <w:sz w:val="24"/>
          <w:szCs w:val="24"/>
        </w:rPr>
        <w:t xml:space="preserve"> тыс. руб. (</w:t>
      </w:r>
      <w:r>
        <w:rPr>
          <w:sz w:val="24"/>
          <w:szCs w:val="24"/>
        </w:rPr>
        <w:t>12,8</w:t>
      </w:r>
      <w:r w:rsidR="00613CDF" w:rsidRPr="00A64141">
        <w:rPr>
          <w:sz w:val="24"/>
          <w:szCs w:val="24"/>
        </w:rPr>
        <w:t>тыс. ру</w:t>
      </w:r>
      <w:r>
        <w:rPr>
          <w:sz w:val="24"/>
          <w:szCs w:val="24"/>
        </w:rPr>
        <w:t>б. в 2021</w:t>
      </w:r>
      <w:r w:rsidR="00613CDF" w:rsidRPr="00A64141">
        <w:rPr>
          <w:sz w:val="24"/>
          <w:szCs w:val="24"/>
        </w:rPr>
        <w:t>г.).</w:t>
      </w:r>
    </w:p>
    <w:p w:rsidR="00970D93" w:rsidRPr="00315A8A" w:rsidRDefault="00BD20D8" w:rsidP="00315A8A">
      <w:pPr>
        <w:contextualSpacing/>
        <w:jc w:val="both"/>
        <w:rPr>
          <w:b/>
          <w:sz w:val="24"/>
          <w:szCs w:val="24"/>
        </w:rPr>
      </w:pPr>
      <w:r w:rsidRPr="00D40560">
        <w:rPr>
          <w:b/>
          <w:sz w:val="24"/>
          <w:szCs w:val="24"/>
        </w:rPr>
        <w:t xml:space="preserve">        </w:t>
      </w:r>
      <w:r w:rsidR="00FA0C24" w:rsidRPr="00D40560">
        <w:rPr>
          <w:b/>
          <w:sz w:val="24"/>
          <w:szCs w:val="24"/>
        </w:rPr>
        <w:t>5</w:t>
      </w:r>
      <w:r w:rsidRPr="00D40560">
        <w:rPr>
          <w:b/>
          <w:sz w:val="24"/>
          <w:szCs w:val="24"/>
        </w:rPr>
        <w:t xml:space="preserve">.3. </w:t>
      </w:r>
      <w:r w:rsidR="00AB3796" w:rsidRPr="00D40560">
        <w:rPr>
          <w:b/>
          <w:sz w:val="24"/>
          <w:szCs w:val="24"/>
        </w:rPr>
        <w:t xml:space="preserve">По разделу 04 «Национальная экономика»  </w:t>
      </w:r>
      <w:r w:rsidR="006711CC">
        <w:rPr>
          <w:sz w:val="24"/>
          <w:szCs w:val="24"/>
        </w:rPr>
        <w:t>в 2022</w:t>
      </w:r>
      <w:r w:rsidR="00AB3796" w:rsidRPr="00D40560">
        <w:rPr>
          <w:sz w:val="24"/>
          <w:szCs w:val="24"/>
        </w:rPr>
        <w:t>г расходы состави</w:t>
      </w:r>
      <w:r w:rsidR="006711CC">
        <w:rPr>
          <w:sz w:val="24"/>
          <w:szCs w:val="24"/>
        </w:rPr>
        <w:t>ли 1195,4</w:t>
      </w:r>
      <w:r w:rsidR="00970D93">
        <w:rPr>
          <w:sz w:val="24"/>
          <w:szCs w:val="24"/>
        </w:rPr>
        <w:t xml:space="preserve"> </w:t>
      </w:r>
      <w:proofErr w:type="spellStart"/>
      <w:r w:rsidR="00970D93">
        <w:rPr>
          <w:sz w:val="24"/>
          <w:szCs w:val="24"/>
        </w:rPr>
        <w:t>тыс</w:t>
      </w:r>
      <w:proofErr w:type="gramStart"/>
      <w:r w:rsidR="00970D93">
        <w:rPr>
          <w:sz w:val="24"/>
          <w:szCs w:val="24"/>
        </w:rPr>
        <w:t>.р</w:t>
      </w:r>
      <w:proofErr w:type="gramEnd"/>
      <w:r w:rsidR="006711CC">
        <w:rPr>
          <w:sz w:val="24"/>
          <w:szCs w:val="24"/>
        </w:rPr>
        <w:t>уб</w:t>
      </w:r>
      <w:proofErr w:type="spellEnd"/>
      <w:r w:rsidR="006711CC">
        <w:rPr>
          <w:sz w:val="24"/>
          <w:szCs w:val="24"/>
        </w:rPr>
        <w:t>.(в 2021г. 1297,8</w:t>
      </w:r>
      <w:r w:rsidR="00AB3796" w:rsidRPr="00D40560">
        <w:rPr>
          <w:sz w:val="24"/>
          <w:szCs w:val="24"/>
        </w:rPr>
        <w:t xml:space="preserve"> </w:t>
      </w:r>
      <w:proofErr w:type="spellStart"/>
      <w:r w:rsidR="00AB3796" w:rsidRPr="00D40560">
        <w:rPr>
          <w:sz w:val="24"/>
          <w:szCs w:val="24"/>
        </w:rPr>
        <w:t>тыс.руб</w:t>
      </w:r>
      <w:proofErr w:type="spellEnd"/>
      <w:r w:rsidR="00AB3796" w:rsidRPr="00D40560">
        <w:rPr>
          <w:sz w:val="24"/>
          <w:szCs w:val="24"/>
        </w:rPr>
        <w:t>.), исполнение уточненных плановых назначе</w:t>
      </w:r>
      <w:r w:rsidR="006711CC">
        <w:rPr>
          <w:sz w:val="24"/>
          <w:szCs w:val="24"/>
        </w:rPr>
        <w:t>ний составило 70,7</w:t>
      </w:r>
      <w:r w:rsidR="00AB3796" w:rsidRPr="00D40560">
        <w:rPr>
          <w:sz w:val="24"/>
          <w:szCs w:val="24"/>
        </w:rPr>
        <w:t xml:space="preserve">%. </w:t>
      </w:r>
      <w:r w:rsidR="00AB3796" w:rsidRPr="00D40560">
        <w:rPr>
          <w:bCs/>
          <w:sz w:val="24"/>
          <w:szCs w:val="24"/>
        </w:rPr>
        <w:t xml:space="preserve"> </w:t>
      </w:r>
    </w:p>
    <w:p w:rsidR="00AB3796" w:rsidRPr="00D40560" w:rsidRDefault="00AB3796" w:rsidP="00196125">
      <w:pPr>
        <w:ind w:firstLine="709"/>
        <w:contextualSpacing/>
        <w:jc w:val="both"/>
        <w:rPr>
          <w:bCs/>
          <w:sz w:val="24"/>
          <w:szCs w:val="24"/>
        </w:rPr>
      </w:pPr>
      <w:r w:rsidRPr="00D40560">
        <w:rPr>
          <w:b/>
          <w:bCs/>
          <w:sz w:val="24"/>
          <w:szCs w:val="24"/>
        </w:rPr>
        <w:t>По подразделу</w:t>
      </w:r>
      <w:r w:rsidRPr="00D40560">
        <w:rPr>
          <w:bCs/>
          <w:sz w:val="24"/>
          <w:szCs w:val="24"/>
        </w:rPr>
        <w:t xml:space="preserve"> </w:t>
      </w:r>
      <w:r w:rsidRPr="00D40560">
        <w:rPr>
          <w:b/>
          <w:bCs/>
          <w:sz w:val="24"/>
          <w:szCs w:val="24"/>
        </w:rPr>
        <w:t>0409 «дорожное хозяйство»</w:t>
      </w:r>
      <w:r w:rsidRPr="00D40560">
        <w:rPr>
          <w:bCs/>
          <w:sz w:val="24"/>
          <w:szCs w:val="24"/>
        </w:rPr>
        <w:t xml:space="preserve"> </w:t>
      </w:r>
      <w:r w:rsidRPr="00D40560">
        <w:rPr>
          <w:b/>
          <w:bCs/>
          <w:sz w:val="24"/>
          <w:szCs w:val="24"/>
        </w:rPr>
        <w:t>(дорожные фонды)</w:t>
      </w:r>
      <w:r w:rsidRPr="00D40560">
        <w:rPr>
          <w:bCs/>
          <w:sz w:val="24"/>
          <w:szCs w:val="24"/>
        </w:rPr>
        <w:t xml:space="preserve"> расходы составили </w:t>
      </w:r>
      <w:r w:rsidR="00193DF0">
        <w:rPr>
          <w:bCs/>
          <w:sz w:val="24"/>
          <w:szCs w:val="24"/>
        </w:rPr>
        <w:t xml:space="preserve"> 1162,3</w:t>
      </w:r>
      <w:r w:rsidR="00196125" w:rsidRPr="00D40560">
        <w:rPr>
          <w:bCs/>
          <w:sz w:val="24"/>
          <w:szCs w:val="24"/>
        </w:rPr>
        <w:t xml:space="preserve"> </w:t>
      </w:r>
      <w:proofErr w:type="spellStart"/>
      <w:r w:rsidR="00193DF0">
        <w:rPr>
          <w:bCs/>
          <w:sz w:val="24"/>
          <w:szCs w:val="24"/>
        </w:rPr>
        <w:t>тыс</w:t>
      </w:r>
      <w:proofErr w:type="gramStart"/>
      <w:r w:rsidR="00193DF0">
        <w:rPr>
          <w:bCs/>
          <w:sz w:val="24"/>
          <w:szCs w:val="24"/>
        </w:rPr>
        <w:t>.р</w:t>
      </w:r>
      <w:proofErr w:type="gramEnd"/>
      <w:r w:rsidR="00193DF0">
        <w:rPr>
          <w:bCs/>
          <w:sz w:val="24"/>
          <w:szCs w:val="24"/>
        </w:rPr>
        <w:t>уб</w:t>
      </w:r>
      <w:proofErr w:type="spellEnd"/>
      <w:r w:rsidR="00193DF0">
        <w:rPr>
          <w:bCs/>
          <w:sz w:val="24"/>
          <w:szCs w:val="24"/>
        </w:rPr>
        <w:t>.(в 2021</w:t>
      </w:r>
      <w:r w:rsidR="00196125" w:rsidRPr="00D40560">
        <w:rPr>
          <w:bCs/>
          <w:sz w:val="24"/>
          <w:szCs w:val="24"/>
        </w:rPr>
        <w:t xml:space="preserve">г. </w:t>
      </w:r>
      <w:r w:rsidR="00193DF0">
        <w:rPr>
          <w:bCs/>
          <w:sz w:val="24"/>
          <w:szCs w:val="24"/>
        </w:rPr>
        <w:t>1267,6</w:t>
      </w:r>
      <w:r w:rsidRPr="00D40560">
        <w:rPr>
          <w:bCs/>
          <w:sz w:val="24"/>
          <w:szCs w:val="24"/>
        </w:rPr>
        <w:t xml:space="preserve"> </w:t>
      </w:r>
      <w:proofErr w:type="spellStart"/>
      <w:r w:rsidRPr="00D40560">
        <w:rPr>
          <w:bCs/>
          <w:sz w:val="24"/>
          <w:szCs w:val="24"/>
        </w:rPr>
        <w:t>тыс.руб</w:t>
      </w:r>
      <w:proofErr w:type="spellEnd"/>
      <w:r w:rsidRPr="00D40560">
        <w:rPr>
          <w:bCs/>
          <w:sz w:val="24"/>
          <w:szCs w:val="24"/>
        </w:rPr>
        <w:t>.</w:t>
      </w:r>
      <w:r w:rsidR="00193DF0">
        <w:rPr>
          <w:bCs/>
          <w:sz w:val="24"/>
          <w:szCs w:val="24"/>
        </w:rPr>
        <w:t>), исполнение плана 70,1</w:t>
      </w:r>
      <w:r w:rsidRPr="00D40560">
        <w:rPr>
          <w:bCs/>
          <w:sz w:val="24"/>
          <w:szCs w:val="24"/>
        </w:rPr>
        <w:t xml:space="preserve"> %, средства из местного бюджета.  </w:t>
      </w:r>
    </w:p>
    <w:p w:rsidR="00C53D62" w:rsidRDefault="00AB3796" w:rsidP="00AB3796">
      <w:pPr>
        <w:jc w:val="both"/>
        <w:rPr>
          <w:bCs/>
          <w:sz w:val="24"/>
          <w:szCs w:val="24"/>
        </w:rPr>
      </w:pPr>
      <w:r w:rsidRPr="00D40560">
        <w:rPr>
          <w:bCs/>
          <w:sz w:val="24"/>
          <w:szCs w:val="24"/>
        </w:rPr>
        <w:t xml:space="preserve">        Расходы направлены на </w:t>
      </w:r>
      <w:r w:rsidRPr="00D40560">
        <w:rPr>
          <w:sz w:val="24"/>
          <w:szCs w:val="24"/>
        </w:rPr>
        <w:t xml:space="preserve"> </w:t>
      </w:r>
      <w:r w:rsidRPr="00D40560">
        <w:rPr>
          <w:bCs/>
          <w:sz w:val="24"/>
          <w:szCs w:val="24"/>
        </w:rPr>
        <w:t xml:space="preserve"> мероприятия по развитию улично-дорожных се</w:t>
      </w:r>
      <w:r w:rsidR="00C53D62">
        <w:rPr>
          <w:bCs/>
          <w:sz w:val="24"/>
          <w:szCs w:val="24"/>
        </w:rPr>
        <w:t>тей – 1162,3</w:t>
      </w:r>
      <w:r w:rsidRPr="00D40560">
        <w:rPr>
          <w:bCs/>
          <w:sz w:val="24"/>
          <w:szCs w:val="24"/>
        </w:rPr>
        <w:t xml:space="preserve"> </w:t>
      </w:r>
      <w:proofErr w:type="spellStart"/>
      <w:r w:rsidRPr="00D40560">
        <w:rPr>
          <w:bCs/>
          <w:sz w:val="24"/>
          <w:szCs w:val="24"/>
        </w:rPr>
        <w:t>тыс.руб</w:t>
      </w:r>
      <w:proofErr w:type="spellEnd"/>
      <w:r w:rsidR="008D435E" w:rsidRPr="00D40560">
        <w:rPr>
          <w:bCs/>
          <w:sz w:val="24"/>
          <w:szCs w:val="24"/>
        </w:rPr>
        <w:t>. (</w:t>
      </w:r>
      <w:r w:rsidR="00C53D62">
        <w:rPr>
          <w:bCs/>
          <w:sz w:val="24"/>
          <w:szCs w:val="24"/>
        </w:rPr>
        <w:t>47,6</w:t>
      </w:r>
      <w:r w:rsidR="008E3F15">
        <w:rPr>
          <w:bCs/>
          <w:sz w:val="24"/>
          <w:szCs w:val="24"/>
        </w:rPr>
        <w:t xml:space="preserve"> </w:t>
      </w:r>
      <w:proofErr w:type="spellStart"/>
      <w:r w:rsidR="008E3F15">
        <w:rPr>
          <w:bCs/>
          <w:sz w:val="24"/>
          <w:szCs w:val="24"/>
        </w:rPr>
        <w:t>тыс.руб</w:t>
      </w:r>
      <w:proofErr w:type="spellEnd"/>
      <w:r w:rsidR="008E3F15">
        <w:rPr>
          <w:bCs/>
          <w:sz w:val="24"/>
          <w:szCs w:val="24"/>
        </w:rPr>
        <w:t>. –</w:t>
      </w:r>
      <w:r w:rsidR="00C53D62">
        <w:rPr>
          <w:bCs/>
          <w:sz w:val="24"/>
          <w:szCs w:val="24"/>
        </w:rPr>
        <w:t xml:space="preserve">транспортные услуги, 272,8 </w:t>
      </w:r>
      <w:proofErr w:type="spellStart"/>
      <w:r w:rsidR="00C53D62">
        <w:rPr>
          <w:bCs/>
          <w:sz w:val="24"/>
          <w:szCs w:val="24"/>
        </w:rPr>
        <w:t>тыс.руб</w:t>
      </w:r>
      <w:proofErr w:type="spellEnd"/>
      <w:r w:rsidR="00C53D62">
        <w:rPr>
          <w:bCs/>
          <w:sz w:val="24"/>
          <w:szCs w:val="24"/>
        </w:rPr>
        <w:t>. расходы по содержанию имущ</w:t>
      </w:r>
      <w:r w:rsidR="00C53D62">
        <w:rPr>
          <w:bCs/>
          <w:sz w:val="24"/>
          <w:szCs w:val="24"/>
        </w:rPr>
        <w:t>е</w:t>
      </w:r>
      <w:r w:rsidR="00C53D62">
        <w:rPr>
          <w:bCs/>
          <w:sz w:val="24"/>
          <w:szCs w:val="24"/>
        </w:rPr>
        <w:t xml:space="preserve">ства (обком дорог, </w:t>
      </w:r>
      <w:proofErr w:type="spellStart"/>
      <w:r w:rsidR="00C53D62">
        <w:rPr>
          <w:bCs/>
          <w:sz w:val="24"/>
          <w:szCs w:val="24"/>
        </w:rPr>
        <w:t>грейдирование</w:t>
      </w:r>
      <w:proofErr w:type="spellEnd"/>
      <w:r w:rsidR="00C53D62">
        <w:rPr>
          <w:bCs/>
          <w:sz w:val="24"/>
          <w:szCs w:val="24"/>
        </w:rPr>
        <w:t xml:space="preserve">), 778,8 </w:t>
      </w:r>
      <w:proofErr w:type="spellStart"/>
      <w:r w:rsidR="00C53D62">
        <w:rPr>
          <w:bCs/>
          <w:sz w:val="24"/>
          <w:szCs w:val="24"/>
        </w:rPr>
        <w:t>тыс.руб</w:t>
      </w:r>
      <w:proofErr w:type="spellEnd"/>
      <w:r w:rsidR="00C53D62">
        <w:rPr>
          <w:bCs/>
          <w:sz w:val="24"/>
          <w:szCs w:val="24"/>
        </w:rPr>
        <w:t xml:space="preserve">. –текущий ремонт, устройство </w:t>
      </w:r>
      <w:proofErr w:type="spellStart"/>
      <w:r w:rsidR="00C53D62">
        <w:rPr>
          <w:bCs/>
          <w:sz w:val="24"/>
          <w:szCs w:val="24"/>
        </w:rPr>
        <w:t>щебеносной</w:t>
      </w:r>
      <w:proofErr w:type="spellEnd"/>
      <w:r w:rsidR="00C53D62">
        <w:rPr>
          <w:bCs/>
          <w:sz w:val="24"/>
          <w:szCs w:val="24"/>
        </w:rPr>
        <w:t xml:space="preserve"> дороги в </w:t>
      </w:r>
      <w:proofErr w:type="spellStart"/>
      <w:r w:rsidR="00C53D62">
        <w:rPr>
          <w:bCs/>
          <w:sz w:val="24"/>
          <w:szCs w:val="24"/>
        </w:rPr>
        <w:t>п</w:t>
      </w:r>
      <w:proofErr w:type="gramStart"/>
      <w:r w:rsidR="00C53D62">
        <w:rPr>
          <w:bCs/>
          <w:sz w:val="24"/>
          <w:szCs w:val="24"/>
        </w:rPr>
        <w:t>.Э</w:t>
      </w:r>
      <w:proofErr w:type="gramEnd"/>
      <w:r w:rsidR="00C53D62">
        <w:rPr>
          <w:bCs/>
          <w:sz w:val="24"/>
          <w:szCs w:val="24"/>
        </w:rPr>
        <w:t>леваторный</w:t>
      </w:r>
      <w:proofErr w:type="spellEnd"/>
      <w:r w:rsidR="00C53D62">
        <w:rPr>
          <w:bCs/>
          <w:sz w:val="24"/>
          <w:szCs w:val="24"/>
        </w:rPr>
        <w:t xml:space="preserve">, 44,1 </w:t>
      </w:r>
      <w:proofErr w:type="spellStart"/>
      <w:r w:rsidR="00C53D62">
        <w:rPr>
          <w:bCs/>
          <w:sz w:val="24"/>
          <w:szCs w:val="24"/>
        </w:rPr>
        <w:t>тыс.руб</w:t>
      </w:r>
      <w:proofErr w:type="spellEnd"/>
      <w:r w:rsidR="00C53D62">
        <w:rPr>
          <w:bCs/>
          <w:sz w:val="24"/>
          <w:szCs w:val="24"/>
        </w:rPr>
        <w:t xml:space="preserve">. –услуги прочие, разработка сметной документации и </w:t>
      </w:r>
      <w:proofErr w:type="spellStart"/>
      <w:r w:rsidR="00C53D62">
        <w:rPr>
          <w:bCs/>
          <w:sz w:val="24"/>
          <w:szCs w:val="24"/>
        </w:rPr>
        <w:t>стройнадзор</w:t>
      </w:r>
      <w:proofErr w:type="spellEnd"/>
      <w:r w:rsidR="00C53D62">
        <w:rPr>
          <w:bCs/>
          <w:sz w:val="24"/>
          <w:szCs w:val="24"/>
        </w:rPr>
        <w:t xml:space="preserve"> по ремонту дорог, </w:t>
      </w:r>
      <w:r w:rsidR="002C1BDA">
        <w:rPr>
          <w:bCs/>
          <w:sz w:val="24"/>
          <w:szCs w:val="24"/>
        </w:rPr>
        <w:t xml:space="preserve">18,9 </w:t>
      </w:r>
      <w:proofErr w:type="spellStart"/>
      <w:r w:rsidR="002C1BDA">
        <w:rPr>
          <w:bCs/>
          <w:sz w:val="24"/>
          <w:szCs w:val="24"/>
        </w:rPr>
        <w:t>тыс.руб</w:t>
      </w:r>
      <w:proofErr w:type="spellEnd"/>
      <w:r w:rsidR="002C1BDA">
        <w:rPr>
          <w:bCs/>
          <w:sz w:val="24"/>
          <w:szCs w:val="24"/>
        </w:rPr>
        <w:t>. –ГСМ.</w:t>
      </w:r>
    </w:p>
    <w:p w:rsidR="00AB3796" w:rsidRPr="00033645" w:rsidRDefault="00AB3796" w:rsidP="00AB3796">
      <w:pPr>
        <w:ind w:firstLine="709"/>
        <w:contextualSpacing/>
        <w:jc w:val="both"/>
        <w:rPr>
          <w:sz w:val="24"/>
          <w:szCs w:val="24"/>
        </w:rPr>
      </w:pPr>
      <w:r w:rsidRPr="00033645">
        <w:rPr>
          <w:b/>
          <w:bCs/>
          <w:sz w:val="24"/>
          <w:szCs w:val="24"/>
        </w:rPr>
        <w:t xml:space="preserve">По подразделу 0412 «другие вопросы в области национальной экономики» </w:t>
      </w:r>
      <w:r w:rsidRPr="00033645">
        <w:rPr>
          <w:bCs/>
          <w:sz w:val="24"/>
          <w:szCs w:val="24"/>
        </w:rPr>
        <w:t xml:space="preserve">расходы составили </w:t>
      </w:r>
      <w:r w:rsidR="002C1BDA">
        <w:rPr>
          <w:bCs/>
          <w:sz w:val="24"/>
          <w:szCs w:val="24"/>
        </w:rPr>
        <w:t xml:space="preserve"> 33,0</w:t>
      </w:r>
      <w:r w:rsidRPr="00033645">
        <w:rPr>
          <w:bCs/>
          <w:sz w:val="24"/>
          <w:szCs w:val="24"/>
        </w:rPr>
        <w:t xml:space="preserve"> </w:t>
      </w:r>
      <w:proofErr w:type="spellStart"/>
      <w:r w:rsidRPr="00033645">
        <w:rPr>
          <w:bCs/>
          <w:sz w:val="24"/>
          <w:szCs w:val="24"/>
        </w:rPr>
        <w:t>тыс</w:t>
      </w:r>
      <w:proofErr w:type="gramStart"/>
      <w:r w:rsidRPr="00033645">
        <w:rPr>
          <w:bCs/>
          <w:sz w:val="24"/>
          <w:szCs w:val="24"/>
        </w:rPr>
        <w:t>.р</w:t>
      </w:r>
      <w:proofErr w:type="gramEnd"/>
      <w:r w:rsidRPr="00033645">
        <w:rPr>
          <w:bCs/>
          <w:sz w:val="24"/>
          <w:szCs w:val="24"/>
        </w:rPr>
        <w:t>уб</w:t>
      </w:r>
      <w:proofErr w:type="spellEnd"/>
      <w:r w:rsidRPr="00033645">
        <w:rPr>
          <w:bCs/>
          <w:sz w:val="24"/>
          <w:szCs w:val="24"/>
        </w:rPr>
        <w:t>. (</w:t>
      </w:r>
      <w:r w:rsidR="002C1BDA">
        <w:rPr>
          <w:bCs/>
          <w:sz w:val="24"/>
          <w:szCs w:val="24"/>
        </w:rPr>
        <w:t>23,4</w:t>
      </w:r>
      <w:r w:rsidRPr="00033645">
        <w:rPr>
          <w:bCs/>
          <w:sz w:val="24"/>
          <w:szCs w:val="24"/>
        </w:rPr>
        <w:t xml:space="preserve"> </w:t>
      </w:r>
      <w:proofErr w:type="spellStart"/>
      <w:r w:rsidRPr="00033645">
        <w:rPr>
          <w:bCs/>
          <w:sz w:val="24"/>
          <w:szCs w:val="24"/>
        </w:rPr>
        <w:t>тыс.руб</w:t>
      </w:r>
      <w:proofErr w:type="spellEnd"/>
      <w:r w:rsidRPr="00033645">
        <w:rPr>
          <w:bCs/>
          <w:sz w:val="24"/>
          <w:szCs w:val="24"/>
        </w:rPr>
        <w:t>.</w:t>
      </w:r>
      <w:r w:rsidR="002C1BDA">
        <w:rPr>
          <w:bCs/>
          <w:sz w:val="24"/>
          <w:szCs w:val="24"/>
        </w:rPr>
        <w:t xml:space="preserve"> в 2021</w:t>
      </w:r>
      <w:r w:rsidRPr="00033645">
        <w:rPr>
          <w:bCs/>
          <w:sz w:val="24"/>
          <w:szCs w:val="24"/>
        </w:rPr>
        <w:t xml:space="preserve">г.), которые направлены </w:t>
      </w:r>
      <w:r w:rsidR="002C1BDA">
        <w:rPr>
          <w:bCs/>
          <w:sz w:val="24"/>
          <w:szCs w:val="24"/>
        </w:rPr>
        <w:t>на обследование участка и геодезическую съемку</w:t>
      </w:r>
      <w:r w:rsidR="00BF2AC4">
        <w:rPr>
          <w:sz w:val="24"/>
          <w:szCs w:val="24"/>
        </w:rPr>
        <w:t>, средства местного бюджета</w:t>
      </w:r>
      <w:r w:rsidR="00DF0E43">
        <w:rPr>
          <w:sz w:val="24"/>
          <w:szCs w:val="24"/>
        </w:rPr>
        <w:t>.</w:t>
      </w:r>
    </w:p>
    <w:p w:rsidR="00AB3796" w:rsidRDefault="001E5441" w:rsidP="001E544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FA0C24" w:rsidRPr="00033645">
        <w:rPr>
          <w:b/>
          <w:bCs/>
          <w:sz w:val="24"/>
          <w:szCs w:val="24"/>
        </w:rPr>
        <w:t>5</w:t>
      </w:r>
      <w:r w:rsidR="00AB3796" w:rsidRPr="00033645">
        <w:rPr>
          <w:b/>
          <w:bCs/>
          <w:sz w:val="24"/>
          <w:szCs w:val="24"/>
        </w:rPr>
        <w:t xml:space="preserve">.5. Расходы  на  Жилищно-коммунальное хозяйство  (раздел 05) </w:t>
      </w:r>
      <w:r w:rsidR="00F24788">
        <w:rPr>
          <w:bCs/>
          <w:sz w:val="24"/>
          <w:szCs w:val="24"/>
        </w:rPr>
        <w:t>в 2022</w:t>
      </w:r>
      <w:r w:rsidR="00AB3796" w:rsidRPr="00033645">
        <w:rPr>
          <w:bCs/>
          <w:sz w:val="24"/>
          <w:szCs w:val="24"/>
        </w:rPr>
        <w:t xml:space="preserve">г. составили </w:t>
      </w:r>
      <w:r w:rsidR="00F24788">
        <w:rPr>
          <w:bCs/>
          <w:sz w:val="24"/>
          <w:szCs w:val="24"/>
        </w:rPr>
        <w:t>4462,1</w:t>
      </w:r>
      <w:r w:rsidR="00AB3796" w:rsidRPr="00033645">
        <w:rPr>
          <w:bCs/>
          <w:sz w:val="24"/>
          <w:szCs w:val="24"/>
        </w:rPr>
        <w:t xml:space="preserve"> </w:t>
      </w:r>
      <w:proofErr w:type="spellStart"/>
      <w:r w:rsidR="00AB3796" w:rsidRPr="00033645">
        <w:rPr>
          <w:bCs/>
          <w:sz w:val="24"/>
          <w:szCs w:val="24"/>
        </w:rPr>
        <w:t>тыс</w:t>
      </w:r>
      <w:proofErr w:type="gramStart"/>
      <w:r w:rsidR="00AB3796" w:rsidRPr="00033645">
        <w:rPr>
          <w:bCs/>
          <w:sz w:val="24"/>
          <w:szCs w:val="24"/>
        </w:rPr>
        <w:t>.р</w:t>
      </w:r>
      <w:proofErr w:type="gramEnd"/>
      <w:r w:rsidR="00AB3796" w:rsidRPr="00033645">
        <w:rPr>
          <w:bCs/>
          <w:sz w:val="24"/>
          <w:szCs w:val="24"/>
        </w:rPr>
        <w:t>уб</w:t>
      </w:r>
      <w:proofErr w:type="spellEnd"/>
      <w:r w:rsidR="00AB3796" w:rsidRPr="00033645">
        <w:rPr>
          <w:bCs/>
          <w:sz w:val="24"/>
          <w:szCs w:val="24"/>
        </w:rPr>
        <w:t>. (</w:t>
      </w:r>
      <w:r w:rsidR="00F24788">
        <w:rPr>
          <w:bCs/>
          <w:sz w:val="24"/>
          <w:szCs w:val="24"/>
        </w:rPr>
        <w:t xml:space="preserve">3089,6 </w:t>
      </w:r>
      <w:proofErr w:type="spellStart"/>
      <w:r w:rsidR="00F24788">
        <w:rPr>
          <w:bCs/>
          <w:sz w:val="24"/>
          <w:szCs w:val="24"/>
        </w:rPr>
        <w:t>тыс.руб</w:t>
      </w:r>
      <w:proofErr w:type="spellEnd"/>
      <w:r w:rsidR="00F24788">
        <w:rPr>
          <w:bCs/>
          <w:sz w:val="24"/>
          <w:szCs w:val="24"/>
        </w:rPr>
        <w:t>. в 2021</w:t>
      </w:r>
      <w:r w:rsidR="00AB3796" w:rsidRPr="00033645">
        <w:rPr>
          <w:bCs/>
          <w:sz w:val="24"/>
          <w:szCs w:val="24"/>
        </w:rPr>
        <w:t>г.)  или  100,0 % плановых назначений. Указанные ра</w:t>
      </w:r>
      <w:r w:rsidR="00AB3796" w:rsidRPr="00033645">
        <w:rPr>
          <w:bCs/>
          <w:sz w:val="24"/>
          <w:szCs w:val="24"/>
        </w:rPr>
        <w:t>с</w:t>
      </w:r>
      <w:r w:rsidR="00AB3796" w:rsidRPr="00033645">
        <w:rPr>
          <w:bCs/>
          <w:sz w:val="24"/>
          <w:szCs w:val="24"/>
        </w:rPr>
        <w:t>ходы   направлены   по   подразделу:</w:t>
      </w:r>
    </w:p>
    <w:p w:rsidR="00F24788" w:rsidRDefault="00F24788" w:rsidP="001E544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="003F591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</w:t>
      </w:r>
      <w:r w:rsidRPr="00F24788">
        <w:rPr>
          <w:b/>
          <w:bCs/>
          <w:sz w:val="24"/>
          <w:szCs w:val="24"/>
        </w:rPr>
        <w:t>0501 «Жилищное хозяйство»</w:t>
      </w:r>
      <w:r>
        <w:rPr>
          <w:b/>
          <w:bCs/>
          <w:sz w:val="24"/>
          <w:szCs w:val="24"/>
        </w:rPr>
        <w:t xml:space="preserve"> </w:t>
      </w:r>
      <w:r w:rsidRPr="00F24788">
        <w:rPr>
          <w:bCs/>
          <w:sz w:val="24"/>
          <w:szCs w:val="24"/>
        </w:rPr>
        <w:t xml:space="preserve">расходы составили 24,7 </w:t>
      </w:r>
      <w:proofErr w:type="spellStart"/>
      <w:r w:rsidRPr="00F24788">
        <w:rPr>
          <w:bCs/>
          <w:sz w:val="24"/>
          <w:szCs w:val="24"/>
        </w:rPr>
        <w:t>тыс</w:t>
      </w:r>
      <w:proofErr w:type="gramStart"/>
      <w:r w:rsidRPr="00F24788">
        <w:rPr>
          <w:bCs/>
          <w:sz w:val="24"/>
          <w:szCs w:val="24"/>
        </w:rPr>
        <w:t>.р</w:t>
      </w:r>
      <w:proofErr w:type="gramEnd"/>
      <w:r w:rsidRPr="00F24788">
        <w:rPr>
          <w:bCs/>
          <w:sz w:val="24"/>
          <w:szCs w:val="24"/>
        </w:rPr>
        <w:t>уб</w:t>
      </w:r>
      <w:proofErr w:type="spellEnd"/>
      <w:r w:rsidRPr="00F24788">
        <w:rPr>
          <w:bCs/>
          <w:sz w:val="24"/>
          <w:szCs w:val="24"/>
        </w:rPr>
        <w:t>., которые направлены на содержание имущества (взносы в фонд капремонта многоквартирных домов)</w:t>
      </w:r>
      <w:r>
        <w:rPr>
          <w:bCs/>
          <w:sz w:val="24"/>
          <w:szCs w:val="24"/>
        </w:rPr>
        <w:t>.</w:t>
      </w:r>
    </w:p>
    <w:p w:rsidR="003F5917" w:rsidRPr="00E371FA" w:rsidRDefault="003F5917" w:rsidP="001E544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Pr="003F5917">
        <w:rPr>
          <w:b/>
          <w:bCs/>
          <w:sz w:val="24"/>
          <w:szCs w:val="24"/>
        </w:rPr>
        <w:t>0502 «Коммунальное хозяйство»</w:t>
      </w:r>
      <w:r w:rsidR="00E371FA">
        <w:rPr>
          <w:b/>
          <w:bCs/>
          <w:sz w:val="24"/>
          <w:szCs w:val="24"/>
        </w:rPr>
        <w:t xml:space="preserve"> </w:t>
      </w:r>
      <w:r w:rsidR="00E371FA" w:rsidRPr="00E371FA">
        <w:rPr>
          <w:bCs/>
          <w:sz w:val="24"/>
          <w:szCs w:val="24"/>
        </w:rPr>
        <w:t xml:space="preserve">расходы составили 343,8 </w:t>
      </w:r>
      <w:proofErr w:type="spellStart"/>
      <w:r w:rsidR="00E371FA" w:rsidRPr="00E371FA">
        <w:rPr>
          <w:bCs/>
          <w:sz w:val="24"/>
          <w:szCs w:val="24"/>
        </w:rPr>
        <w:t>тыс</w:t>
      </w:r>
      <w:proofErr w:type="gramStart"/>
      <w:r w:rsidR="00E371FA" w:rsidRPr="00E371FA">
        <w:rPr>
          <w:bCs/>
          <w:sz w:val="24"/>
          <w:szCs w:val="24"/>
        </w:rPr>
        <w:t>.р</w:t>
      </w:r>
      <w:proofErr w:type="gramEnd"/>
      <w:r w:rsidR="00E371FA" w:rsidRPr="00E371FA">
        <w:rPr>
          <w:bCs/>
          <w:sz w:val="24"/>
          <w:szCs w:val="24"/>
        </w:rPr>
        <w:t>уб</w:t>
      </w:r>
      <w:proofErr w:type="spellEnd"/>
      <w:r w:rsidR="00E371FA" w:rsidRPr="00E371FA">
        <w:rPr>
          <w:bCs/>
          <w:sz w:val="24"/>
          <w:szCs w:val="24"/>
        </w:rPr>
        <w:t>., которые напра</w:t>
      </w:r>
      <w:r w:rsidR="00E371FA" w:rsidRPr="00E371FA">
        <w:rPr>
          <w:bCs/>
          <w:sz w:val="24"/>
          <w:szCs w:val="24"/>
        </w:rPr>
        <w:t>в</w:t>
      </w:r>
      <w:r w:rsidR="00E371FA" w:rsidRPr="00E371FA">
        <w:rPr>
          <w:bCs/>
          <w:sz w:val="24"/>
          <w:szCs w:val="24"/>
        </w:rPr>
        <w:t xml:space="preserve">лены на мероприятия </w:t>
      </w:r>
      <w:r w:rsidR="0035382D">
        <w:rPr>
          <w:bCs/>
          <w:sz w:val="24"/>
          <w:szCs w:val="24"/>
        </w:rPr>
        <w:t xml:space="preserve">по ремонту водопроводных сетей (8,9 </w:t>
      </w:r>
      <w:proofErr w:type="spellStart"/>
      <w:r w:rsidR="0035382D">
        <w:rPr>
          <w:bCs/>
          <w:sz w:val="24"/>
          <w:szCs w:val="24"/>
        </w:rPr>
        <w:t>тыс.руб</w:t>
      </w:r>
      <w:proofErr w:type="spellEnd"/>
      <w:r w:rsidR="0035382D">
        <w:rPr>
          <w:bCs/>
          <w:sz w:val="24"/>
          <w:szCs w:val="24"/>
        </w:rPr>
        <w:t xml:space="preserve">. расходы по содержанию сетей водоотведения, 25,0 </w:t>
      </w:r>
      <w:proofErr w:type="spellStart"/>
      <w:r w:rsidR="0035382D">
        <w:rPr>
          <w:bCs/>
          <w:sz w:val="24"/>
          <w:szCs w:val="24"/>
        </w:rPr>
        <w:t>тыс.руб</w:t>
      </w:r>
      <w:proofErr w:type="spellEnd"/>
      <w:r w:rsidR="0035382D">
        <w:rPr>
          <w:bCs/>
          <w:sz w:val="24"/>
          <w:szCs w:val="24"/>
        </w:rPr>
        <w:t xml:space="preserve">. текущий ремонт сетей водоснабжения (замена насоса), 20,0 </w:t>
      </w:r>
      <w:proofErr w:type="spellStart"/>
      <w:r w:rsidR="0035382D">
        <w:rPr>
          <w:bCs/>
          <w:sz w:val="24"/>
          <w:szCs w:val="24"/>
        </w:rPr>
        <w:t>тыс.руб</w:t>
      </w:r>
      <w:proofErr w:type="spellEnd"/>
      <w:r w:rsidR="0035382D">
        <w:rPr>
          <w:bCs/>
          <w:sz w:val="24"/>
          <w:szCs w:val="24"/>
        </w:rPr>
        <w:t xml:space="preserve">. услуги прочие (проверка сметной документации по ремонту водопровода, 288,1 </w:t>
      </w:r>
      <w:proofErr w:type="spellStart"/>
      <w:r w:rsidR="0035382D">
        <w:rPr>
          <w:bCs/>
          <w:sz w:val="24"/>
          <w:szCs w:val="24"/>
        </w:rPr>
        <w:t>тыс.руб</w:t>
      </w:r>
      <w:proofErr w:type="spellEnd"/>
      <w:r w:rsidR="0035382D">
        <w:rPr>
          <w:bCs/>
          <w:sz w:val="24"/>
          <w:szCs w:val="24"/>
        </w:rPr>
        <w:t xml:space="preserve">.  приобретение насосов, 1,8 </w:t>
      </w:r>
      <w:proofErr w:type="spellStart"/>
      <w:r w:rsidR="0035382D">
        <w:rPr>
          <w:bCs/>
          <w:sz w:val="24"/>
          <w:szCs w:val="24"/>
        </w:rPr>
        <w:t>тыс.руб</w:t>
      </w:r>
      <w:proofErr w:type="spellEnd"/>
      <w:r w:rsidR="0035382D">
        <w:rPr>
          <w:bCs/>
          <w:sz w:val="24"/>
          <w:szCs w:val="24"/>
        </w:rPr>
        <w:t>. прочие расходные материалы).</w:t>
      </w:r>
    </w:p>
    <w:p w:rsidR="00AB3796" w:rsidRDefault="00AB3796" w:rsidP="00AB3796">
      <w:pPr>
        <w:ind w:firstLine="708"/>
        <w:jc w:val="both"/>
        <w:rPr>
          <w:bCs/>
          <w:sz w:val="24"/>
          <w:szCs w:val="24"/>
        </w:rPr>
      </w:pPr>
      <w:r w:rsidRPr="00CB5282">
        <w:rPr>
          <w:b/>
          <w:bCs/>
          <w:sz w:val="24"/>
          <w:szCs w:val="24"/>
        </w:rPr>
        <w:t>0503 «Благоустройство»</w:t>
      </w:r>
      <w:r w:rsidRPr="00CB5282">
        <w:rPr>
          <w:bCs/>
          <w:sz w:val="24"/>
          <w:szCs w:val="24"/>
        </w:rPr>
        <w:t xml:space="preserve"> </w:t>
      </w:r>
      <w:r w:rsidR="001E5441" w:rsidRPr="00CB5282">
        <w:rPr>
          <w:bCs/>
          <w:sz w:val="24"/>
          <w:szCs w:val="24"/>
        </w:rPr>
        <w:t>расходы составили</w:t>
      </w:r>
      <w:r w:rsidR="007C7CF4">
        <w:rPr>
          <w:bCs/>
          <w:sz w:val="24"/>
          <w:szCs w:val="24"/>
        </w:rPr>
        <w:t xml:space="preserve"> 4093,5 </w:t>
      </w:r>
      <w:proofErr w:type="spellStart"/>
      <w:r w:rsidR="007C7CF4">
        <w:rPr>
          <w:bCs/>
          <w:sz w:val="24"/>
          <w:szCs w:val="24"/>
        </w:rPr>
        <w:t>тыс</w:t>
      </w:r>
      <w:proofErr w:type="gramStart"/>
      <w:r w:rsidR="007C7CF4">
        <w:rPr>
          <w:bCs/>
          <w:sz w:val="24"/>
          <w:szCs w:val="24"/>
        </w:rPr>
        <w:t>.р</w:t>
      </w:r>
      <w:proofErr w:type="gramEnd"/>
      <w:r w:rsidR="007C7CF4">
        <w:rPr>
          <w:bCs/>
          <w:sz w:val="24"/>
          <w:szCs w:val="24"/>
        </w:rPr>
        <w:t>уб</w:t>
      </w:r>
      <w:proofErr w:type="spellEnd"/>
      <w:r w:rsidR="007C7CF4">
        <w:rPr>
          <w:bCs/>
          <w:sz w:val="24"/>
          <w:szCs w:val="24"/>
        </w:rPr>
        <w:t>.</w:t>
      </w:r>
      <w:r w:rsidR="001E5441" w:rsidRPr="00CB5282">
        <w:rPr>
          <w:bCs/>
          <w:sz w:val="24"/>
          <w:szCs w:val="24"/>
        </w:rPr>
        <w:t xml:space="preserve"> </w:t>
      </w:r>
      <w:r w:rsidR="007C7CF4">
        <w:rPr>
          <w:bCs/>
          <w:sz w:val="24"/>
          <w:szCs w:val="24"/>
        </w:rPr>
        <w:t>(</w:t>
      </w:r>
      <w:r w:rsidR="001E5441" w:rsidRPr="00CB5282">
        <w:rPr>
          <w:bCs/>
          <w:sz w:val="24"/>
          <w:szCs w:val="24"/>
        </w:rPr>
        <w:t>3089,6</w:t>
      </w:r>
      <w:r w:rsidRPr="00CB5282">
        <w:rPr>
          <w:bCs/>
          <w:sz w:val="24"/>
          <w:szCs w:val="24"/>
        </w:rPr>
        <w:t xml:space="preserve"> </w:t>
      </w:r>
      <w:proofErr w:type="spellStart"/>
      <w:r w:rsidRPr="00CB5282">
        <w:rPr>
          <w:bCs/>
          <w:sz w:val="24"/>
          <w:szCs w:val="24"/>
        </w:rPr>
        <w:t>ты</w:t>
      </w:r>
      <w:r w:rsidR="001E5441" w:rsidRPr="00CB5282">
        <w:rPr>
          <w:bCs/>
          <w:sz w:val="24"/>
          <w:szCs w:val="24"/>
        </w:rPr>
        <w:t>с.руб</w:t>
      </w:r>
      <w:proofErr w:type="spellEnd"/>
      <w:r w:rsidR="001E5441" w:rsidRPr="00CB5282">
        <w:rPr>
          <w:bCs/>
          <w:sz w:val="24"/>
          <w:szCs w:val="24"/>
        </w:rPr>
        <w:t>.</w:t>
      </w:r>
      <w:r w:rsidR="004F478A">
        <w:rPr>
          <w:bCs/>
          <w:sz w:val="24"/>
          <w:szCs w:val="24"/>
        </w:rPr>
        <w:t xml:space="preserve"> </w:t>
      </w:r>
      <w:r w:rsidR="007C7CF4">
        <w:rPr>
          <w:bCs/>
          <w:sz w:val="24"/>
          <w:szCs w:val="24"/>
        </w:rPr>
        <w:t>в 2021г)</w:t>
      </w:r>
      <w:r w:rsidR="007C7CF4" w:rsidRPr="007C7CF4">
        <w:rPr>
          <w:bCs/>
          <w:sz w:val="24"/>
          <w:szCs w:val="24"/>
        </w:rPr>
        <w:t>:</w:t>
      </w:r>
    </w:p>
    <w:p w:rsidR="00FF5E14" w:rsidRDefault="00FF5E14" w:rsidP="00FF5E14">
      <w:pPr>
        <w:ind w:firstLine="708"/>
        <w:jc w:val="both"/>
        <w:rPr>
          <w:bCs/>
          <w:sz w:val="24"/>
          <w:szCs w:val="24"/>
        </w:rPr>
      </w:pPr>
      <w:r w:rsidRPr="00CB5282">
        <w:rPr>
          <w:bCs/>
          <w:sz w:val="24"/>
          <w:szCs w:val="24"/>
        </w:rPr>
        <w:t>1) мероприятия по обеспечению сохранности и ремонту военно-мемориальных объе</w:t>
      </w:r>
      <w:r w:rsidRPr="00CB5282">
        <w:rPr>
          <w:bCs/>
          <w:sz w:val="24"/>
          <w:szCs w:val="24"/>
        </w:rPr>
        <w:t>к</w:t>
      </w:r>
      <w:r w:rsidRPr="00CB5282">
        <w:rPr>
          <w:bCs/>
          <w:sz w:val="24"/>
          <w:szCs w:val="24"/>
        </w:rPr>
        <w:t xml:space="preserve">тов </w:t>
      </w:r>
      <w:r>
        <w:rPr>
          <w:bCs/>
          <w:sz w:val="24"/>
          <w:szCs w:val="24"/>
        </w:rPr>
        <w:t xml:space="preserve">– </w:t>
      </w:r>
      <w:r w:rsidR="00E07C8E">
        <w:rPr>
          <w:bCs/>
          <w:sz w:val="24"/>
          <w:szCs w:val="24"/>
        </w:rPr>
        <w:t xml:space="preserve">290,3 </w:t>
      </w:r>
      <w:proofErr w:type="spellStart"/>
      <w:r w:rsidR="00E07C8E">
        <w:rPr>
          <w:bCs/>
          <w:sz w:val="24"/>
          <w:szCs w:val="24"/>
        </w:rPr>
        <w:t>тыс</w:t>
      </w:r>
      <w:proofErr w:type="gramStart"/>
      <w:r w:rsidR="00E07C8E">
        <w:rPr>
          <w:bCs/>
          <w:sz w:val="24"/>
          <w:szCs w:val="24"/>
        </w:rPr>
        <w:t>.р</w:t>
      </w:r>
      <w:proofErr w:type="gramEnd"/>
      <w:r w:rsidR="00E07C8E">
        <w:rPr>
          <w:bCs/>
          <w:sz w:val="24"/>
          <w:szCs w:val="24"/>
        </w:rPr>
        <w:t>уб</w:t>
      </w:r>
      <w:proofErr w:type="spellEnd"/>
      <w:r w:rsidR="00E07C8E">
        <w:rPr>
          <w:bCs/>
          <w:sz w:val="24"/>
          <w:szCs w:val="24"/>
        </w:rPr>
        <w:t>.</w:t>
      </w:r>
      <w:r w:rsidR="00E07C8E" w:rsidRPr="00E07C8E">
        <w:rPr>
          <w:bCs/>
          <w:sz w:val="24"/>
          <w:szCs w:val="24"/>
        </w:rPr>
        <w:t>:</w:t>
      </w:r>
      <w:r w:rsidR="00E07C8E">
        <w:rPr>
          <w:bCs/>
          <w:sz w:val="24"/>
          <w:szCs w:val="24"/>
        </w:rPr>
        <w:t xml:space="preserve"> 30,0тыс.руб. расходы по содержанию воинского захоронения, 250,5 </w:t>
      </w:r>
      <w:proofErr w:type="spellStart"/>
      <w:r w:rsidR="00E07C8E">
        <w:rPr>
          <w:bCs/>
          <w:sz w:val="24"/>
          <w:szCs w:val="24"/>
        </w:rPr>
        <w:t>тыс.руб</w:t>
      </w:r>
      <w:proofErr w:type="spellEnd"/>
      <w:r w:rsidR="00E07C8E">
        <w:rPr>
          <w:bCs/>
          <w:sz w:val="24"/>
          <w:szCs w:val="24"/>
        </w:rPr>
        <w:t xml:space="preserve">.  текущий ремонт обелиска  ВОВ, 2,5 </w:t>
      </w:r>
      <w:proofErr w:type="spellStart"/>
      <w:r w:rsidR="00E07C8E">
        <w:rPr>
          <w:bCs/>
          <w:sz w:val="24"/>
          <w:szCs w:val="24"/>
        </w:rPr>
        <w:t>тыс.руб</w:t>
      </w:r>
      <w:proofErr w:type="spellEnd"/>
      <w:r w:rsidR="00E07C8E">
        <w:rPr>
          <w:bCs/>
          <w:sz w:val="24"/>
          <w:szCs w:val="24"/>
        </w:rPr>
        <w:t>. услуги прочие (разработка ПСД по р</w:t>
      </w:r>
      <w:r w:rsidR="00E07C8E">
        <w:rPr>
          <w:bCs/>
          <w:sz w:val="24"/>
          <w:szCs w:val="24"/>
        </w:rPr>
        <w:t>е</w:t>
      </w:r>
      <w:r w:rsidR="00E07C8E">
        <w:rPr>
          <w:bCs/>
          <w:sz w:val="24"/>
          <w:szCs w:val="24"/>
        </w:rPr>
        <w:t xml:space="preserve">монту обелиска ВОВ), 7,3 </w:t>
      </w:r>
      <w:proofErr w:type="spellStart"/>
      <w:r w:rsidR="00E07C8E">
        <w:rPr>
          <w:bCs/>
          <w:sz w:val="24"/>
          <w:szCs w:val="24"/>
        </w:rPr>
        <w:t>тыс.руб</w:t>
      </w:r>
      <w:proofErr w:type="spellEnd"/>
      <w:r w:rsidR="00E07C8E">
        <w:rPr>
          <w:bCs/>
          <w:sz w:val="24"/>
          <w:szCs w:val="24"/>
        </w:rPr>
        <w:t>.  прочие расходные материалы для ремонта и благоустро</w:t>
      </w:r>
      <w:r w:rsidR="00E07C8E">
        <w:rPr>
          <w:bCs/>
          <w:sz w:val="24"/>
          <w:szCs w:val="24"/>
        </w:rPr>
        <w:t>й</w:t>
      </w:r>
      <w:r w:rsidR="00E07C8E">
        <w:rPr>
          <w:bCs/>
          <w:sz w:val="24"/>
          <w:szCs w:val="24"/>
        </w:rPr>
        <w:t>ства обелиска.</w:t>
      </w:r>
    </w:p>
    <w:p w:rsidR="00E07C8E" w:rsidRPr="00E07C8E" w:rsidRDefault="00E07C8E" w:rsidP="00FF5E14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расходы на обустройство и восстановление  воинских захоронений – 6,6 </w:t>
      </w:r>
      <w:proofErr w:type="spellStart"/>
      <w:r>
        <w:rPr>
          <w:bCs/>
          <w:sz w:val="24"/>
          <w:szCs w:val="24"/>
        </w:rPr>
        <w:t>тыс</w:t>
      </w:r>
      <w:proofErr w:type="gramStart"/>
      <w:r>
        <w:rPr>
          <w:bCs/>
          <w:sz w:val="24"/>
          <w:szCs w:val="24"/>
        </w:rPr>
        <w:t>.р</w:t>
      </w:r>
      <w:proofErr w:type="gramEnd"/>
      <w:r>
        <w:rPr>
          <w:bCs/>
          <w:sz w:val="24"/>
          <w:szCs w:val="24"/>
        </w:rPr>
        <w:t>уб</w:t>
      </w:r>
      <w:proofErr w:type="spellEnd"/>
      <w:r>
        <w:rPr>
          <w:bCs/>
          <w:sz w:val="24"/>
          <w:szCs w:val="24"/>
        </w:rPr>
        <w:t xml:space="preserve">., </w:t>
      </w:r>
      <w:proofErr w:type="spellStart"/>
      <w:r>
        <w:rPr>
          <w:bCs/>
          <w:sz w:val="24"/>
          <w:szCs w:val="24"/>
        </w:rPr>
        <w:t>стройконтроль</w:t>
      </w:r>
      <w:proofErr w:type="spellEnd"/>
      <w:r>
        <w:rPr>
          <w:bCs/>
          <w:sz w:val="24"/>
          <w:szCs w:val="24"/>
        </w:rPr>
        <w:t xml:space="preserve"> по воинскому захоронению.</w:t>
      </w:r>
    </w:p>
    <w:p w:rsidR="001E5441" w:rsidRPr="00315A8A" w:rsidRDefault="00AE5119" w:rsidP="00315A8A">
      <w:pPr>
        <w:ind w:firstLine="708"/>
        <w:jc w:val="both"/>
        <w:rPr>
          <w:sz w:val="24"/>
          <w:szCs w:val="24"/>
        </w:rPr>
      </w:pPr>
      <w:r w:rsidRPr="00447D98">
        <w:rPr>
          <w:bCs/>
          <w:sz w:val="24"/>
          <w:szCs w:val="24"/>
        </w:rPr>
        <w:t>3</w:t>
      </w:r>
      <w:r w:rsidR="001E5441" w:rsidRPr="00447D98">
        <w:rPr>
          <w:bCs/>
          <w:sz w:val="24"/>
          <w:szCs w:val="24"/>
        </w:rPr>
        <w:t>)</w:t>
      </w:r>
      <w:r w:rsidR="00E07C8E" w:rsidRPr="00447D98">
        <w:rPr>
          <w:sz w:val="24"/>
          <w:szCs w:val="24"/>
        </w:rPr>
        <w:t xml:space="preserve"> н</w:t>
      </w:r>
      <w:r w:rsidR="001E5441" w:rsidRPr="00447D98">
        <w:rPr>
          <w:sz w:val="24"/>
          <w:szCs w:val="24"/>
        </w:rPr>
        <w:t xml:space="preserve">а  мероприятия по благоустройству поселения – </w:t>
      </w:r>
      <w:r w:rsidRPr="00447D98">
        <w:rPr>
          <w:sz w:val="24"/>
          <w:szCs w:val="24"/>
        </w:rPr>
        <w:t xml:space="preserve">364,4 </w:t>
      </w:r>
      <w:proofErr w:type="spellStart"/>
      <w:r w:rsidRPr="00447D98">
        <w:rPr>
          <w:sz w:val="24"/>
          <w:szCs w:val="24"/>
        </w:rPr>
        <w:t>тыс</w:t>
      </w:r>
      <w:proofErr w:type="gramStart"/>
      <w:r w:rsidRPr="00447D98">
        <w:rPr>
          <w:sz w:val="24"/>
          <w:szCs w:val="24"/>
        </w:rPr>
        <w:t>.р</w:t>
      </w:r>
      <w:proofErr w:type="gramEnd"/>
      <w:r w:rsidRPr="00447D98">
        <w:rPr>
          <w:sz w:val="24"/>
          <w:szCs w:val="24"/>
        </w:rPr>
        <w:t>уб</w:t>
      </w:r>
      <w:proofErr w:type="spellEnd"/>
      <w:r w:rsidRPr="00447D98">
        <w:rPr>
          <w:sz w:val="24"/>
          <w:szCs w:val="24"/>
        </w:rPr>
        <w:t>.</w:t>
      </w:r>
      <w:r w:rsidR="00A50151" w:rsidRPr="00447D98">
        <w:rPr>
          <w:sz w:val="24"/>
          <w:szCs w:val="24"/>
        </w:rPr>
        <w:t xml:space="preserve"> </w:t>
      </w:r>
      <w:r w:rsidR="00FF5E14" w:rsidRPr="00447D98">
        <w:rPr>
          <w:sz w:val="24"/>
          <w:szCs w:val="24"/>
        </w:rPr>
        <w:t>(</w:t>
      </w:r>
      <w:r w:rsidR="001E5441" w:rsidRPr="00447D98">
        <w:rPr>
          <w:sz w:val="24"/>
          <w:szCs w:val="24"/>
        </w:rPr>
        <w:t xml:space="preserve">1638,7 </w:t>
      </w:r>
      <w:proofErr w:type="spellStart"/>
      <w:r w:rsidR="001E5441" w:rsidRPr="00447D98">
        <w:rPr>
          <w:sz w:val="24"/>
          <w:szCs w:val="24"/>
        </w:rPr>
        <w:t>тыс.руб</w:t>
      </w:r>
      <w:proofErr w:type="spellEnd"/>
      <w:r w:rsidR="001E5441" w:rsidRPr="00447D98">
        <w:rPr>
          <w:sz w:val="24"/>
          <w:szCs w:val="24"/>
        </w:rPr>
        <w:t>.</w:t>
      </w:r>
      <w:r w:rsidR="00FF5E14" w:rsidRPr="00447D98">
        <w:rPr>
          <w:sz w:val="24"/>
          <w:szCs w:val="24"/>
        </w:rPr>
        <w:t xml:space="preserve"> в 2021г.)</w:t>
      </w:r>
      <w:r w:rsidR="001E5441" w:rsidRPr="00447D98">
        <w:rPr>
          <w:sz w:val="24"/>
          <w:szCs w:val="24"/>
        </w:rPr>
        <w:t>, в том чис</w:t>
      </w:r>
      <w:r w:rsidR="00447D98" w:rsidRPr="00447D98">
        <w:rPr>
          <w:sz w:val="24"/>
          <w:szCs w:val="24"/>
        </w:rPr>
        <w:t xml:space="preserve">ле на 71,2 </w:t>
      </w:r>
      <w:proofErr w:type="spellStart"/>
      <w:r w:rsidR="00447D98" w:rsidRPr="00447D98">
        <w:rPr>
          <w:sz w:val="24"/>
          <w:szCs w:val="24"/>
        </w:rPr>
        <w:t>тыс.руб</w:t>
      </w:r>
      <w:proofErr w:type="spellEnd"/>
      <w:r w:rsidR="00447D98" w:rsidRPr="00447D98">
        <w:rPr>
          <w:sz w:val="24"/>
          <w:szCs w:val="24"/>
        </w:rPr>
        <w:t xml:space="preserve">. уборка территории с вывозом мусора, 7,9 </w:t>
      </w:r>
      <w:proofErr w:type="spellStart"/>
      <w:r w:rsidR="00447D98" w:rsidRPr="00447D98">
        <w:rPr>
          <w:sz w:val="24"/>
          <w:szCs w:val="24"/>
        </w:rPr>
        <w:t>тыс.руб</w:t>
      </w:r>
      <w:proofErr w:type="spellEnd"/>
      <w:r w:rsidR="00447D98" w:rsidRPr="00447D98">
        <w:rPr>
          <w:sz w:val="24"/>
          <w:szCs w:val="24"/>
        </w:rPr>
        <w:t>. дези</w:t>
      </w:r>
      <w:r w:rsidR="00447D98" w:rsidRPr="00447D98">
        <w:rPr>
          <w:sz w:val="24"/>
          <w:szCs w:val="24"/>
        </w:rPr>
        <w:t>н</w:t>
      </w:r>
      <w:r w:rsidR="00447D98" w:rsidRPr="00447D98">
        <w:rPr>
          <w:sz w:val="24"/>
          <w:szCs w:val="24"/>
        </w:rPr>
        <w:t xml:space="preserve">секция от клещей и комаров, 70,0 </w:t>
      </w:r>
      <w:proofErr w:type="spellStart"/>
      <w:r w:rsidR="00447D98" w:rsidRPr="00447D98">
        <w:rPr>
          <w:sz w:val="24"/>
          <w:szCs w:val="24"/>
        </w:rPr>
        <w:t>тыс.руб</w:t>
      </w:r>
      <w:proofErr w:type="spellEnd"/>
      <w:r w:rsidR="00447D98" w:rsidRPr="00447D98">
        <w:rPr>
          <w:sz w:val="24"/>
          <w:szCs w:val="24"/>
        </w:rPr>
        <w:t>.  изготовление  и установка информационного сте</w:t>
      </w:r>
      <w:r w:rsidR="00447D98" w:rsidRPr="00447D98">
        <w:rPr>
          <w:sz w:val="24"/>
          <w:szCs w:val="24"/>
        </w:rPr>
        <w:t>н</w:t>
      </w:r>
      <w:r w:rsidR="00447D98" w:rsidRPr="00447D98">
        <w:rPr>
          <w:sz w:val="24"/>
          <w:szCs w:val="24"/>
        </w:rPr>
        <w:t xml:space="preserve">да, 7,6 </w:t>
      </w:r>
      <w:proofErr w:type="spellStart"/>
      <w:r w:rsidR="00447D98" w:rsidRPr="00447D98">
        <w:rPr>
          <w:sz w:val="24"/>
          <w:szCs w:val="24"/>
        </w:rPr>
        <w:t>тыс.руб</w:t>
      </w:r>
      <w:proofErr w:type="spellEnd"/>
      <w:r w:rsidR="00447D98" w:rsidRPr="00447D98">
        <w:rPr>
          <w:sz w:val="24"/>
          <w:szCs w:val="24"/>
        </w:rPr>
        <w:t xml:space="preserve">.  покраска контейнеров, 97,1 </w:t>
      </w:r>
      <w:proofErr w:type="spellStart"/>
      <w:r w:rsidR="00447D98" w:rsidRPr="00447D98">
        <w:rPr>
          <w:sz w:val="24"/>
          <w:szCs w:val="24"/>
        </w:rPr>
        <w:t>тыс.руб</w:t>
      </w:r>
      <w:proofErr w:type="spellEnd"/>
      <w:r w:rsidR="00447D98" w:rsidRPr="00447D98">
        <w:rPr>
          <w:sz w:val="24"/>
          <w:szCs w:val="24"/>
        </w:rPr>
        <w:t xml:space="preserve">. услуги прочие (технадзор,  разработка  и проверка ПСД по устройству пожарных гидрантов), 9,4 </w:t>
      </w:r>
      <w:proofErr w:type="spellStart"/>
      <w:r w:rsidR="00447D98" w:rsidRPr="00447D98">
        <w:rPr>
          <w:sz w:val="24"/>
          <w:szCs w:val="24"/>
        </w:rPr>
        <w:t>тыс</w:t>
      </w:r>
      <w:proofErr w:type="gramStart"/>
      <w:r w:rsidR="00447D98" w:rsidRPr="00447D98">
        <w:rPr>
          <w:sz w:val="24"/>
          <w:szCs w:val="24"/>
        </w:rPr>
        <w:t>.р</w:t>
      </w:r>
      <w:proofErr w:type="gramEnd"/>
      <w:r w:rsidR="00447D98" w:rsidRPr="00447D98">
        <w:rPr>
          <w:sz w:val="24"/>
          <w:szCs w:val="24"/>
        </w:rPr>
        <w:t>уб</w:t>
      </w:r>
      <w:proofErr w:type="spellEnd"/>
      <w:r w:rsidR="00447D98" w:rsidRPr="00447D98">
        <w:rPr>
          <w:sz w:val="24"/>
          <w:szCs w:val="24"/>
        </w:rPr>
        <w:t xml:space="preserve">. приобретение </w:t>
      </w:r>
      <w:proofErr w:type="spellStart"/>
      <w:r w:rsidR="00447D98" w:rsidRPr="00447D98">
        <w:rPr>
          <w:sz w:val="24"/>
          <w:szCs w:val="24"/>
        </w:rPr>
        <w:t>бензокосы</w:t>
      </w:r>
      <w:proofErr w:type="spellEnd"/>
      <w:r w:rsidR="00447D98" w:rsidRPr="00447D98">
        <w:rPr>
          <w:sz w:val="24"/>
          <w:szCs w:val="24"/>
        </w:rPr>
        <w:t xml:space="preserve">,  70,0 </w:t>
      </w:r>
      <w:proofErr w:type="spellStart"/>
      <w:r w:rsidR="00447D98" w:rsidRPr="00447D98">
        <w:rPr>
          <w:sz w:val="24"/>
          <w:szCs w:val="24"/>
        </w:rPr>
        <w:t>тыс.руб</w:t>
      </w:r>
      <w:proofErr w:type="spellEnd"/>
      <w:r w:rsidR="00447D98" w:rsidRPr="00447D98">
        <w:rPr>
          <w:sz w:val="24"/>
          <w:szCs w:val="24"/>
        </w:rPr>
        <w:t xml:space="preserve">. приобретение оборудования видеонаблюдения, 2,8 </w:t>
      </w:r>
      <w:proofErr w:type="spellStart"/>
      <w:r w:rsidR="00447D98" w:rsidRPr="00447D98">
        <w:rPr>
          <w:sz w:val="24"/>
          <w:szCs w:val="24"/>
        </w:rPr>
        <w:t>тыс.руб</w:t>
      </w:r>
      <w:proofErr w:type="spellEnd"/>
      <w:r w:rsidR="00447D98" w:rsidRPr="00447D98">
        <w:rPr>
          <w:sz w:val="24"/>
          <w:szCs w:val="24"/>
        </w:rPr>
        <w:t xml:space="preserve">. ГСМ, 28,3 </w:t>
      </w:r>
      <w:proofErr w:type="spellStart"/>
      <w:r w:rsidR="00447D98" w:rsidRPr="00447D98">
        <w:rPr>
          <w:sz w:val="24"/>
          <w:szCs w:val="24"/>
        </w:rPr>
        <w:t>тыс.руб</w:t>
      </w:r>
      <w:proofErr w:type="spellEnd"/>
      <w:r w:rsidR="00447D98" w:rsidRPr="00447D98">
        <w:rPr>
          <w:sz w:val="24"/>
          <w:szCs w:val="24"/>
        </w:rPr>
        <w:t xml:space="preserve"> прочие расходные материалы.</w:t>
      </w:r>
    </w:p>
    <w:p w:rsidR="002400C2" w:rsidRPr="005A4439" w:rsidRDefault="001B1627" w:rsidP="00574DCB">
      <w:pPr>
        <w:ind w:firstLine="708"/>
        <w:jc w:val="both"/>
        <w:rPr>
          <w:sz w:val="24"/>
          <w:szCs w:val="24"/>
        </w:rPr>
      </w:pPr>
      <w:r w:rsidRPr="005A4439">
        <w:rPr>
          <w:sz w:val="24"/>
          <w:szCs w:val="24"/>
        </w:rPr>
        <w:t>4</w:t>
      </w:r>
      <w:r w:rsidR="001E5441" w:rsidRPr="005A4439">
        <w:rPr>
          <w:sz w:val="24"/>
          <w:szCs w:val="24"/>
        </w:rPr>
        <w:t>)</w:t>
      </w:r>
      <w:r w:rsidR="00642BBA" w:rsidRPr="005A4439">
        <w:rPr>
          <w:sz w:val="24"/>
          <w:szCs w:val="24"/>
        </w:rPr>
        <w:t xml:space="preserve"> На  организацию уличного освещения использовано-</w:t>
      </w:r>
      <w:r w:rsidR="002400C2" w:rsidRPr="005A4439">
        <w:rPr>
          <w:sz w:val="24"/>
          <w:szCs w:val="24"/>
        </w:rPr>
        <w:t xml:space="preserve"> 608,6 </w:t>
      </w:r>
      <w:proofErr w:type="spellStart"/>
      <w:r w:rsidR="002400C2" w:rsidRPr="005A4439">
        <w:rPr>
          <w:sz w:val="24"/>
          <w:szCs w:val="24"/>
        </w:rPr>
        <w:t>тыс</w:t>
      </w:r>
      <w:proofErr w:type="gramStart"/>
      <w:r w:rsidR="002400C2" w:rsidRPr="005A4439">
        <w:rPr>
          <w:sz w:val="24"/>
          <w:szCs w:val="24"/>
        </w:rPr>
        <w:t>.р</w:t>
      </w:r>
      <w:proofErr w:type="gramEnd"/>
      <w:r w:rsidR="002400C2" w:rsidRPr="005A4439">
        <w:rPr>
          <w:sz w:val="24"/>
          <w:szCs w:val="24"/>
        </w:rPr>
        <w:t>уб</w:t>
      </w:r>
      <w:proofErr w:type="spellEnd"/>
      <w:r w:rsidR="002400C2" w:rsidRPr="005A4439">
        <w:rPr>
          <w:sz w:val="24"/>
          <w:szCs w:val="24"/>
        </w:rPr>
        <w:t>. (</w:t>
      </w:r>
      <w:r w:rsidR="00642BBA" w:rsidRPr="005A4439">
        <w:rPr>
          <w:sz w:val="24"/>
          <w:szCs w:val="24"/>
        </w:rPr>
        <w:t xml:space="preserve">1433,5 </w:t>
      </w:r>
      <w:proofErr w:type="spellStart"/>
      <w:r w:rsidR="00642BBA" w:rsidRPr="005A4439">
        <w:rPr>
          <w:sz w:val="24"/>
          <w:szCs w:val="24"/>
        </w:rPr>
        <w:t>тыс.руб</w:t>
      </w:r>
      <w:proofErr w:type="spellEnd"/>
      <w:r w:rsidR="00642BBA" w:rsidRPr="005A4439">
        <w:rPr>
          <w:sz w:val="24"/>
          <w:szCs w:val="24"/>
        </w:rPr>
        <w:t>.</w:t>
      </w:r>
      <w:r w:rsidR="002400C2" w:rsidRPr="005A4439">
        <w:rPr>
          <w:sz w:val="24"/>
          <w:szCs w:val="24"/>
        </w:rPr>
        <w:t xml:space="preserve"> в 2021г.)</w:t>
      </w:r>
      <w:r w:rsidR="00642BBA" w:rsidRPr="005A4439">
        <w:rPr>
          <w:sz w:val="24"/>
          <w:szCs w:val="24"/>
        </w:rPr>
        <w:t xml:space="preserve">, </w:t>
      </w:r>
      <w:r w:rsidR="002400C2" w:rsidRPr="005A4439">
        <w:rPr>
          <w:sz w:val="24"/>
          <w:szCs w:val="24"/>
        </w:rPr>
        <w:t xml:space="preserve">7,4 </w:t>
      </w:r>
      <w:proofErr w:type="spellStart"/>
      <w:r w:rsidR="002400C2" w:rsidRPr="005A4439">
        <w:rPr>
          <w:sz w:val="24"/>
          <w:szCs w:val="24"/>
        </w:rPr>
        <w:t>тыс.руб</w:t>
      </w:r>
      <w:proofErr w:type="spellEnd"/>
      <w:r w:rsidR="002400C2" w:rsidRPr="005A4439">
        <w:rPr>
          <w:sz w:val="24"/>
          <w:szCs w:val="24"/>
        </w:rPr>
        <w:t xml:space="preserve">.   расходы на содержание имущества (замена лампочек и светильников), 251,0 </w:t>
      </w:r>
      <w:proofErr w:type="spellStart"/>
      <w:r w:rsidR="002400C2" w:rsidRPr="005A4439">
        <w:rPr>
          <w:sz w:val="24"/>
          <w:szCs w:val="24"/>
        </w:rPr>
        <w:t>тыс.руб</w:t>
      </w:r>
      <w:proofErr w:type="spellEnd"/>
      <w:r w:rsidR="002400C2" w:rsidRPr="005A4439">
        <w:rPr>
          <w:sz w:val="24"/>
          <w:szCs w:val="24"/>
        </w:rPr>
        <w:t xml:space="preserve">. техническое обслуживание и ремонт сетей уличного освещения, 91,7 </w:t>
      </w:r>
      <w:proofErr w:type="spellStart"/>
      <w:r w:rsidR="002400C2" w:rsidRPr="005A4439">
        <w:rPr>
          <w:sz w:val="24"/>
          <w:szCs w:val="24"/>
        </w:rPr>
        <w:t>тыс.руб</w:t>
      </w:r>
      <w:proofErr w:type="spellEnd"/>
      <w:r w:rsidR="002400C2" w:rsidRPr="005A4439">
        <w:rPr>
          <w:sz w:val="24"/>
          <w:szCs w:val="24"/>
        </w:rPr>
        <w:t xml:space="preserve">.  </w:t>
      </w:r>
      <w:r w:rsidR="002400C2" w:rsidRPr="005A4439">
        <w:rPr>
          <w:sz w:val="24"/>
          <w:szCs w:val="24"/>
        </w:rPr>
        <w:lastRenderedPageBreak/>
        <w:t xml:space="preserve">прочие расходные материалы (лампочки), 258,4 </w:t>
      </w:r>
      <w:proofErr w:type="spellStart"/>
      <w:r w:rsidR="002400C2" w:rsidRPr="005A4439">
        <w:rPr>
          <w:sz w:val="24"/>
          <w:szCs w:val="24"/>
        </w:rPr>
        <w:t>тыс.руб</w:t>
      </w:r>
      <w:proofErr w:type="spellEnd"/>
      <w:r w:rsidR="002400C2" w:rsidRPr="005A4439">
        <w:rPr>
          <w:sz w:val="24"/>
          <w:szCs w:val="24"/>
        </w:rPr>
        <w:t>. коммунальные услуги (электроэне</w:t>
      </w:r>
      <w:r w:rsidR="002400C2" w:rsidRPr="005A4439">
        <w:rPr>
          <w:sz w:val="24"/>
          <w:szCs w:val="24"/>
        </w:rPr>
        <w:t>р</w:t>
      </w:r>
      <w:r w:rsidR="002400C2" w:rsidRPr="005A4439">
        <w:rPr>
          <w:sz w:val="24"/>
          <w:szCs w:val="24"/>
        </w:rPr>
        <w:t xml:space="preserve">гия), из них 60,0 </w:t>
      </w:r>
      <w:proofErr w:type="spellStart"/>
      <w:r w:rsidR="002400C2" w:rsidRPr="005A4439">
        <w:rPr>
          <w:sz w:val="24"/>
          <w:szCs w:val="24"/>
        </w:rPr>
        <w:t>тыс.руб</w:t>
      </w:r>
      <w:proofErr w:type="spellEnd"/>
      <w:r w:rsidR="002400C2" w:rsidRPr="005A4439">
        <w:rPr>
          <w:sz w:val="24"/>
          <w:szCs w:val="24"/>
        </w:rPr>
        <w:t>. из областного бюджета.</w:t>
      </w:r>
    </w:p>
    <w:p w:rsidR="00926D71" w:rsidRPr="005A4439" w:rsidRDefault="00926D71" w:rsidP="00574DCB">
      <w:pPr>
        <w:ind w:firstLine="708"/>
        <w:jc w:val="both"/>
        <w:rPr>
          <w:sz w:val="24"/>
          <w:szCs w:val="24"/>
        </w:rPr>
      </w:pPr>
      <w:r w:rsidRPr="005A4439">
        <w:rPr>
          <w:sz w:val="24"/>
          <w:szCs w:val="24"/>
        </w:rPr>
        <w:t xml:space="preserve">5) расходы на обустройство территорий -1606,7 </w:t>
      </w:r>
      <w:proofErr w:type="spellStart"/>
      <w:r w:rsidRPr="005A4439">
        <w:rPr>
          <w:sz w:val="24"/>
          <w:szCs w:val="24"/>
        </w:rPr>
        <w:t>тыс</w:t>
      </w:r>
      <w:proofErr w:type="gramStart"/>
      <w:r w:rsidRPr="005A4439">
        <w:rPr>
          <w:sz w:val="24"/>
          <w:szCs w:val="24"/>
        </w:rPr>
        <w:t>.р</w:t>
      </w:r>
      <w:proofErr w:type="gramEnd"/>
      <w:r w:rsidRPr="005A4439">
        <w:rPr>
          <w:sz w:val="24"/>
          <w:szCs w:val="24"/>
        </w:rPr>
        <w:t>уб</w:t>
      </w:r>
      <w:proofErr w:type="spellEnd"/>
      <w:r w:rsidRPr="005A4439">
        <w:rPr>
          <w:sz w:val="24"/>
          <w:szCs w:val="24"/>
        </w:rPr>
        <w:t>.  расходы на содержание им</w:t>
      </w:r>
      <w:r w:rsidRPr="005A4439">
        <w:rPr>
          <w:sz w:val="24"/>
          <w:szCs w:val="24"/>
        </w:rPr>
        <w:t>у</w:t>
      </w:r>
      <w:r w:rsidRPr="005A4439">
        <w:rPr>
          <w:sz w:val="24"/>
          <w:szCs w:val="24"/>
        </w:rPr>
        <w:t>щества (обустройство тротуаров)</w:t>
      </w:r>
      <w:r w:rsidR="00FD65A3" w:rsidRPr="005A4439">
        <w:rPr>
          <w:sz w:val="24"/>
          <w:szCs w:val="24"/>
        </w:rPr>
        <w:t xml:space="preserve">, в </w:t>
      </w:r>
      <w:proofErr w:type="spellStart"/>
      <w:r w:rsidR="00FD65A3" w:rsidRPr="005A4439">
        <w:rPr>
          <w:sz w:val="24"/>
          <w:szCs w:val="24"/>
        </w:rPr>
        <w:t>т.ч</w:t>
      </w:r>
      <w:proofErr w:type="spellEnd"/>
      <w:r w:rsidR="00FD65A3" w:rsidRPr="005A4439">
        <w:rPr>
          <w:sz w:val="24"/>
          <w:szCs w:val="24"/>
        </w:rPr>
        <w:t xml:space="preserve">. 1522,3 </w:t>
      </w:r>
      <w:proofErr w:type="spellStart"/>
      <w:r w:rsidR="00FD65A3" w:rsidRPr="005A4439">
        <w:rPr>
          <w:sz w:val="24"/>
          <w:szCs w:val="24"/>
        </w:rPr>
        <w:t>тыс.руб</w:t>
      </w:r>
      <w:proofErr w:type="spellEnd"/>
      <w:r w:rsidR="00FD65A3" w:rsidRPr="005A4439">
        <w:rPr>
          <w:sz w:val="24"/>
          <w:szCs w:val="24"/>
        </w:rPr>
        <w:t>. средства областного бюджета</w:t>
      </w:r>
      <w:r w:rsidRPr="005A4439">
        <w:rPr>
          <w:sz w:val="24"/>
          <w:szCs w:val="24"/>
        </w:rPr>
        <w:t>.</w:t>
      </w:r>
    </w:p>
    <w:p w:rsidR="00926D71" w:rsidRPr="005A4439" w:rsidRDefault="00926D71" w:rsidP="00574DCB">
      <w:pPr>
        <w:ind w:firstLine="708"/>
        <w:jc w:val="both"/>
        <w:rPr>
          <w:sz w:val="24"/>
          <w:szCs w:val="24"/>
        </w:rPr>
      </w:pPr>
      <w:r w:rsidRPr="005A4439">
        <w:rPr>
          <w:sz w:val="24"/>
          <w:szCs w:val="24"/>
        </w:rPr>
        <w:t>6)</w:t>
      </w:r>
      <w:r w:rsidR="00FD65A3" w:rsidRPr="005A4439">
        <w:rPr>
          <w:sz w:val="24"/>
          <w:szCs w:val="24"/>
        </w:rPr>
        <w:t xml:space="preserve"> мероприятия по обеспечению сохранности и ремонту мемориальных объектов -395,6 </w:t>
      </w:r>
      <w:proofErr w:type="spellStart"/>
      <w:r w:rsidR="00FD65A3" w:rsidRPr="005A4439">
        <w:rPr>
          <w:sz w:val="24"/>
          <w:szCs w:val="24"/>
        </w:rPr>
        <w:t>тыс</w:t>
      </w:r>
      <w:proofErr w:type="gramStart"/>
      <w:r w:rsidR="00FD65A3" w:rsidRPr="005A4439">
        <w:rPr>
          <w:sz w:val="24"/>
          <w:szCs w:val="24"/>
        </w:rPr>
        <w:t>.р</w:t>
      </w:r>
      <w:proofErr w:type="gramEnd"/>
      <w:r w:rsidR="00FD65A3" w:rsidRPr="005A4439">
        <w:rPr>
          <w:sz w:val="24"/>
          <w:szCs w:val="24"/>
        </w:rPr>
        <w:t>уб</w:t>
      </w:r>
      <w:proofErr w:type="spellEnd"/>
      <w:r w:rsidR="00FD65A3" w:rsidRPr="005A4439">
        <w:rPr>
          <w:sz w:val="24"/>
          <w:szCs w:val="24"/>
        </w:rPr>
        <w:t xml:space="preserve">. расходы по содержанию имущества (обустройство воинского захоронения), в </w:t>
      </w:r>
      <w:proofErr w:type="spellStart"/>
      <w:r w:rsidR="00FD65A3" w:rsidRPr="005A4439">
        <w:rPr>
          <w:sz w:val="24"/>
          <w:szCs w:val="24"/>
        </w:rPr>
        <w:t>т.ч</w:t>
      </w:r>
      <w:proofErr w:type="spellEnd"/>
      <w:r w:rsidR="00FD65A3" w:rsidRPr="005A4439">
        <w:rPr>
          <w:sz w:val="24"/>
          <w:szCs w:val="24"/>
        </w:rPr>
        <w:t xml:space="preserve">. 331,70 </w:t>
      </w:r>
      <w:proofErr w:type="spellStart"/>
      <w:r w:rsidR="00FD65A3" w:rsidRPr="005A4439">
        <w:rPr>
          <w:sz w:val="24"/>
          <w:szCs w:val="24"/>
        </w:rPr>
        <w:t>тыс.руб</w:t>
      </w:r>
      <w:proofErr w:type="spellEnd"/>
      <w:r w:rsidR="00FD65A3" w:rsidRPr="005A4439">
        <w:rPr>
          <w:sz w:val="24"/>
          <w:szCs w:val="24"/>
        </w:rPr>
        <w:t>. средства  областного бюджета.</w:t>
      </w:r>
    </w:p>
    <w:p w:rsidR="00FD65A3" w:rsidRPr="005A4439" w:rsidRDefault="00FD65A3" w:rsidP="00574DCB">
      <w:pPr>
        <w:ind w:firstLine="708"/>
        <w:jc w:val="both"/>
        <w:rPr>
          <w:sz w:val="24"/>
          <w:szCs w:val="24"/>
        </w:rPr>
      </w:pPr>
      <w:r w:rsidRPr="005A4439">
        <w:rPr>
          <w:sz w:val="24"/>
          <w:szCs w:val="24"/>
        </w:rPr>
        <w:t>7)</w:t>
      </w:r>
      <w:r w:rsidR="000C45AB" w:rsidRPr="005A4439">
        <w:rPr>
          <w:sz w:val="24"/>
          <w:szCs w:val="24"/>
        </w:rPr>
        <w:t xml:space="preserve"> обеспечение мероприятий на уличное освещение -238,9 </w:t>
      </w:r>
      <w:proofErr w:type="spellStart"/>
      <w:r w:rsidR="000C45AB" w:rsidRPr="005A4439">
        <w:rPr>
          <w:sz w:val="24"/>
          <w:szCs w:val="24"/>
        </w:rPr>
        <w:t>тыс</w:t>
      </w:r>
      <w:proofErr w:type="gramStart"/>
      <w:r w:rsidR="000C45AB" w:rsidRPr="005A4439">
        <w:rPr>
          <w:sz w:val="24"/>
          <w:szCs w:val="24"/>
        </w:rPr>
        <w:t>.р</w:t>
      </w:r>
      <w:proofErr w:type="gramEnd"/>
      <w:r w:rsidR="000C45AB" w:rsidRPr="005A4439">
        <w:rPr>
          <w:sz w:val="24"/>
          <w:szCs w:val="24"/>
        </w:rPr>
        <w:t>уб</w:t>
      </w:r>
      <w:proofErr w:type="spellEnd"/>
      <w:r w:rsidR="000C45AB" w:rsidRPr="005A4439">
        <w:rPr>
          <w:sz w:val="24"/>
          <w:szCs w:val="24"/>
        </w:rPr>
        <w:t xml:space="preserve">. коммунальные услуги (электроэнергия), в </w:t>
      </w:r>
      <w:proofErr w:type="spellStart"/>
      <w:r w:rsidR="000C45AB" w:rsidRPr="005A4439">
        <w:rPr>
          <w:sz w:val="24"/>
          <w:szCs w:val="24"/>
        </w:rPr>
        <w:t>т.ч</w:t>
      </w:r>
      <w:proofErr w:type="spellEnd"/>
      <w:r w:rsidR="000C45AB" w:rsidRPr="005A4439">
        <w:rPr>
          <w:sz w:val="24"/>
          <w:szCs w:val="24"/>
        </w:rPr>
        <w:t xml:space="preserve">. </w:t>
      </w:r>
      <w:r w:rsidR="00A4198D" w:rsidRPr="005A4439">
        <w:rPr>
          <w:sz w:val="24"/>
          <w:szCs w:val="24"/>
        </w:rPr>
        <w:t xml:space="preserve">217,2 </w:t>
      </w:r>
      <w:proofErr w:type="spellStart"/>
      <w:r w:rsidR="00A4198D" w:rsidRPr="005A4439">
        <w:rPr>
          <w:sz w:val="24"/>
          <w:szCs w:val="24"/>
        </w:rPr>
        <w:t>тыс.руб</w:t>
      </w:r>
      <w:proofErr w:type="spellEnd"/>
      <w:r w:rsidR="00A4198D" w:rsidRPr="005A4439">
        <w:rPr>
          <w:sz w:val="24"/>
          <w:szCs w:val="24"/>
        </w:rPr>
        <w:t>. средства областного бюджета.</w:t>
      </w:r>
    </w:p>
    <w:p w:rsidR="00A4198D" w:rsidRPr="005A4439" w:rsidRDefault="00A4198D" w:rsidP="00574DCB">
      <w:pPr>
        <w:ind w:firstLine="708"/>
        <w:jc w:val="both"/>
        <w:rPr>
          <w:sz w:val="24"/>
          <w:szCs w:val="24"/>
        </w:rPr>
      </w:pPr>
      <w:r w:rsidRPr="005A4439">
        <w:rPr>
          <w:sz w:val="24"/>
          <w:szCs w:val="24"/>
        </w:rPr>
        <w:t xml:space="preserve">8) мероприятия на реализацию проектов при поддержке местных инициатив -582,5 </w:t>
      </w:r>
      <w:proofErr w:type="spellStart"/>
      <w:r w:rsidRPr="005A4439">
        <w:rPr>
          <w:sz w:val="24"/>
          <w:szCs w:val="24"/>
        </w:rPr>
        <w:t>тыс</w:t>
      </w:r>
      <w:proofErr w:type="gramStart"/>
      <w:r w:rsidRPr="005A4439">
        <w:rPr>
          <w:sz w:val="24"/>
          <w:szCs w:val="24"/>
        </w:rPr>
        <w:t>.р</w:t>
      </w:r>
      <w:proofErr w:type="gramEnd"/>
      <w:r w:rsidRPr="005A4439">
        <w:rPr>
          <w:sz w:val="24"/>
          <w:szCs w:val="24"/>
        </w:rPr>
        <w:t>уб</w:t>
      </w:r>
      <w:proofErr w:type="spellEnd"/>
      <w:r w:rsidRPr="005A4439">
        <w:rPr>
          <w:sz w:val="24"/>
          <w:szCs w:val="24"/>
        </w:rPr>
        <w:t>.</w:t>
      </w:r>
      <w:r w:rsidR="003F631C" w:rsidRPr="005A4439">
        <w:rPr>
          <w:sz w:val="24"/>
          <w:szCs w:val="24"/>
        </w:rPr>
        <w:t xml:space="preserve">, текущий ремонт (пожарных гидрантов), в </w:t>
      </w:r>
      <w:proofErr w:type="spellStart"/>
      <w:r w:rsidR="003F631C" w:rsidRPr="005A4439">
        <w:rPr>
          <w:sz w:val="24"/>
          <w:szCs w:val="24"/>
        </w:rPr>
        <w:t>т.ч</w:t>
      </w:r>
      <w:proofErr w:type="spellEnd"/>
      <w:r w:rsidR="003F631C" w:rsidRPr="005A4439">
        <w:rPr>
          <w:sz w:val="24"/>
          <w:szCs w:val="24"/>
        </w:rPr>
        <w:t xml:space="preserve">. 505,0 </w:t>
      </w:r>
      <w:proofErr w:type="spellStart"/>
      <w:r w:rsidR="003F631C" w:rsidRPr="005A4439">
        <w:rPr>
          <w:sz w:val="24"/>
          <w:szCs w:val="24"/>
        </w:rPr>
        <w:t>тыс.руб</w:t>
      </w:r>
      <w:proofErr w:type="spellEnd"/>
      <w:r w:rsidR="003F631C" w:rsidRPr="005A4439">
        <w:rPr>
          <w:sz w:val="24"/>
          <w:szCs w:val="24"/>
        </w:rPr>
        <w:t>. средства областного бюджета.</w:t>
      </w:r>
    </w:p>
    <w:p w:rsidR="00FF5E14" w:rsidRPr="00574DCB" w:rsidRDefault="00FF5E14" w:rsidP="00574DCB">
      <w:pPr>
        <w:ind w:firstLine="708"/>
        <w:jc w:val="both"/>
        <w:rPr>
          <w:sz w:val="24"/>
          <w:szCs w:val="24"/>
        </w:rPr>
      </w:pPr>
    </w:p>
    <w:p w:rsidR="00BF6F77" w:rsidRPr="00033645" w:rsidRDefault="00FA0C24" w:rsidP="00BF6F77">
      <w:pPr>
        <w:ind w:firstLine="709"/>
        <w:contextualSpacing/>
        <w:jc w:val="both"/>
        <w:rPr>
          <w:sz w:val="24"/>
          <w:szCs w:val="24"/>
        </w:rPr>
      </w:pPr>
      <w:r w:rsidRPr="00033645">
        <w:rPr>
          <w:b/>
          <w:sz w:val="24"/>
          <w:szCs w:val="24"/>
        </w:rPr>
        <w:t>5</w:t>
      </w:r>
      <w:r w:rsidR="00BD20D8" w:rsidRPr="00033645">
        <w:rPr>
          <w:b/>
          <w:sz w:val="24"/>
          <w:szCs w:val="24"/>
        </w:rPr>
        <w:t>.5.</w:t>
      </w:r>
      <w:r w:rsidR="00BD20D8" w:rsidRPr="00033645">
        <w:rPr>
          <w:sz w:val="24"/>
          <w:szCs w:val="24"/>
        </w:rPr>
        <w:t xml:space="preserve"> </w:t>
      </w:r>
      <w:r w:rsidR="00BF6F77" w:rsidRPr="00033645">
        <w:rPr>
          <w:sz w:val="24"/>
          <w:szCs w:val="24"/>
        </w:rPr>
        <w:t xml:space="preserve">Исполнение  расходов по разделу </w:t>
      </w:r>
      <w:r w:rsidR="00BF6F77" w:rsidRPr="00033645">
        <w:rPr>
          <w:b/>
          <w:sz w:val="24"/>
          <w:szCs w:val="24"/>
        </w:rPr>
        <w:t>08</w:t>
      </w:r>
      <w:r w:rsidR="00BF6F77" w:rsidRPr="00033645">
        <w:rPr>
          <w:b/>
          <w:bCs/>
          <w:sz w:val="24"/>
          <w:szCs w:val="24"/>
        </w:rPr>
        <w:t xml:space="preserve"> «Культура, кинематография» </w:t>
      </w:r>
      <w:r w:rsidR="005A4439">
        <w:rPr>
          <w:sz w:val="24"/>
          <w:szCs w:val="24"/>
        </w:rPr>
        <w:t>составило 3158,6</w:t>
      </w:r>
      <w:r w:rsidR="00CF234E">
        <w:rPr>
          <w:sz w:val="24"/>
          <w:szCs w:val="24"/>
        </w:rPr>
        <w:t xml:space="preserve"> </w:t>
      </w:r>
      <w:proofErr w:type="spellStart"/>
      <w:r w:rsidR="00CF234E">
        <w:rPr>
          <w:sz w:val="24"/>
          <w:szCs w:val="24"/>
        </w:rPr>
        <w:t>тыс</w:t>
      </w:r>
      <w:proofErr w:type="gramStart"/>
      <w:r w:rsidR="005A4439">
        <w:rPr>
          <w:sz w:val="24"/>
          <w:szCs w:val="24"/>
        </w:rPr>
        <w:t>.р</w:t>
      </w:r>
      <w:proofErr w:type="gramEnd"/>
      <w:r w:rsidR="005A4439">
        <w:rPr>
          <w:sz w:val="24"/>
          <w:szCs w:val="24"/>
        </w:rPr>
        <w:t>уб</w:t>
      </w:r>
      <w:proofErr w:type="spellEnd"/>
      <w:r w:rsidR="005A4439">
        <w:rPr>
          <w:sz w:val="24"/>
          <w:szCs w:val="24"/>
        </w:rPr>
        <w:t xml:space="preserve">. (3815,4 </w:t>
      </w:r>
      <w:proofErr w:type="spellStart"/>
      <w:r w:rsidR="005A4439">
        <w:rPr>
          <w:sz w:val="24"/>
          <w:szCs w:val="24"/>
        </w:rPr>
        <w:t>тыс.руб</w:t>
      </w:r>
      <w:proofErr w:type="spellEnd"/>
      <w:r w:rsidR="005A4439">
        <w:rPr>
          <w:sz w:val="24"/>
          <w:szCs w:val="24"/>
        </w:rPr>
        <w:t>. в 2021</w:t>
      </w:r>
      <w:r w:rsidR="00BF6F77" w:rsidRPr="00033645">
        <w:rPr>
          <w:sz w:val="24"/>
          <w:szCs w:val="24"/>
        </w:rPr>
        <w:t xml:space="preserve"> году)  или 100,0%  к плану. По сравнению с уровнем прошлого </w:t>
      </w:r>
      <w:r w:rsidR="00A3797F">
        <w:rPr>
          <w:sz w:val="24"/>
          <w:szCs w:val="24"/>
        </w:rPr>
        <w:t>года  расходы уменьшились на 656,8</w:t>
      </w:r>
      <w:r w:rsidR="00BF6F77" w:rsidRPr="00033645">
        <w:rPr>
          <w:sz w:val="24"/>
          <w:szCs w:val="24"/>
        </w:rPr>
        <w:t xml:space="preserve"> </w:t>
      </w:r>
      <w:proofErr w:type="spellStart"/>
      <w:r w:rsidR="00BF6F77" w:rsidRPr="00033645">
        <w:rPr>
          <w:sz w:val="24"/>
          <w:szCs w:val="24"/>
        </w:rPr>
        <w:t>тыс</w:t>
      </w:r>
      <w:proofErr w:type="gramStart"/>
      <w:r w:rsidR="00BF6F77" w:rsidRPr="00033645">
        <w:rPr>
          <w:sz w:val="24"/>
          <w:szCs w:val="24"/>
        </w:rPr>
        <w:t>.р</w:t>
      </w:r>
      <w:proofErr w:type="gramEnd"/>
      <w:r w:rsidR="00BF6F77" w:rsidRPr="00033645">
        <w:rPr>
          <w:sz w:val="24"/>
          <w:szCs w:val="24"/>
        </w:rPr>
        <w:t>уб</w:t>
      </w:r>
      <w:proofErr w:type="spellEnd"/>
      <w:r w:rsidR="00BF6F77" w:rsidRPr="00033645">
        <w:rPr>
          <w:sz w:val="24"/>
          <w:szCs w:val="24"/>
        </w:rPr>
        <w:t>.</w:t>
      </w:r>
    </w:p>
    <w:p w:rsidR="00BF6F77" w:rsidRPr="00033645" w:rsidRDefault="00BF6F77" w:rsidP="00BF6F77">
      <w:pPr>
        <w:ind w:firstLine="709"/>
        <w:contextualSpacing/>
        <w:jc w:val="both"/>
        <w:rPr>
          <w:sz w:val="24"/>
          <w:szCs w:val="24"/>
        </w:rPr>
      </w:pPr>
      <w:r w:rsidRPr="00033645">
        <w:rPr>
          <w:sz w:val="24"/>
          <w:szCs w:val="24"/>
        </w:rPr>
        <w:t>Основная доля расходов направлена на оп</w:t>
      </w:r>
      <w:r w:rsidR="006D77FC">
        <w:rPr>
          <w:sz w:val="24"/>
          <w:szCs w:val="24"/>
        </w:rPr>
        <w:t>лату труда с начислениями – 69,7</w:t>
      </w:r>
      <w:r w:rsidRPr="00033645">
        <w:rPr>
          <w:sz w:val="24"/>
          <w:szCs w:val="24"/>
        </w:rPr>
        <w:t>%.Кассовые  расходы  по  статье  220 «Оплата</w:t>
      </w:r>
      <w:r w:rsidR="00C827B6">
        <w:rPr>
          <w:sz w:val="24"/>
          <w:szCs w:val="24"/>
        </w:rPr>
        <w:t xml:space="preserve">  работ </w:t>
      </w:r>
      <w:r w:rsidR="006D77FC">
        <w:rPr>
          <w:sz w:val="24"/>
          <w:szCs w:val="24"/>
        </w:rPr>
        <w:t xml:space="preserve"> и услуг» составили 26,5</w:t>
      </w:r>
      <w:r w:rsidRPr="00033645">
        <w:rPr>
          <w:sz w:val="24"/>
          <w:szCs w:val="24"/>
        </w:rPr>
        <w:t>%</w:t>
      </w:r>
    </w:p>
    <w:tbl>
      <w:tblPr>
        <w:tblpPr w:leftFromText="180" w:rightFromText="180" w:vertAnchor="text" w:horzAnchor="margin" w:tblpY="215"/>
        <w:tblW w:w="9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3"/>
        <w:gridCol w:w="1030"/>
        <w:gridCol w:w="1030"/>
        <w:gridCol w:w="1030"/>
        <w:gridCol w:w="1030"/>
      </w:tblGrid>
      <w:tr w:rsidR="00422A6D" w:rsidRPr="0091016B" w:rsidTr="00422A6D">
        <w:trPr>
          <w:trHeight w:val="285"/>
        </w:trPr>
        <w:tc>
          <w:tcPr>
            <w:tcW w:w="5283" w:type="dxa"/>
          </w:tcPr>
          <w:p w:rsidR="00422A6D" w:rsidRPr="00C827B6" w:rsidRDefault="00422A6D" w:rsidP="00574DCB">
            <w:pPr>
              <w:jc w:val="center"/>
              <w:rPr>
                <w:sz w:val="24"/>
                <w:szCs w:val="24"/>
              </w:rPr>
            </w:pPr>
            <w:r w:rsidRPr="00C827B6">
              <w:rPr>
                <w:sz w:val="24"/>
                <w:szCs w:val="24"/>
              </w:rPr>
              <w:t>Показатели</w:t>
            </w:r>
          </w:p>
        </w:tc>
        <w:tc>
          <w:tcPr>
            <w:tcW w:w="1030" w:type="dxa"/>
          </w:tcPr>
          <w:p w:rsidR="00422A6D" w:rsidRPr="00C827B6" w:rsidRDefault="00422A6D" w:rsidP="00574DCB">
            <w:pPr>
              <w:jc w:val="center"/>
              <w:rPr>
                <w:sz w:val="24"/>
                <w:szCs w:val="24"/>
              </w:rPr>
            </w:pPr>
            <w:r w:rsidRPr="00C827B6">
              <w:rPr>
                <w:sz w:val="24"/>
                <w:szCs w:val="24"/>
              </w:rPr>
              <w:t>2019</w:t>
            </w:r>
          </w:p>
        </w:tc>
        <w:tc>
          <w:tcPr>
            <w:tcW w:w="1030" w:type="dxa"/>
          </w:tcPr>
          <w:p w:rsidR="00422A6D" w:rsidRPr="00C827B6" w:rsidRDefault="00422A6D" w:rsidP="00574DCB">
            <w:pPr>
              <w:jc w:val="center"/>
              <w:rPr>
                <w:sz w:val="24"/>
                <w:szCs w:val="24"/>
              </w:rPr>
            </w:pPr>
            <w:r w:rsidRPr="00C827B6">
              <w:rPr>
                <w:sz w:val="24"/>
                <w:szCs w:val="24"/>
              </w:rPr>
              <w:t>2020</w:t>
            </w:r>
          </w:p>
        </w:tc>
        <w:tc>
          <w:tcPr>
            <w:tcW w:w="1030" w:type="dxa"/>
          </w:tcPr>
          <w:p w:rsidR="00422A6D" w:rsidRPr="00C827B6" w:rsidRDefault="00422A6D" w:rsidP="00574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030" w:type="dxa"/>
          </w:tcPr>
          <w:p w:rsidR="00422A6D" w:rsidRDefault="00422A6D" w:rsidP="00574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422A6D" w:rsidRPr="0091016B" w:rsidTr="00422A6D">
        <w:trPr>
          <w:trHeight w:val="255"/>
        </w:trPr>
        <w:tc>
          <w:tcPr>
            <w:tcW w:w="5283" w:type="dxa"/>
          </w:tcPr>
          <w:p w:rsidR="00422A6D" w:rsidRPr="00C827B6" w:rsidRDefault="00422A6D" w:rsidP="00574DCB">
            <w:pPr>
              <w:jc w:val="both"/>
              <w:rPr>
                <w:sz w:val="24"/>
                <w:szCs w:val="24"/>
              </w:rPr>
            </w:pPr>
            <w:r w:rsidRPr="00C827B6">
              <w:rPr>
                <w:sz w:val="24"/>
                <w:szCs w:val="24"/>
              </w:rPr>
              <w:t>оплата труда с начислениями</w:t>
            </w:r>
          </w:p>
        </w:tc>
        <w:tc>
          <w:tcPr>
            <w:tcW w:w="1030" w:type="dxa"/>
          </w:tcPr>
          <w:p w:rsidR="00422A6D" w:rsidRPr="00C827B6" w:rsidRDefault="00422A6D" w:rsidP="00574DCB">
            <w:pPr>
              <w:jc w:val="right"/>
              <w:rPr>
                <w:sz w:val="24"/>
                <w:szCs w:val="24"/>
              </w:rPr>
            </w:pPr>
            <w:r w:rsidRPr="00C827B6">
              <w:rPr>
                <w:sz w:val="24"/>
                <w:szCs w:val="24"/>
              </w:rPr>
              <w:t>3158,7</w:t>
            </w:r>
          </w:p>
        </w:tc>
        <w:tc>
          <w:tcPr>
            <w:tcW w:w="1030" w:type="dxa"/>
          </w:tcPr>
          <w:p w:rsidR="00422A6D" w:rsidRPr="00C827B6" w:rsidRDefault="00422A6D" w:rsidP="00574DCB">
            <w:pPr>
              <w:jc w:val="right"/>
              <w:rPr>
                <w:sz w:val="24"/>
                <w:szCs w:val="24"/>
              </w:rPr>
            </w:pPr>
            <w:r w:rsidRPr="00C827B6">
              <w:rPr>
                <w:sz w:val="24"/>
                <w:szCs w:val="24"/>
              </w:rPr>
              <w:t>2933,3</w:t>
            </w:r>
          </w:p>
        </w:tc>
        <w:tc>
          <w:tcPr>
            <w:tcW w:w="1030" w:type="dxa"/>
          </w:tcPr>
          <w:p w:rsidR="00422A6D" w:rsidRPr="00C827B6" w:rsidRDefault="00422A6D" w:rsidP="00574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2781,1</w:t>
            </w:r>
          </w:p>
        </w:tc>
        <w:tc>
          <w:tcPr>
            <w:tcW w:w="1030" w:type="dxa"/>
          </w:tcPr>
          <w:p w:rsidR="00422A6D" w:rsidRDefault="00422A6D" w:rsidP="00574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2203,1</w:t>
            </w:r>
          </w:p>
        </w:tc>
      </w:tr>
      <w:tr w:rsidR="00422A6D" w:rsidRPr="0091016B" w:rsidTr="00422A6D">
        <w:trPr>
          <w:trHeight w:val="325"/>
        </w:trPr>
        <w:tc>
          <w:tcPr>
            <w:tcW w:w="5283" w:type="dxa"/>
          </w:tcPr>
          <w:p w:rsidR="00422A6D" w:rsidRPr="00C827B6" w:rsidRDefault="00422A6D" w:rsidP="00574DCB">
            <w:pPr>
              <w:jc w:val="both"/>
              <w:rPr>
                <w:sz w:val="24"/>
                <w:szCs w:val="24"/>
              </w:rPr>
            </w:pPr>
            <w:r w:rsidRPr="00C827B6">
              <w:rPr>
                <w:sz w:val="24"/>
                <w:szCs w:val="24"/>
              </w:rPr>
              <w:t>приобретение услуг сторонних организаций</w:t>
            </w:r>
          </w:p>
        </w:tc>
        <w:tc>
          <w:tcPr>
            <w:tcW w:w="1030" w:type="dxa"/>
          </w:tcPr>
          <w:p w:rsidR="00422A6D" w:rsidRPr="00C827B6" w:rsidRDefault="00422A6D" w:rsidP="00574DCB">
            <w:pPr>
              <w:jc w:val="right"/>
              <w:rPr>
                <w:sz w:val="24"/>
                <w:szCs w:val="24"/>
              </w:rPr>
            </w:pPr>
            <w:r w:rsidRPr="00C827B6">
              <w:rPr>
                <w:sz w:val="24"/>
                <w:szCs w:val="24"/>
              </w:rPr>
              <w:t>877,4</w:t>
            </w:r>
          </w:p>
        </w:tc>
        <w:tc>
          <w:tcPr>
            <w:tcW w:w="1030" w:type="dxa"/>
          </w:tcPr>
          <w:p w:rsidR="00422A6D" w:rsidRPr="00C827B6" w:rsidRDefault="00422A6D" w:rsidP="00574DCB">
            <w:pPr>
              <w:jc w:val="right"/>
              <w:rPr>
                <w:sz w:val="24"/>
                <w:szCs w:val="24"/>
              </w:rPr>
            </w:pPr>
            <w:r w:rsidRPr="00C827B6">
              <w:rPr>
                <w:sz w:val="24"/>
                <w:szCs w:val="24"/>
              </w:rPr>
              <w:t>699,1</w:t>
            </w:r>
          </w:p>
        </w:tc>
        <w:tc>
          <w:tcPr>
            <w:tcW w:w="1030" w:type="dxa"/>
          </w:tcPr>
          <w:p w:rsidR="00422A6D" w:rsidRPr="00C827B6" w:rsidRDefault="00422A6D" w:rsidP="00574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844,7</w:t>
            </w:r>
          </w:p>
        </w:tc>
        <w:tc>
          <w:tcPr>
            <w:tcW w:w="1030" w:type="dxa"/>
          </w:tcPr>
          <w:p w:rsidR="00422A6D" w:rsidRDefault="0049361D" w:rsidP="00574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838,51</w:t>
            </w:r>
          </w:p>
        </w:tc>
      </w:tr>
      <w:tr w:rsidR="00422A6D" w:rsidRPr="0091016B" w:rsidTr="00422A6D">
        <w:trPr>
          <w:trHeight w:val="331"/>
        </w:trPr>
        <w:tc>
          <w:tcPr>
            <w:tcW w:w="5283" w:type="dxa"/>
          </w:tcPr>
          <w:p w:rsidR="00422A6D" w:rsidRPr="00C827B6" w:rsidRDefault="00422A6D" w:rsidP="00574DCB">
            <w:pPr>
              <w:jc w:val="both"/>
              <w:rPr>
                <w:sz w:val="24"/>
                <w:szCs w:val="24"/>
              </w:rPr>
            </w:pPr>
            <w:r w:rsidRPr="00C827B6">
              <w:rPr>
                <w:sz w:val="24"/>
                <w:szCs w:val="24"/>
              </w:rPr>
              <w:t xml:space="preserve">увеличение стоимости основных средств </w:t>
            </w:r>
          </w:p>
        </w:tc>
        <w:tc>
          <w:tcPr>
            <w:tcW w:w="1030" w:type="dxa"/>
          </w:tcPr>
          <w:p w:rsidR="00422A6D" w:rsidRPr="00C827B6" w:rsidRDefault="00422A6D" w:rsidP="00574DCB">
            <w:pPr>
              <w:jc w:val="right"/>
              <w:rPr>
                <w:sz w:val="24"/>
                <w:szCs w:val="24"/>
              </w:rPr>
            </w:pPr>
            <w:r w:rsidRPr="00C827B6">
              <w:rPr>
                <w:sz w:val="24"/>
                <w:szCs w:val="24"/>
              </w:rPr>
              <w:t>71,0</w:t>
            </w:r>
          </w:p>
        </w:tc>
        <w:tc>
          <w:tcPr>
            <w:tcW w:w="1030" w:type="dxa"/>
          </w:tcPr>
          <w:p w:rsidR="00422A6D" w:rsidRPr="00C827B6" w:rsidRDefault="00422A6D" w:rsidP="00574DCB">
            <w:pPr>
              <w:jc w:val="right"/>
              <w:rPr>
                <w:sz w:val="24"/>
                <w:szCs w:val="24"/>
              </w:rPr>
            </w:pPr>
            <w:r w:rsidRPr="00C827B6">
              <w:rPr>
                <w:sz w:val="24"/>
                <w:szCs w:val="24"/>
              </w:rPr>
              <w:t>111,5</w:t>
            </w:r>
          </w:p>
        </w:tc>
        <w:tc>
          <w:tcPr>
            <w:tcW w:w="1030" w:type="dxa"/>
          </w:tcPr>
          <w:p w:rsidR="00422A6D" w:rsidRPr="00C827B6" w:rsidRDefault="00422A6D" w:rsidP="00574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030" w:type="dxa"/>
          </w:tcPr>
          <w:p w:rsidR="00422A6D" w:rsidRDefault="0049361D" w:rsidP="00574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422A6D" w:rsidRPr="0091016B" w:rsidTr="00422A6D">
        <w:trPr>
          <w:trHeight w:val="334"/>
        </w:trPr>
        <w:tc>
          <w:tcPr>
            <w:tcW w:w="5283" w:type="dxa"/>
          </w:tcPr>
          <w:p w:rsidR="00422A6D" w:rsidRPr="00C827B6" w:rsidRDefault="00422A6D" w:rsidP="00574DCB">
            <w:pPr>
              <w:jc w:val="both"/>
              <w:rPr>
                <w:sz w:val="24"/>
                <w:szCs w:val="24"/>
              </w:rPr>
            </w:pPr>
            <w:r w:rsidRPr="00C827B6">
              <w:rPr>
                <w:sz w:val="24"/>
                <w:szCs w:val="24"/>
              </w:rPr>
              <w:t xml:space="preserve">увеличение стоимости материальных запасов   </w:t>
            </w:r>
          </w:p>
        </w:tc>
        <w:tc>
          <w:tcPr>
            <w:tcW w:w="1030" w:type="dxa"/>
          </w:tcPr>
          <w:p w:rsidR="00422A6D" w:rsidRPr="00C827B6" w:rsidRDefault="00422A6D" w:rsidP="00574DCB">
            <w:pPr>
              <w:jc w:val="right"/>
              <w:rPr>
                <w:sz w:val="24"/>
                <w:szCs w:val="24"/>
              </w:rPr>
            </w:pPr>
            <w:r w:rsidRPr="00C827B6">
              <w:rPr>
                <w:sz w:val="24"/>
                <w:szCs w:val="24"/>
              </w:rPr>
              <w:t>333,3</w:t>
            </w:r>
          </w:p>
        </w:tc>
        <w:tc>
          <w:tcPr>
            <w:tcW w:w="1030" w:type="dxa"/>
          </w:tcPr>
          <w:p w:rsidR="00422A6D" w:rsidRPr="00C827B6" w:rsidRDefault="00422A6D" w:rsidP="00574DCB">
            <w:pPr>
              <w:jc w:val="right"/>
              <w:rPr>
                <w:sz w:val="24"/>
                <w:szCs w:val="24"/>
              </w:rPr>
            </w:pPr>
            <w:r w:rsidRPr="00C827B6">
              <w:rPr>
                <w:sz w:val="24"/>
                <w:szCs w:val="24"/>
              </w:rPr>
              <w:t>41,2</w:t>
            </w:r>
          </w:p>
        </w:tc>
        <w:tc>
          <w:tcPr>
            <w:tcW w:w="1030" w:type="dxa"/>
          </w:tcPr>
          <w:p w:rsidR="00422A6D" w:rsidRPr="00C827B6" w:rsidRDefault="00422A6D" w:rsidP="00574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  <w:tc>
          <w:tcPr>
            <w:tcW w:w="1030" w:type="dxa"/>
          </w:tcPr>
          <w:p w:rsidR="00422A6D" w:rsidRDefault="00422A6D" w:rsidP="00574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71,5</w:t>
            </w:r>
          </w:p>
        </w:tc>
      </w:tr>
      <w:tr w:rsidR="00422A6D" w:rsidRPr="0091016B" w:rsidTr="00422A6D">
        <w:trPr>
          <w:trHeight w:val="141"/>
        </w:trPr>
        <w:tc>
          <w:tcPr>
            <w:tcW w:w="5283" w:type="dxa"/>
          </w:tcPr>
          <w:p w:rsidR="00422A6D" w:rsidRPr="00C827B6" w:rsidRDefault="00422A6D" w:rsidP="00574DCB">
            <w:pPr>
              <w:jc w:val="both"/>
              <w:rPr>
                <w:sz w:val="24"/>
                <w:szCs w:val="24"/>
              </w:rPr>
            </w:pPr>
            <w:r w:rsidRPr="00C827B6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030" w:type="dxa"/>
          </w:tcPr>
          <w:p w:rsidR="00422A6D" w:rsidRPr="00C827B6" w:rsidRDefault="00422A6D" w:rsidP="00574DCB">
            <w:pPr>
              <w:jc w:val="right"/>
              <w:rPr>
                <w:sz w:val="24"/>
                <w:szCs w:val="24"/>
              </w:rPr>
            </w:pPr>
            <w:r w:rsidRPr="00C827B6">
              <w:rPr>
                <w:sz w:val="24"/>
                <w:szCs w:val="24"/>
              </w:rPr>
              <w:t>11,3</w:t>
            </w:r>
          </w:p>
        </w:tc>
        <w:tc>
          <w:tcPr>
            <w:tcW w:w="1030" w:type="dxa"/>
          </w:tcPr>
          <w:p w:rsidR="00422A6D" w:rsidRPr="00C827B6" w:rsidRDefault="00422A6D" w:rsidP="00574DCB">
            <w:pPr>
              <w:jc w:val="right"/>
              <w:rPr>
                <w:sz w:val="24"/>
                <w:szCs w:val="24"/>
              </w:rPr>
            </w:pPr>
            <w:r w:rsidRPr="00C827B6">
              <w:rPr>
                <w:sz w:val="24"/>
                <w:szCs w:val="24"/>
              </w:rPr>
              <w:t>1,2</w:t>
            </w:r>
          </w:p>
        </w:tc>
        <w:tc>
          <w:tcPr>
            <w:tcW w:w="1030" w:type="dxa"/>
          </w:tcPr>
          <w:p w:rsidR="00422A6D" w:rsidRPr="00C827B6" w:rsidRDefault="00422A6D" w:rsidP="00574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030" w:type="dxa"/>
          </w:tcPr>
          <w:p w:rsidR="00422A6D" w:rsidRDefault="00422A6D" w:rsidP="00574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</w:t>
            </w:r>
          </w:p>
        </w:tc>
      </w:tr>
    </w:tbl>
    <w:p w:rsidR="00422A6D" w:rsidRDefault="00422A6D" w:rsidP="001854A1">
      <w:pPr>
        <w:contextualSpacing/>
        <w:jc w:val="both"/>
        <w:rPr>
          <w:b/>
          <w:bCs/>
          <w:sz w:val="24"/>
          <w:szCs w:val="24"/>
        </w:rPr>
      </w:pPr>
    </w:p>
    <w:p w:rsidR="00BD20D8" w:rsidRDefault="00FA0C24" w:rsidP="00BF6F77">
      <w:pPr>
        <w:ind w:firstLine="709"/>
        <w:contextualSpacing/>
        <w:jc w:val="both"/>
        <w:rPr>
          <w:sz w:val="24"/>
          <w:szCs w:val="24"/>
        </w:rPr>
      </w:pPr>
      <w:r w:rsidRPr="00820962">
        <w:rPr>
          <w:b/>
          <w:bCs/>
          <w:sz w:val="24"/>
          <w:szCs w:val="24"/>
        </w:rPr>
        <w:t>5</w:t>
      </w:r>
      <w:r w:rsidR="00BD20D8" w:rsidRPr="00820962">
        <w:rPr>
          <w:b/>
          <w:bCs/>
          <w:sz w:val="24"/>
          <w:szCs w:val="24"/>
        </w:rPr>
        <w:t>.6.</w:t>
      </w:r>
      <w:r w:rsidR="00BD20D8" w:rsidRPr="00820962">
        <w:rPr>
          <w:b/>
          <w:sz w:val="24"/>
          <w:szCs w:val="24"/>
        </w:rPr>
        <w:t xml:space="preserve"> Расходы по разделу10</w:t>
      </w:r>
      <w:r w:rsidR="00BD20D8" w:rsidRPr="00820962">
        <w:rPr>
          <w:b/>
          <w:bCs/>
          <w:sz w:val="24"/>
          <w:szCs w:val="24"/>
        </w:rPr>
        <w:t>«Социальная политика»</w:t>
      </w:r>
      <w:r w:rsidR="00BD20D8" w:rsidRPr="00820962">
        <w:rPr>
          <w:sz w:val="24"/>
          <w:szCs w:val="24"/>
        </w:rPr>
        <w:t xml:space="preserve"> исполнены в сумме </w:t>
      </w:r>
      <w:r w:rsidR="001854A1">
        <w:rPr>
          <w:sz w:val="24"/>
          <w:szCs w:val="24"/>
        </w:rPr>
        <w:t>83,4</w:t>
      </w:r>
      <w:r w:rsidR="00BD20D8" w:rsidRPr="00820962">
        <w:rPr>
          <w:sz w:val="24"/>
          <w:szCs w:val="24"/>
        </w:rPr>
        <w:t xml:space="preserve"> </w:t>
      </w:r>
      <w:proofErr w:type="spellStart"/>
      <w:r w:rsidR="00BD20D8" w:rsidRPr="00820962">
        <w:rPr>
          <w:sz w:val="24"/>
          <w:szCs w:val="24"/>
        </w:rPr>
        <w:t>тыс</w:t>
      </w:r>
      <w:proofErr w:type="gramStart"/>
      <w:r w:rsidR="00BD20D8" w:rsidRPr="00820962">
        <w:rPr>
          <w:sz w:val="24"/>
          <w:szCs w:val="24"/>
        </w:rPr>
        <w:t>.р</w:t>
      </w:r>
      <w:proofErr w:type="gramEnd"/>
      <w:r w:rsidR="00BD20D8" w:rsidRPr="00820962">
        <w:rPr>
          <w:sz w:val="24"/>
          <w:szCs w:val="24"/>
        </w:rPr>
        <w:t>уб</w:t>
      </w:r>
      <w:proofErr w:type="spellEnd"/>
      <w:r w:rsidR="00BD20D8" w:rsidRPr="00820962">
        <w:rPr>
          <w:sz w:val="24"/>
          <w:szCs w:val="24"/>
        </w:rPr>
        <w:t>. (</w:t>
      </w:r>
      <w:r w:rsidR="001854A1">
        <w:rPr>
          <w:sz w:val="24"/>
          <w:szCs w:val="24"/>
        </w:rPr>
        <w:t>72,5</w:t>
      </w:r>
      <w:r w:rsidR="00BD20D8" w:rsidRPr="00820962">
        <w:rPr>
          <w:sz w:val="24"/>
          <w:szCs w:val="24"/>
        </w:rPr>
        <w:t xml:space="preserve"> </w:t>
      </w:r>
      <w:proofErr w:type="spellStart"/>
      <w:r w:rsidR="001854A1">
        <w:rPr>
          <w:sz w:val="24"/>
          <w:szCs w:val="24"/>
        </w:rPr>
        <w:t>тыс</w:t>
      </w:r>
      <w:proofErr w:type="spellEnd"/>
      <w:r w:rsidR="001854A1">
        <w:rPr>
          <w:sz w:val="24"/>
          <w:szCs w:val="24"/>
        </w:rPr>
        <w:t xml:space="preserve"> руб. в 2021</w:t>
      </w:r>
      <w:r w:rsidR="00BD20D8" w:rsidRPr="00820962">
        <w:rPr>
          <w:sz w:val="24"/>
          <w:szCs w:val="24"/>
        </w:rPr>
        <w:t>г.), исполнение плана составило – 100%.Средства  направлены  на   в</w:t>
      </w:r>
      <w:r w:rsidR="00BD20D8" w:rsidRPr="00820962">
        <w:rPr>
          <w:sz w:val="24"/>
          <w:szCs w:val="24"/>
        </w:rPr>
        <w:t>ы</w:t>
      </w:r>
      <w:r w:rsidR="00BD20D8" w:rsidRPr="00820962">
        <w:rPr>
          <w:sz w:val="24"/>
          <w:szCs w:val="24"/>
        </w:rPr>
        <w:t>плату  пенсии  за  выслугу  лет  муниципальным  служащим.</w:t>
      </w:r>
    </w:p>
    <w:p w:rsidR="00D168BF" w:rsidRPr="003913E5" w:rsidRDefault="00D168BF" w:rsidP="00D168BF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F45DB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="00C26D8E" w:rsidRPr="00C26D8E">
        <w:rPr>
          <w:b/>
          <w:sz w:val="24"/>
          <w:szCs w:val="24"/>
        </w:rPr>
        <w:t>5.7.Расходы по разделу 11 «Физическая культура и спорт»</w:t>
      </w:r>
      <w:r w:rsidR="003913E5">
        <w:rPr>
          <w:b/>
          <w:sz w:val="24"/>
          <w:szCs w:val="24"/>
        </w:rPr>
        <w:t xml:space="preserve"> </w:t>
      </w:r>
      <w:r w:rsidR="003913E5" w:rsidRPr="003913E5">
        <w:rPr>
          <w:sz w:val="24"/>
          <w:szCs w:val="24"/>
        </w:rPr>
        <w:t xml:space="preserve">исполнено в сумме 2171,5 </w:t>
      </w:r>
      <w:proofErr w:type="spellStart"/>
      <w:r w:rsidR="003913E5" w:rsidRPr="003913E5">
        <w:rPr>
          <w:sz w:val="24"/>
          <w:szCs w:val="24"/>
        </w:rPr>
        <w:t>тыс</w:t>
      </w:r>
      <w:proofErr w:type="gramStart"/>
      <w:r w:rsidR="003913E5" w:rsidRPr="003913E5">
        <w:rPr>
          <w:sz w:val="24"/>
          <w:szCs w:val="24"/>
        </w:rPr>
        <w:t>.р</w:t>
      </w:r>
      <w:proofErr w:type="gramEnd"/>
      <w:r w:rsidR="003913E5" w:rsidRPr="003913E5">
        <w:rPr>
          <w:sz w:val="24"/>
          <w:szCs w:val="24"/>
        </w:rPr>
        <w:t>уб</w:t>
      </w:r>
      <w:proofErr w:type="spellEnd"/>
      <w:r w:rsidR="003913E5" w:rsidRPr="003913E5">
        <w:rPr>
          <w:sz w:val="24"/>
          <w:szCs w:val="24"/>
        </w:rPr>
        <w:t>., услуги прочие (по стадиону: проведение экспертизы документации, изготовление проекта).</w:t>
      </w:r>
    </w:p>
    <w:p w:rsidR="00DE4A44" w:rsidRDefault="00DE4A44" w:rsidP="0010608E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B66E50" w:rsidRPr="00D1493A" w:rsidRDefault="00FA0C24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sz w:val="24"/>
          <w:szCs w:val="24"/>
        </w:rPr>
        <w:t>6</w:t>
      </w:r>
      <w:r w:rsidR="00B66E50" w:rsidRPr="00D1493A">
        <w:rPr>
          <w:b/>
          <w:sz w:val="24"/>
          <w:szCs w:val="24"/>
        </w:rPr>
        <w:t xml:space="preserve">. </w:t>
      </w:r>
      <w:r w:rsidR="00B66E50" w:rsidRPr="00D1493A">
        <w:rPr>
          <w:b/>
          <w:bCs/>
          <w:sz w:val="24"/>
          <w:szCs w:val="24"/>
        </w:rPr>
        <w:t>Анализ соответствия проекта решения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 xml:space="preserve">Бюджетному кодексу Российской Федерации, 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>качество подготовки проекта решения и приложений к нему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</w:p>
    <w:p w:rsidR="00B66E50" w:rsidRPr="00D1493A" w:rsidRDefault="00B66E50" w:rsidP="00B66E50">
      <w:pPr>
        <w:pStyle w:val="ab"/>
        <w:ind w:left="0" w:firstLine="709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Структура и</w:t>
      </w:r>
      <w:r w:rsidRPr="00D1493A">
        <w:rPr>
          <w:sz w:val="24"/>
          <w:szCs w:val="24"/>
        </w:rPr>
        <w:t xml:space="preserve"> </w:t>
      </w:r>
      <w:r w:rsidRPr="00D1493A">
        <w:rPr>
          <w:b/>
          <w:sz w:val="24"/>
          <w:szCs w:val="24"/>
        </w:rPr>
        <w:t xml:space="preserve">содержание проекта решения </w:t>
      </w:r>
      <w:r w:rsidRPr="00D1493A">
        <w:rPr>
          <w:sz w:val="24"/>
          <w:szCs w:val="24"/>
        </w:rPr>
        <w:t xml:space="preserve"> об исполнении бюджета </w:t>
      </w:r>
      <w:proofErr w:type="spellStart"/>
      <w:r w:rsidR="00D673CC">
        <w:rPr>
          <w:sz w:val="24"/>
          <w:szCs w:val="24"/>
        </w:rPr>
        <w:t>Гниловского</w:t>
      </w:r>
      <w:proofErr w:type="spellEnd"/>
      <w:r w:rsidRPr="00D1493A">
        <w:rPr>
          <w:sz w:val="24"/>
          <w:szCs w:val="24"/>
        </w:rPr>
        <w:t xml:space="preserve"> сельского поселения Острогожского муниципального района </w:t>
      </w:r>
      <w:r w:rsidRPr="00D1493A">
        <w:rPr>
          <w:bCs/>
          <w:sz w:val="24"/>
          <w:szCs w:val="24"/>
        </w:rPr>
        <w:t>Воро</w:t>
      </w:r>
      <w:r w:rsidR="00FA0C24" w:rsidRPr="00D1493A">
        <w:rPr>
          <w:bCs/>
          <w:sz w:val="24"/>
          <w:szCs w:val="24"/>
        </w:rPr>
        <w:t xml:space="preserve">нежской области </w:t>
      </w:r>
      <w:r w:rsidRPr="00D1493A">
        <w:rPr>
          <w:bCs/>
          <w:sz w:val="24"/>
          <w:szCs w:val="24"/>
        </w:rPr>
        <w:t xml:space="preserve"> соотве</w:t>
      </w:r>
      <w:r w:rsidRPr="00D1493A">
        <w:rPr>
          <w:bCs/>
          <w:sz w:val="24"/>
          <w:szCs w:val="24"/>
        </w:rPr>
        <w:t>т</w:t>
      </w:r>
      <w:r w:rsidRPr="00D1493A">
        <w:rPr>
          <w:bCs/>
          <w:sz w:val="24"/>
          <w:szCs w:val="24"/>
        </w:rPr>
        <w:t>ству</w:t>
      </w:r>
      <w:r w:rsidR="00E133D5" w:rsidRPr="00D1493A">
        <w:rPr>
          <w:bCs/>
          <w:sz w:val="24"/>
          <w:szCs w:val="24"/>
        </w:rPr>
        <w:t>е</w:t>
      </w:r>
      <w:r w:rsidRPr="00D1493A">
        <w:rPr>
          <w:bCs/>
          <w:sz w:val="24"/>
          <w:szCs w:val="24"/>
        </w:rPr>
        <w:t>т требованиям статьи 264.6 Бюджетного кодекса Российской Федерации (в действующей редакции).</w:t>
      </w:r>
      <w:r w:rsidRPr="00D1493A">
        <w:rPr>
          <w:b/>
          <w:sz w:val="24"/>
          <w:szCs w:val="24"/>
        </w:rPr>
        <w:t xml:space="preserve"> </w:t>
      </w:r>
    </w:p>
    <w:p w:rsidR="007F1A4F" w:rsidRDefault="007F1A4F" w:rsidP="00F1246B">
      <w:pPr>
        <w:ind w:right="282"/>
        <w:jc w:val="both"/>
        <w:rPr>
          <w:b/>
          <w:sz w:val="24"/>
          <w:szCs w:val="24"/>
        </w:rPr>
      </w:pPr>
    </w:p>
    <w:p w:rsidR="00F1246B" w:rsidRPr="00D1493A" w:rsidRDefault="007F1A4F" w:rsidP="00F1246B">
      <w:pPr>
        <w:ind w:right="28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</w:t>
      </w:r>
      <w:r w:rsidR="00F1246B" w:rsidRPr="00D1493A">
        <w:rPr>
          <w:b/>
          <w:sz w:val="24"/>
          <w:szCs w:val="24"/>
        </w:rPr>
        <w:t xml:space="preserve">   </w:t>
      </w:r>
      <w:r w:rsidR="00F1246B" w:rsidRPr="00D1493A">
        <w:rPr>
          <w:b/>
          <w:sz w:val="24"/>
          <w:szCs w:val="24"/>
          <w:u w:val="single"/>
        </w:rPr>
        <w:t>ВНЕШНЯЯ</w:t>
      </w:r>
      <w:r w:rsidR="00F1246B" w:rsidRPr="00D1493A">
        <w:rPr>
          <w:sz w:val="24"/>
          <w:szCs w:val="24"/>
          <w:u w:val="single"/>
        </w:rPr>
        <w:t xml:space="preserve"> </w:t>
      </w:r>
      <w:r w:rsidR="00F1246B" w:rsidRPr="00D1493A">
        <w:rPr>
          <w:b/>
          <w:sz w:val="24"/>
          <w:szCs w:val="24"/>
          <w:u w:val="single"/>
        </w:rPr>
        <w:t>ПРОВЕРКА  ПРОВЕДЕНА ПО ПРЕДОСТАВЛЕННЫМ МАТ</w:t>
      </w:r>
      <w:r w:rsidR="00F1246B" w:rsidRPr="00D1493A">
        <w:rPr>
          <w:b/>
          <w:sz w:val="24"/>
          <w:szCs w:val="24"/>
          <w:u w:val="single"/>
        </w:rPr>
        <w:t>Е</w:t>
      </w:r>
      <w:r w:rsidR="00F1246B" w:rsidRPr="00D1493A">
        <w:rPr>
          <w:b/>
          <w:sz w:val="24"/>
          <w:szCs w:val="24"/>
          <w:u w:val="single"/>
        </w:rPr>
        <w:t>РИАЛАМ   И   СПРАВОЧНЫМ  ДАННЫМ.</w:t>
      </w:r>
    </w:p>
    <w:p w:rsidR="005A5417" w:rsidRPr="00D1493A" w:rsidRDefault="005A5417" w:rsidP="00933A66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line="228" w:lineRule="auto"/>
        <w:ind w:left="2832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Заключительные положения</w:t>
      </w:r>
    </w:p>
    <w:p w:rsidR="00682884" w:rsidRPr="00D1493A" w:rsidRDefault="00682884" w:rsidP="00D024EB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Ревизионная комиссия отмечает, что при</w:t>
      </w:r>
      <w:r w:rsidR="002B15FD" w:rsidRPr="00D1493A">
        <w:rPr>
          <w:sz w:val="24"/>
          <w:szCs w:val="24"/>
        </w:rPr>
        <w:t xml:space="preserve"> испол</w:t>
      </w:r>
      <w:r w:rsidR="00D673CC">
        <w:rPr>
          <w:sz w:val="24"/>
          <w:szCs w:val="24"/>
        </w:rPr>
        <w:t xml:space="preserve">нении бюджета </w:t>
      </w:r>
      <w:proofErr w:type="spellStart"/>
      <w:r w:rsidR="00D673CC">
        <w:rPr>
          <w:sz w:val="24"/>
          <w:szCs w:val="24"/>
        </w:rPr>
        <w:t>Гниловского</w:t>
      </w:r>
      <w:proofErr w:type="spellEnd"/>
      <w:r w:rsidRPr="00D1493A">
        <w:rPr>
          <w:sz w:val="24"/>
          <w:szCs w:val="24"/>
        </w:rPr>
        <w:t xml:space="preserve">  сельского поселения</w:t>
      </w:r>
      <w:r w:rsidR="001A7033" w:rsidRPr="00D1493A">
        <w:rPr>
          <w:bCs/>
          <w:sz w:val="24"/>
          <w:szCs w:val="24"/>
        </w:rPr>
        <w:t xml:space="preserve">  Острогожского</w:t>
      </w:r>
      <w:r w:rsidRPr="00D1493A">
        <w:rPr>
          <w:bCs/>
          <w:sz w:val="24"/>
          <w:szCs w:val="24"/>
        </w:rPr>
        <w:t xml:space="preserve"> муниципального района Воронежской области  нормы  бюджетн</w:t>
      </w:r>
      <w:r w:rsidRPr="00D1493A">
        <w:rPr>
          <w:bCs/>
          <w:sz w:val="24"/>
          <w:szCs w:val="24"/>
        </w:rPr>
        <w:t>о</w:t>
      </w:r>
      <w:r w:rsidRPr="00D1493A">
        <w:rPr>
          <w:bCs/>
          <w:sz w:val="24"/>
          <w:szCs w:val="24"/>
        </w:rPr>
        <w:t>го законодательства соблюдены.  С</w:t>
      </w:r>
      <w:r w:rsidRPr="00D1493A">
        <w:rPr>
          <w:sz w:val="24"/>
          <w:szCs w:val="24"/>
        </w:rPr>
        <w:t>ведения о поступлении доходов в бюджет и расходовании бюджетных средств, представленные в отчете, подтверждены сводными ведомостями, сфо</w:t>
      </w:r>
      <w:r w:rsidRPr="00D1493A">
        <w:rPr>
          <w:sz w:val="24"/>
          <w:szCs w:val="24"/>
        </w:rPr>
        <w:t>р</w:t>
      </w:r>
      <w:r w:rsidRPr="00D1493A">
        <w:rPr>
          <w:sz w:val="24"/>
          <w:szCs w:val="24"/>
        </w:rPr>
        <w:t>мированными органом федерального казна</w:t>
      </w:r>
      <w:r w:rsidR="001A7033" w:rsidRPr="00D1493A">
        <w:rPr>
          <w:sz w:val="24"/>
          <w:szCs w:val="24"/>
        </w:rPr>
        <w:t>чейства.</w:t>
      </w:r>
      <w:r w:rsidR="00C3567F" w:rsidRPr="00D1493A">
        <w:rPr>
          <w:sz w:val="24"/>
          <w:szCs w:val="24"/>
        </w:rPr>
        <w:t xml:space="preserve"> </w:t>
      </w:r>
      <w:r w:rsidRPr="00D1493A">
        <w:rPr>
          <w:sz w:val="24"/>
          <w:szCs w:val="24"/>
        </w:rPr>
        <w:t>Прич</w:t>
      </w:r>
      <w:r w:rsidR="00406129" w:rsidRPr="00D1493A">
        <w:rPr>
          <w:sz w:val="24"/>
          <w:szCs w:val="24"/>
        </w:rPr>
        <w:t>ин дл</w:t>
      </w:r>
      <w:r w:rsidR="00D673CC">
        <w:rPr>
          <w:sz w:val="24"/>
          <w:szCs w:val="24"/>
        </w:rPr>
        <w:t xml:space="preserve">я отклонения отчета </w:t>
      </w:r>
      <w:proofErr w:type="spellStart"/>
      <w:r w:rsidR="00D673CC">
        <w:rPr>
          <w:sz w:val="24"/>
          <w:szCs w:val="24"/>
        </w:rPr>
        <w:t>Гниловск</w:t>
      </w:r>
      <w:r w:rsidR="00D673CC">
        <w:rPr>
          <w:sz w:val="24"/>
          <w:szCs w:val="24"/>
        </w:rPr>
        <w:t>о</w:t>
      </w:r>
      <w:r w:rsidR="00D673CC">
        <w:rPr>
          <w:sz w:val="24"/>
          <w:szCs w:val="24"/>
        </w:rPr>
        <w:lastRenderedPageBreak/>
        <w:t>го</w:t>
      </w:r>
      <w:proofErr w:type="spellEnd"/>
      <w:r w:rsidR="002B15FD" w:rsidRPr="00D1493A">
        <w:rPr>
          <w:sz w:val="24"/>
          <w:szCs w:val="24"/>
        </w:rPr>
        <w:t xml:space="preserve"> </w:t>
      </w:r>
      <w:r w:rsidR="00ED08C8" w:rsidRPr="00D1493A">
        <w:rPr>
          <w:sz w:val="24"/>
          <w:szCs w:val="24"/>
        </w:rPr>
        <w:t>поселе</w:t>
      </w:r>
      <w:r w:rsidR="00674EB8">
        <w:rPr>
          <w:sz w:val="24"/>
          <w:szCs w:val="24"/>
        </w:rPr>
        <w:t>ния за 2022</w:t>
      </w:r>
      <w:r w:rsidRPr="00D1493A">
        <w:rPr>
          <w:sz w:val="24"/>
          <w:szCs w:val="24"/>
        </w:rPr>
        <w:t xml:space="preserve">г. ревизионная комиссия не </w:t>
      </w:r>
      <w:proofErr w:type="gramStart"/>
      <w:r w:rsidRPr="00D1493A">
        <w:rPr>
          <w:sz w:val="24"/>
          <w:szCs w:val="24"/>
        </w:rPr>
        <w:t>усматривает и считает</w:t>
      </w:r>
      <w:proofErr w:type="gramEnd"/>
      <w:r w:rsidRPr="00D1493A">
        <w:rPr>
          <w:sz w:val="24"/>
          <w:szCs w:val="24"/>
        </w:rPr>
        <w:t xml:space="preserve"> возможным рекоме</w:t>
      </w:r>
      <w:r w:rsidRPr="00D1493A">
        <w:rPr>
          <w:sz w:val="24"/>
          <w:szCs w:val="24"/>
        </w:rPr>
        <w:t>н</w:t>
      </w:r>
      <w:r w:rsidRPr="00D1493A">
        <w:rPr>
          <w:sz w:val="24"/>
          <w:szCs w:val="24"/>
        </w:rPr>
        <w:t>довать  отчет к утверждению.</w:t>
      </w:r>
    </w:p>
    <w:p w:rsidR="008F0258" w:rsidRPr="00D1493A" w:rsidRDefault="008F0258" w:rsidP="00D024EB">
      <w:pPr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</w:p>
    <w:p w:rsidR="00BD39C2" w:rsidRPr="00EA308B" w:rsidRDefault="00BD39C2" w:rsidP="00053075">
      <w:pPr>
        <w:contextualSpacing/>
        <w:jc w:val="both"/>
        <w:rPr>
          <w:szCs w:val="28"/>
        </w:rPr>
      </w:pPr>
    </w:p>
    <w:p w:rsidR="00BD39C2" w:rsidRPr="00D1493A" w:rsidRDefault="00BD39C2" w:rsidP="00BD39C2">
      <w:pPr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Председатель ревизионной комиссии</w:t>
      </w:r>
    </w:p>
    <w:p w:rsidR="00A76B27" w:rsidRDefault="00812542" w:rsidP="00B40F3C">
      <w:pPr>
        <w:contextualSpacing/>
        <w:jc w:val="both"/>
        <w:rPr>
          <w:szCs w:val="28"/>
        </w:rPr>
      </w:pPr>
      <w:r w:rsidRPr="00D1493A">
        <w:rPr>
          <w:sz w:val="24"/>
          <w:szCs w:val="24"/>
        </w:rPr>
        <w:t>Острогожского</w:t>
      </w:r>
      <w:r w:rsidR="00BD39C2" w:rsidRPr="00D1493A">
        <w:rPr>
          <w:sz w:val="24"/>
          <w:szCs w:val="24"/>
        </w:rPr>
        <w:t xml:space="preserve"> муниципального  района                        </w:t>
      </w:r>
      <w:r w:rsidR="00D1493A">
        <w:rPr>
          <w:sz w:val="24"/>
          <w:szCs w:val="24"/>
        </w:rPr>
        <w:t xml:space="preserve">              </w:t>
      </w:r>
      <w:r w:rsidR="00BD39C2" w:rsidRPr="00D1493A">
        <w:rPr>
          <w:sz w:val="24"/>
          <w:szCs w:val="24"/>
        </w:rPr>
        <w:t xml:space="preserve">       </w:t>
      </w:r>
      <w:r w:rsidRPr="00D1493A">
        <w:rPr>
          <w:sz w:val="24"/>
          <w:szCs w:val="24"/>
        </w:rPr>
        <w:t>Л.А.</w:t>
      </w:r>
      <w:r w:rsidR="00000628" w:rsidRPr="00D1493A">
        <w:rPr>
          <w:sz w:val="24"/>
          <w:szCs w:val="24"/>
        </w:rPr>
        <w:t xml:space="preserve"> Кудрина</w:t>
      </w: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sectPr w:rsidR="003834AE" w:rsidSect="0075125E">
      <w:footerReference w:type="even" r:id="rId13"/>
      <w:footerReference w:type="default" r:id="rId14"/>
      <w:pgSz w:w="11907" w:h="16840" w:code="9"/>
      <w:pgMar w:top="397" w:right="567" w:bottom="454" w:left="1560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902" w:rsidRDefault="006C0902">
      <w:r>
        <w:separator/>
      </w:r>
    </w:p>
  </w:endnote>
  <w:endnote w:type="continuationSeparator" w:id="0">
    <w:p w:rsidR="006C0902" w:rsidRDefault="006C0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5AB" w:rsidRDefault="000C45AB">
    <w:pPr>
      <w:pStyle w:val="a4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C45AB" w:rsidRDefault="000C45A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49377"/>
      <w:docPartObj>
        <w:docPartGallery w:val="Page Numbers (Bottom of Page)"/>
        <w:docPartUnique/>
      </w:docPartObj>
    </w:sdtPr>
    <w:sdtEndPr/>
    <w:sdtContent>
      <w:p w:rsidR="000C45AB" w:rsidRDefault="000C45AB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103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C45AB" w:rsidRDefault="000C45A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902" w:rsidRDefault="006C0902">
      <w:r>
        <w:separator/>
      </w:r>
    </w:p>
  </w:footnote>
  <w:footnote w:type="continuationSeparator" w:id="0">
    <w:p w:rsidR="006C0902" w:rsidRDefault="006C0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2">
    <w:nsid w:val="00612CB4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FA215B"/>
    <w:multiLevelType w:val="hybridMultilevel"/>
    <w:tmpl w:val="B1AA7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D50F3"/>
    <w:multiLevelType w:val="hybridMultilevel"/>
    <w:tmpl w:val="254EA1A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976328F"/>
    <w:multiLevelType w:val="hybridMultilevel"/>
    <w:tmpl w:val="8DF8DAF8"/>
    <w:lvl w:ilvl="0" w:tplc="F160B9EC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1438B7"/>
    <w:multiLevelType w:val="hybridMultilevel"/>
    <w:tmpl w:val="EEF4CF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E0E241D"/>
    <w:multiLevelType w:val="hybridMultilevel"/>
    <w:tmpl w:val="460A4538"/>
    <w:lvl w:ilvl="0" w:tplc="2FECD47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F0416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5067EBF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F1353F"/>
    <w:multiLevelType w:val="hybridMultilevel"/>
    <w:tmpl w:val="0906A4B4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F4766AE"/>
    <w:multiLevelType w:val="multilevel"/>
    <w:tmpl w:val="DD4AE39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05"/>
        </w:tabs>
        <w:ind w:left="1905" w:hanging="82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4">
    <w:nsid w:val="30002B31"/>
    <w:multiLevelType w:val="hybridMultilevel"/>
    <w:tmpl w:val="BC048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B430B9"/>
    <w:multiLevelType w:val="hybridMultilevel"/>
    <w:tmpl w:val="60424C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505783"/>
    <w:multiLevelType w:val="hybridMultilevel"/>
    <w:tmpl w:val="32C28B9C"/>
    <w:lvl w:ilvl="0" w:tplc="A04C1C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B1302F"/>
    <w:multiLevelType w:val="hybridMultilevel"/>
    <w:tmpl w:val="521A3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A077F1"/>
    <w:multiLevelType w:val="hybridMultilevel"/>
    <w:tmpl w:val="54744506"/>
    <w:lvl w:ilvl="0" w:tplc="F160B9E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AD7662"/>
    <w:multiLevelType w:val="hybridMultilevel"/>
    <w:tmpl w:val="A1C8E3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74531F"/>
    <w:multiLevelType w:val="hybridMultilevel"/>
    <w:tmpl w:val="C84E0F80"/>
    <w:lvl w:ilvl="0" w:tplc="1D360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0D93C">
      <w:numFmt w:val="none"/>
      <w:lvlText w:val=""/>
      <w:lvlJc w:val="left"/>
      <w:pPr>
        <w:tabs>
          <w:tab w:val="num" w:pos="0"/>
        </w:tabs>
      </w:pPr>
    </w:lvl>
    <w:lvl w:ilvl="2" w:tplc="4F12E8FA">
      <w:numFmt w:val="none"/>
      <w:lvlText w:val=""/>
      <w:lvlJc w:val="left"/>
      <w:pPr>
        <w:tabs>
          <w:tab w:val="num" w:pos="0"/>
        </w:tabs>
      </w:pPr>
    </w:lvl>
    <w:lvl w:ilvl="3" w:tplc="79E60214">
      <w:numFmt w:val="none"/>
      <w:lvlText w:val=""/>
      <w:lvlJc w:val="left"/>
      <w:pPr>
        <w:tabs>
          <w:tab w:val="num" w:pos="0"/>
        </w:tabs>
      </w:pPr>
    </w:lvl>
    <w:lvl w:ilvl="4" w:tplc="FCCA5482">
      <w:numFmt w:val="none"/>
      <w:lvlText w:val=""/>
      <w:lvlJc w:val="left"/>
      <w:pPr>
        <w:tabs>
          <w:tab w:val="num" w:pos="0"/>
        </w:tabs>
      </w:pPr>
    </w:lvl>
    <w:lvl w:ilvl="5" w:tplc="94DAD8CE">
      <w:numFmt w:val="none"/>
      <w:lvlText w:val=""/>
      <w:lvlJc w:val="left"/>
      <w:pPr>
        <w:tabs>
          <w:tab w:val="num" w:pos="0"/>
        </w:tabs>
      </w:pPr>
    </w:lvl>
    <w:lvl w:ilvl="6" w:tplc="1012F612">
      <w:numFmt w:val="none"/>
      <w:lvlText w:val=""/>
      <w:lvlJc w:val="left"/>
      <w:pPr>
        <w:tabs>
          <w:tab w:val="num" w:pos="0"/>
        </w:tabs>
      </w:pPr>
    </w:lvl>
    <w:lvl w:ilvl="7" w:tplc="9ED8643E">
      <w:numFmt w:val="none"/>
      <w:lvlText w:val=""/>
      <w:lvlJc w:val="left"/>
      <w:pPr>
        <w:tabs>
          <w:tab w:val="num" w:pos="0"/>
        </w:tabs>
      </w:pPr>
    </w:lvl>
    <w:lvl w:ilvl="8" w:tplc="04769084">
      <w:numFmt w:val="none"/>
      <w:lvlText w:val=""/>
      <w:lvlJc w:val="left"/>
      <w:pPr>
        <w:tabs>
          <w:tab w:val="num" w:pos="0"/>
        </w:tabs>
      </w:pPr>
    </w:lvl>
  </w:abstractNum>
  <w:abstractNum w:abstractNumId="21">
    <w:nsid w:val="5BCD1AA9"/>
    <w:multiLevelType w:val="hybridMultilevel"/>
    <w:tmpl w:val="399EB28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6262D4"/>
    <w:multiLevelType w:val="hybridMultilevel"/>
    <w:tmpl w:val="C368DE7E"/>
    <w:lvl w:ilvl="0" w:tplc="F9C0C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813B52"/>
    <w:multiLevelType w:val="hybridMultilevel"/>
    <w:tmpl w:val="856C04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047C99"/>
    <w:multiLevelType w:val="hybridMultilevel"/>
    <w:tmpl w:val="0532A5B6"/>
    <w:lvl w:ilvl="0" w:tplc="033C7B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26">
    <w:nsid w:val="7970146E"/>
    <w:multiLevelType w:val="hybridMultilevel"/>
    <w:tmpl w:val="E2D0C2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3B0F5F"/>
    <w:multiLevelType w:val="hybridMultilevel"/>
    <w:tmpl w:val="511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4C3336"/>
    <w:multiLevelType w:val="hybridMultilevel"/>
    <w:tmpl w:val="D8026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5"/>
  </w:num>
  <w:num w:numId="8">
    <w:abstractNumId w:val="13"/>
  </w:num>
  <w:num w:numId="9">
    <w:abstractNumId w:val="22"/>
  </w:num>
  <w:num w:numId="10">
    <w:abstractNumId w:val="6"/>
  </w:num>
  <w:num w:numId="11">
    <w:abstractNumId w:val="24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3"/>
  </w:num>
  <w:num w:numId="20">
    <w:abstractNumId w:val="18"/>
  </w:num>
  <w:num w:numId="21">
    <w:abstractNumId w:val="5"/>
  </w:num>
  <w:num w:numId="22">
    <w:abstractNumId w:val="28"/>
  </w:num>
  <w:num w:numId="23">
    <w:abstractNumId w:val="14"/>
  </w:num>
  <w:num w:numId="24">
    <w:abstractNumId w:val="17"/>
  </w:num>
  <w:num w:numId="25">
    <w:abstractNumId w:val="8"/>
  </w:num>
  <w:num w:numId="26">
    <w:abstractNumId w:val="3"/>
  </w:num>
  <w:num w:numId="27">
    <w:abstractNumId w:val="7"/>
  </w:num>
  <w:num w:numId="28">
    <w:abstractNumId w:val="21"/>
  </w:num>
  <w:num w:numId="29">
    <w:abstractNumId w:val="11"/>
  </w:num>
  <w:num w:numId="30">
    <w:abstractNumId w:val="27"/>
  </w:num>
  <w:num w:numId="31">
    <w:abstractNumId w:val="26"/>
  </w:num>
  <w:num w:numId="32">
    <w:abstractNumId w:val="15"/>
  </w:num>
  <w:num w:numId="33">
    <w:abstractNumId w:val="2"/>
  </w:num>
  <w:num w:numId="34">
    <w:abstractNumId w:val="10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AB0"/>
    <w:rsid w:val="00000628"/>
    <w:rsid w:val="00000D11"/>
    <w:rsid w:val="000013F1"/>
    <w:rsid w:val="000015E8"/>
    <w:rsid w:val="00001CED"/>
    <w:rsid w:val="0000245D"/>
    <w:rsid w:val="000032B1"/>
    <w:rsid w:val="000061D2"/>
    <w:rsid w:val="000102D4"/>
    <w:rsid w:val="00010BCA"/>
    <w:rsid w:val="00011B7D"/>
    <w:rsid w:val="0001316A"/>
    <w:rsid w:val="00013DF4"/>
    <w:rsid w:val="0001425C"/>
    <w:rsid w:val="000147BD"/>
    <w:rsid w:val="00014FCD"/>
    <w:rsid w:val="00015233"/>
    <w:rsid w:val="00015E7B"/>
    <w:rsid w:val="00016D76"/>
    <w:rsid w:val="00016D85"/>
    <w:rsid w:val="00017AFC"/>
    <w:rsid w:val="00020832"/>
    <w:rsid w:val="0002264A"/>
    <w:rsid w:val="00024883"/>
    <w:rsid w:val="00025338"/>
    <w:rsid w:val="0002627B"/>
    <w:rsid w:val="00027582"/>
    <w:rsid w:val="000276A1"/>
    <w:rsid w:val="000319ED"/>
    <w:rsid w:val="00031AEB"/>
    <w:rsid w:val="000333BC"/>
    <w:rsid w:val="00033645"/>
    <w:rsid w:val="0003464B"/>
    <w:rsid w:val="00036280"/>
    <w:rsid w:val="000368E4"/>
    <w:rsid w:val="00036C76"/>
    <w:rsid w:val="00037444"/>
    <w:rsid w:val="00037F11"/>
    <w:rsid w:val="00040C2B"/>
    <w:rsid w:val="000417FD"/>
    <w:rsid w:val="000418E1"/>
    <w:rsid w:val="00041AA0"/>
    <w:rsid w:val="00042E52"/>
    <w:rsid w:val="00042F58"/>
    <w:rsid w:val="00043475"/>
    <w:rsid w:val="000434FD"/>
    <w:rsid w:val="000440C9"/>
    <w:rsid w:val="00045477"/>
    <w:rsid w:val="000464C1"/>
    <w:rsid w:val="00050F14"/>
    <w:rsid w:val="00051FAF"/>
    <w:rsid w:val="000520B9"/>
    <w:rsid w:val="000522D6"/>
    <w:rsid w:val="00052B5F"/>
    <w:rsid w:val="00052F40"/>
    <w:rsid w:val="00052F6E"/>
    <w:rsid w:val="00053075"/>
    <w:rsid w:val="000531CD"/>
    <w:rsid w:val="000537BB"/>
    <w:rsid w:val="00054604"/>
    <w:rsid w:val="00054911"/>
    <w:rsid w:val="00057CFE"/>
    <w:rsid w:val="00060E2E"/>
    <w:rsid w:val="0006175D"/>
    <w:rsid w:val="000628EE"/>
    <w:rsid w:val="0006353D"/>
    <w:rsid w:val="00063FBF"/>
    <w:rsid w:val="000643D4"/>
    <w:rsid w:val="0006502A"/>
    <w:rsid w:val="00066D80"/>
    <w:rsid w:val="000675C9"/>
    <w:rsid w:val="000702DE"/>
    <w:rsid w:val="00071FB8"/>
    <w:rsid w:val="000730CF"/>
    <w:rsid w:val="00073269"/>
    <w:rsid w:val="0007358A"/>
    <w:rsid w:val="0007709C"/>
    <w:rsid w:val="00077D52"/>
    <w:rsid w:val="00077FEA"/>
    <w:rsid w:val="000801DD"/>
    <w:rsid w:val="000810EA"/>
    <w:rsid w:val="00081E2E"/>
    <w:rsid w:val="00082323"/>
    <w:rsid w:val="00082BB2"/>
    <w:rsid w:val="00083554"/>
    <w:rsid w:val="00083FAF"/>
    <w:rsid w:val="00084040"/>
    <w:rsid w:val="00085350"/>
    <w:rsid w:val="000853B0"/>
    <w:rsid w:val="00085A08"/>
    <w:rsid w:val="000868CE"/>
    <w:rsid w:val="0008798F"/>
    <w:rsid w:val="00091739"/>
    <w:rsid w:val="00093045"/>
    <w:rsid w:val="00093C18"/>
    <w:rsid w:val="00095912"/>
    <w:rsid w:val="00095DFA"/>
    <w:rsid w:val="000965D0"/>
    <w:rsid w:val="000A042E"/>
    <w:rsid w:val="000A180E"/>
    <w:rsid w:val="000A1EF4"/>
    <w:rsid w:val="000A31E8"/>
    <w:rsid w:val="000A3C58"/>
    <w:rsid w:val="000A4F20"/>
    <w:rsid w:val="000A5C5A"/>
    <w:rsid w:val="000B0249"/>
    <w:rsid w:val="000B0F23"/>
    <w:rsid w:val="000B510E"/>
    <w:rsid w:val="000B6D25"/>
    <w:rsid w:val="000B70A4"/>
    <w:rsid w:val="000C31B6"/>
    <w:rsid w:val="000C4316"/>
    <w:rsid w:val="000C45AB"/>
    <w:rsid w:val="000C4BB9"/>
    <w:rsid w:val="000C5F85"/>
    <w:rsid w:val="000C61B8"/>
    <w:rsid w:val="000C6274"/>
    <w:rsid w:val="000C7039"/>
    <w:rsid w:val="000C71D2"/>
    <w:rsid w:val="000C7C43"/>
    <w:rsid w:val="000D0BB0"/>
    <w:rsid w:val="000D1ADA"/>
    <w:rsid w:val="000D282B"/>
    <w:rsid w:val="000D44CF"/>
    <w:rsid w:val="000D5353"/>
    <w:rsid w:val="000D72A1"/>
    <w:rsid w:val="000D763A"/>
    <w:rsid w:val="000E0C16"/>
    <w:rsid w:val="000E2AF3"/>
    <w:rsid w:val="000E3045"/>
    <w:rsid w:val="000E6BD7"/>
    <w:rsid w:val="000E6CDE"/>
    <w:rsid w:val="000E6DFB"/>
    <w:rsid w:val="000E7D46"/>
    <w:rsid w:val="000F07B4"/>
    <w:rsid w:val="000F10FF"/>
    <w:rsid w:val="000F4227"/>
    <w:rsid w:val="000F42D9"/>
    <w:rsid w:val="000F4E84"/>
    <w:rsid w:val="000F6F61"/>
    <w:rsid w:val="00100537"/>
    <w:rsid w:val="001005CD"/>
    <w:rsid w:val="001007D4"/>
    <w:rsid w:val="00100ACE"/>
    <w:rsid w:val="00100E33"/>
    <w:rsid w:val="0010136C"/>
    <w:rsid w:val="00102041"/>
    <w:rsid w:val="0010219D"/>
    <w:rsid w:val="00102B0E"/>
    <w:rsid w:val="00102D83"/>
    <w:rsid w:val="0010608E"/>
    <w:rsid w:val="00110613"/>
    <w:rsid w:val="00112E90"/>
    <w:rsid w:val="0011404A"/>
    <w:rsid w:val="00115230"/>
    <w:rsid w:val="00115F32"/>
    <w:rsid w:val="00115F46"/>
    <w:rsid w:val="00117702"/>
    <w:rsid w:val="001204C6"/>
    <w:rsid w:val="001209AC"/>
    <w:rsid w:val="00122D3A"/>
    <w:rsid w:val="00122F3E"/>
    <w:rsid w:val="00123389"/>
    <w:rsid w:val="00123E32"/>
    <w:rsid w:val="001243AC"/>
    <w:rsid w:val="00126343"/>
    <w:rsid w:val="00127015"/>
    <w:rsid w:val="00127C68"/>
    <w:rsid w:val="001302A4"/>
    <w:rsid w:val="00130D15"/>
    <w:rsid w:val="00131781"/>
    <w:rsid w:val="001323FB"/>
    <w:rsid w:val="0013300C"/>
    <w:rsid w:val="001336D9"/>
    <w:rsid w:val="00134008"/>
    <w:rsid w:val="0013508A"/>
    <w:rsid w:val="001351D5"/>
    <w:rsid w:val="00135FBA"/>
    <w:rsid w:val="00137CA9"/>
    <w:rsid w:val="00142AE0"/>
    <w:rsid w:val="001431D4"/>
    <w:rsid w:val="00143495"/>
    <w:rsid w:val="00143EFF"/>
    <w:rsid w:val="0014415F"/>
    <w:rsid w:val="00145C69"/>
    <w:rsid w:val="001468D7"/>
    <w:rsid w:val="00147CF8"/>
    <w:rsid w:val="00150C74"/>
    <w:rsid w:val="00151ADD"/>
    <w:rsid w:val="001522AB"/>
    <w:rsid w:val="00152785"/>
    <w:rsid w:val="00153D20"/>
    <w:rsid w:val="00153DA9"/>
    <w:rsid w:val="00153E57"/>
    <w:rsid w:val="00154B48"/>
    <w:rsid w:val="00155786"/>
    <w:rsid w:val="00155B0D"/>
    <w:rsid w:val="00156A1A"/>
    <w:rsid w:val="00161998"/>
    <w:rsid w:val="001629DB"/>
    <w:rsid w:val="00162F58"/>
    <w:rsid w:val="00162F9C"/>
    <w:rsid w:val="00163CBC"/>
    <w:rsid w:val="00164FFD"/>
    <w:rsid w:val="001654B8"/>
    <w:rsid w:val="00165DBC"/>
    <w:rsid w:val="00166629"/>
    <w:rsid w:val="00170387"/>
    <w:rsid w:val="001709A6"/>
    <w:rsid w:val="00170B5A"/>
    <w:rsid w:val="00171B9A"/>
    <w:rsid w:val="001725B4"/>
    <w:rsid w:val="001760F1"/>
    <w:rsid w:val="001768F9"/>
    <w:rsid w:val="00176A84"/>
    <w:rsid w:val="00176AC9"/>
    <w:rsid w:val="00177C45"/>
    <w:rsid w:val="001813F4"/>
    <w:rsid w:val="00183326"/>
    <w:rsid w:val="0018469B"/>
    <w:rsid w:val="001854A1"/>
    <w:rsid w:val="00185831"/>
    <w:rsid w:val="00185A6D"/>
    <w:rsid w:val="0018691A"/>
    <w:rsid w:val="00191EFF"/>
    <w:rsid w:val="00192A5B"/>
    <w:rsid w:val="0019328B"/>
    <w:rsid w:val="00193DF0"/>
    <w:rsid w:val="00193FD0"/>
    <w:rsid w:val="00194A28"/>
    <w:rsid w:val="00195065"/>
    <w:rsid w:val="00195F52"/>
    <w:rsid w:val="00196125"/>
    <w:rsid w:val="0019628B"/>
    <w:rsid w:val="00196BF8"/>
    <w:rsid w:val="00196DCD"/>
    <w:rsid w:val="001973E8"/>
    <w:rsid w:val="00197C7B"/>
    <w:rsid w:val="001A015E"/>
    <w:rsid w:val="001A11C6"/>
    <w:rsid w:val="001A1A16"/>
    <w:rsid w:val="001A1AE6"/>
    <w:rsid w:val="001A2307"/>
    <w:rsid w:val="001A23AC"/>
    <w:rsid w:val="001A24C6"/>
    <w:rsid w:val="001A3085"/>
    <w:rsid w:val="001A3CAC"/>
    <w:rsid w:val="001A3E41"/>
    <w:rsid w:val="001A47DF"/>
    <w:rsid w:val="001A4D94"/>
    <w:rsid w:val="001A54B4"/>
    <w:rsid w:val="001A55B2"/>
    <w:rsid w:val="001A585C"/>
    <w:rsid w:val="001A5E39"/>
    <w:rsid w:val="001A64B6"/>
    <w:rsid w:val="001A7033"/>
    <w:rsid w:val="001A790E"/>
    <w:rsid w:val="001A79C0"/>
    <w:rsid w:val="001B0812"/>
    <w:rsid w:val="001B0F72"/>
    <w:rsid w:val="001B1627"/>
    <w:rsid w:val="001B16CA"/>
    <w:rsid w:val="001B427E"/>
    <w:rsid w:val="001B6BDD"/>
    <w:rsid w:val="001B6ED0"/>
    <w:rsid w:val="001B7DE1"/>
    <w:rsid w:val="001B7F11"/>
    <w:rsid w:val="001C0E98"/>
    <w:rsid w:val="001C4592"/>
    <w:rsid w:val="001C5A54"/>
    <w:rsid w:val="001C6BC4"/>
    <w:rsid w:val="001C7566"/>
    <w:rsid w:val="001D03EF"/>
    <w:rsid w:val="001D0903"/>
    <w:rsid w:val="001D1126"/>
    <w:rsid w:val="001D1994"/>
    <w:rsid w:val="001D2143"/>
    <w:rsid w:val="001D30DF"/>
    <w:rsid w:val="001D32DA"/>
    <w:rsid w:val="001D3306"/>
    <w:rsid w:val="001D4A59"/>
    <w:rsid w:val="001D54DD"/>
    <w:rsid w:val="001D597F"/>
    <w:rsid w:val="001D757E"/>
    <w:rsid w:val="001D7F4E"/>
    <w:rsid w:val="001E08AD"/>
    <w:rsid w:val="001E267A"/>
    <w:rsid w:val="001E2970"/>
    <w:rsid w:val="001E32D9"/>
    <w:rsid w:val="001E5441"/>
    <w:rsid w:val="001E6467"/>
    <w:rsid w:val="001E679E"/>
    <w:rsid w:val="001F058D"/>
    <w:rsid w:val="001F0C37"/>
    <w:rsid w:val="001F356F"/>
    <w:rsid w:val="001F3A49"/>
    <w:rsid w:val="001F4273"/>
    <w:rsid w:val="001F4BAF"/>
    <w:rsid w:val="001F731A"/>
    <w:rsid w:val="001F7353"/>
    <w:rsid w:val="001F7690"/>
    <w:rsid w:val="002008EA"/>
    <w:rsid w:val="002016C8"/>
    <w:rsid w:val="00204426"/>
    <w:rsid w:val="0020456E"/>
    <w:rsid w:val="00205129"/>
    <w:rsid w:val="00205937"/>
    <w:rsid w:val="00205CB2"/>
    <w:rsid w:val="00205CC6"/>
    <w:rsid w:val="00206298"/>
    <w:rsid w:val="002064DB"/>
    <w:rsid w:val="002065EB"/>
    <w:rsid w:val="00206703"/>
    <w:rsid w:val="00206A81"/>
    <w:rsid w:val="00207422"/>
    <w:rsid w:val="00210FE8"/>
    <w:rsid w:val="00211DA4"/>
    <w:rsid w:val="00215027"/>
    <w:rsid w:val="002157E5"/>
    <w:rsid w:val="00216C11"/>
    <w:rsid w:val="00217012"/>
    <w:rsid w:val="00220382"/>
    <w:rsid w:val="00221327"/>
    <w:rsid w:val="00224428"/>
    <w:rsid w:val="00226687"/>
    <w:rsid w:val="002267FA"/>
    <w:rsid w:val="00227014"/>
    <w:rsid w:val="002301F1"/>
    <w:rsid w:val="0023084A"/>
    <w:rsid w:val="002312A2"/>
    <w:rsid w:val="002313CE"/>
    <w:rsid w:val="00232FE4"/>
    <w:rsid w:val="00233AEB"/>
    <w:rsid w:val="00235108"/>
    <w:rsid w:val="00235687"/>
    <w:rsid w:val="00235977"/>
    <w:rsid w:val="00235DF9"/>
    <w:rsid w:val="0023741B"/>
    <w:rsid w:val="002400C2"/>
    <w:rsid w:val="00240A14"/>
    <w:rsid w:val="00241B28"/>
    <w:rsid w:val="002436BC"/>
    <w:rsid w:val="002439EA"/>
    <w:rsid w:val="0024421B"/>
    <w:rsid w:val="00244755"/>
    <w:rsid w:val="002449C1"/>
    <w:rsid w:val="00244C3F"/>
    <w:rsid w:val="00245658"/>
    <w:rsid w:val="00245B9B"/>
    <w:rsid w:val="00246C83"/>
    <w:rsid w:val="00246F7A"/>
    <w:rsid w:val="00247077"/>
    <w:rsid w:val="0025094B"/>
    <w:rsid w:val="00250FE8"/>
    <w:rsid w:val="002510F3"/>
    <w:rsid w:val="00253A3B"/>
    <w:rsid w:val="00254CFF"/>
    <w:rsid w:val="00255377"/>
    <w:rsid w:val="0025611C"/>
    <w:rsid w:val="002567D3"/>
    <w:rsid w:val="00256C40"/>
    <w:rsid w:val="00256DD2"/>
    <w:rsid w:val="00257F64"/>
    <w:rsid w:val="002607D1"/>
    <w:rsid w:val="00261290"/>
    <w:rsid w:val="002620DF"/>
    <w:rsid w:val="00262259"/>
    <w:rsid w:val="00271945"/>
    <w:rsid w:val="00272D56"/>
    <w:rsid w:val="0027300F"/>
    <w:rsid w:val="00273109"/>
    <w:rsid w:val="00274D76"/>
    <w:rsid w:val="002759AA"/>
    <w:rsid w:val="00276DDC"/>
    <w:rsid w:val="0027767A"/>
    <w:rsid w:val="00280A8D"/>
    <w:rsid w:val="0028353D"/>
    <w:rsid w:val="0028409F"/>
    <w:rsid w:val="002851F1"/>
    <w:rsid w:val="002860EF"/>
    <w:rsid w:val="002873E1"/>
    <w:rsid w:val="00287640"/>
    <w:rsid w:val="002902BE"/>
    <w:rsid w:val="002909C5"/>
    <w:rsid w:val="0029145D"/>
    <w:rsid w:val="002922A4"/>
    <w:rsid w:val="0029313B"/>
    <w:rsid w:val="00294007"/>
    <w:rsid w:val="002949D0"/>
    <w:rsid w:val="00295930"/>
    <w:rsid w:val="00296A4E"/>
    <w:rsid w:val="00296E54"/>
    <w:rsid w:val="00297A32"/>
    <w:rsid w:val="002A0B73"/>
    <w:rsid w:val="002A0CFE"/>
    <w:rsid w:val="002A115E"/>
    <w:rsid w:val="002A186B"/>
    <w:rsid w:val="002A2A7B"/>
    <w:rsid w:val="002A2B62"/>
    <w:rsid w:val="002A320A"/>
    <w:rsid w:val="002A3701"/>
    <w:rsid w:val="002A40C8"/>
    <w:rsid w:val="002A4303"/>
    <w:rsid w:val="002A487F"/>
    <w:rsid w:val="002A5079"/>
    <w:rsid w:val="002A6AF0"/>
    <w:rsid w:val="002B0B29"/>
    <w:rsid w:val="002B15FD"/>
    <w:rsid w:val="002B2200"/>
    <w:rsid w:val="002B2952"/>
    <w:rsid w:val="002B2C28"/>
    <w:rsid w:val="002B32EB"/>
    <w:rsid w:val="002B37A0"/>
    <w:rsid w:val="002B4931"/>
    <w:rsid w:val="002B59DD"/>
    <w:rsid w:val="002B6837"/>
    <w:rsid w:val="002C1A10"/>
    <w:rsid w:val="002C1BDA"/>
    <w:rsid w:val="002C2325"/>
    <w:rsid w:val="002C372D"/>
    <w:rsid w:val="002C374A"/>
    <w:rsid w:val="002C3DEB"/>
    <w:rsid w:val="002C4019"/>
    <w:rsid w:val="002C4066"/>
    <w:rsid w:val="002C44E1"/>
    <w:rsid w:val="002C5572"/>
    <w:rsid w:val="002C7402"/>
    <w:rsid w:val="002C7C7F"/>
    <w:rsid w:val="002D0545"/>
    <w:rsid w:val="002D11F1"/>
    <w:rsid w:val="002D1309"/>
    <w:rsid w:val="002D1523"/>
    <w:rsid w:val="002D1594"/>
    <w:rsid w:val="002D1F19"/>
    <w:rsid w:val="002D35DA"/>
    <w:rsid w:val="002D3B0C"/>
    <w:rsid w:val="002D5638"/>
    <w:rsid w:val="002D597F"/>
    <w:rsid w:val="002D615D"/>
    <w:rsid w:val="002D6B68"/>
    <w:rsid w:val="002E09D8"/>
    <w:rsid w:val="002E19C4"/>
    <w:rsid w:val="002E27E3"/>
    <w:rsid w:val="002E3360"/>
    <w:rsid w:val="002E3E5B"/>
    <w:rsid w:val="002E60E6"/>
    <w:rsid w:val="002E7024"/>
    <w:rsid w:val="002F0338"/>
    <w:rsid w:val="002F32B8"/>
    <w:rsid w:val="002F3A53"/>
    <w:rsid w:val="002F40EB"/>
    <w:rsid w:val="002F498B"/>
    <w:rsid w:val="002F5814"/>
    <w:rsid w:val="002F61B9"/>
    <w:rsid w:val="002F738A"/>
    <w:rsid w:val="002F7DBA"/>
    <w:rsid w:val="0030027A"/>
    <w:rsid w:val="003002E8"/>
    <w:rsid w:val="003006E9"/>
    <w:rsid w:val="0030141E"/>
    <w:rsid w:val="00301E6D"/>
    <w:rsid w:val="0030271F"/>
    <w:rsid w:val="003027D5"/>
    <w:rsid w:val="00302E89"/>
    <w:rsid w:val="003031E3"/>
    <w:rsid w:val="003035ED"/>
    <w:rsid w:val="00303926"/>
    <w:rsid w:val="00303A48"/>
    <w:rsid w:val="00303EF2"/>
    <w:rsid w:val="00304875"/>
    <w:rsid w:val="00304C18"/>
    <w:rsid w:val="00306C39"/>
    <w:rsid w:val="00306F9D"/>
    <w:rsid w:val="003073D3"/>
    <w:rsid w:val="00307C9B"/>
    <w:rsid w:val="0031036A"/>
    <w:rsid w:val="0031149C"/>
    <w:rsid w:val="00312356"/>
    <w:rsid w:val="00313722"/>
    <w:rsid w:val="0031436C"/>
    <w:rsid w:val="003152CB"/>
    <w:rsid w:val="0031577A"/>
    <w:rsid w:val="00315A8A"/>
    <w:rsid w:val="00315CB7"/>
    <w:rsid w:val="00316B4D"/>
    <w:rsid w:val="00316E02"/>
    <w:rsid w:val="00317031"/>
    <w:rsid w:val="003170CE"/>
    <w:rsid w:val="003205CB"/>
    <w:rsid w:val="00322D30"/>
    <w:rsid w:val="00323893"/>
    <w:rsid w:val="00323B36"/>
    <w:rsid w:val="00324521"/>
    <w:rsid w:val="003261E5"/>
    <w:rsid w:val="0032631B"/>
    <w:rsid w:val="00331600"/>
    <w:rsid w:val="003320AD"/>
    <w:rsid w:val="00332712"/>
    <w:rsid w:val="003337CE"/>
    <w:rsid w:val="0033421B"/>
    <w:rsid w:val="00334751"/>
    <w:rsid w:val="00335390"/>
    <w:rsid w:val="00336203"/>
    <w:rsid w:val="00336FEE"/>
    <w:rsid w:val="00337F82"/>
    <w:rsid w:val="00341639"/>
    <w:rsid w:val="00341722"/>
    <w:rsid w:val="003425DE"/>
    <w:rsid w:val="003435F7"/>
    <w:rsid w:val="00343751"/>
    <w:rsid w:val="00343D99"/>
    <w:rsid w:val="00345258"/>
    <w:rsid w:val="00345DD3"/>
    <w:rsid w:val="00347954"/>
    <w:rsid w:val="00347F34"/>
    <w:rsid w:val="00350422"/>
    <w:rsid w:val="003519C7"/>
    <w:rsid w:val="00351E66"/>
    <w:rsid w:val="0035349C"/>
    <w:rsid w:val="0035366A"/>
    <w:rsid w:val="0035382D"/>
    <w:rsid w:val="00354AC4"/>
    <w:rsid w:val="00357EBA"/>
    <w:rsid w:val="00360D64"/>
    <w:rsid w:val="00362321"/>
    <w:rsid w:val="00362C35"/>
    <w:rsid w:val="003632A2"/>
    <w:rsid w:val="003642F5"/>
    <w:rsid w:val="003644B0"/>
    <w:rsid w:val="00365588"/>
    <w:rsid w:val="00365F27"/>
    <w:rsid w:val="00366458"/>
    <w:rsid w:val="0036674E"/>
    <w:rsid w:val="00366F18"/>
    <w:rsid w:val="00367547"/>
    <w:rsid w:val="00367FBF"/>
    <w:rsid w:val="00371093"/>
    <w:rsid w:val="003711C7"/>
    <w:rsid w:val="00373A3F"/>
    <w:rsid w:val="00373DDC"/>
    <w:rsid w:val="00373DF1"/>
    <w:rsid w:val="00374E13"/>
    <w:rsid w:val="00376018"/>
    <w:rsid w:val="00377566"/>
    <w:rsid w:val="003776A4"/>
    <w:rsid w:val="0038053C"/>
    <w:rsid w:val="00381ACF"/>
    <w:rsid w:val="00382603"/>
    <w:rsid w:val="003834AE"/>
    <w:rsid w:val="003839CA"/>
    <w:rsid w:val="00384317"/>
    <w:rsid w:val="00384DA7"/>
    <w:rsid w:val="00384EAE"/>
    <w:rsid w:val="003873C9"/>
    <w:rsid w:val="00387C00"/>
    <w:rsid w:val="003913E5"/>
    <w:rsid w:val="0039150D"/>
    <w:rsid w:val="00393786"/>
    <w:rsid w:val="00393EE2"/>
    <w:rsid w:val="00394139"/>
    <w:rsid w:val="003953C5"/>
    <w:rsid w:val="003A03BC"/>
    <w:rsid w:val="003A0490"/>
    <w:rsid w:val="003A20FC"/>
    <w:rsid w:val="003A253A"/>
    <w:rsid w:val="003A2A89"/>
    <w:rsid w:val="003A4C34"/>
    <w:rsid w:val="003A55CA"/>
    <w:rsid w:val="003B1E5F"/>
    <w:rsid w:val="003B32D3"/>
    <w:rsid w:val="003B42A3"/>
    <w:rsid w:val="003B4D99"/>
    <w:rsid w:val="003B52D3"/>
    <w:rsid w:val="003B5E8F"/>
    <w:rsid w:val="003B64E6"/>
    <w:rsid w:val="003B784A"/>
    <w:rsid w:val="003C0219"/>
    <w:rsid w:val="003C0304"/>
    <w:rsid w:val="003C0CA4"/>
    <w:rsid w:val="003C0E69"/>
    <w:rsid w:val="003C32AA"/>
    <w:rsid w:val="003C424C"/>
    <w:rsid w:val="003C5660"/>
    <w:rsid w:val="003C6057"/>
    <w:rsid w:val="003C71DE"/>
    <w:rsid w:val="003D024D"/>
    <w:rsid w:val="003D1816"/>
    <w:rsid w:val="003D23CC"/>
    <w:rsid w:val="003D24A4"/>
    <w:rsid w:val="003D345B"/>
    <w:rsid w:val="003D3E5F"/>
    <w:rsid w:val="003D48E5"/>
    <w:rsid w:val="003D4E5E"/>
    <w:rsid w:val="003D5C88"/>
    <w:rsid w:val="003D7BDF"/>
    <w:rsid w:val="003E06F7"/>
    <w:rsid w:val="003E0ABE"/>
    <w:rsid w:val="003E1546"/>
    <w:rsid w:val="003E1F5E"/>
    <w:rsid w:val="003E26C9"/>
    <w:rsid w:val="003E3295"/>
    <w:rsid w:val="003E489E"/>
    <w:rsid w:val="003E4F3C"/>
    <w:rsid w:val="003E6FFE"/>
    <w:rsid w:val="003E7584"/>
    <w:rsid w:val="003E7865"/>
    <w:rsid w:val="003E7AF6"/>
    <w:rsid w:val="003E7B18"/>
    <w:rsid w:val="003E7EC7"/>
    <w:rsid w:val="003F05BD"/>
    <w:rsid w:val="003F07CF"/>
    <w:rsid w:val="003F20F1"/>
    <w:rsid w:val="003F36D0"/>
    <w:rsid w:val="003F4D94"/>
    <w:rsid w:val="003F5917"/>
    <w:rsid w:val="003F631C"/>
    <w:rsid w:val="00400BCC"/>
    <w:rsid w:val="00401382"/>
    <w:rsid w:val="00401D26"/>
    <w:rsid w:val="004034E7"/>
    <w:rsid w:val="00403834"/>
    <w:rsid w:val="00404057"/>
    <w:rsid w:val="00406129"/>
    <w:rsid w:val="00411F80"/>
    <w:rsid w:val="00414476"/>
    <w:rsid w:val="00414B60"/>
    <w:rsid w:val="004153E0"/>
    <w:rsid w:val="004155E0"/>
    <w:rsid w:val="0041628F"/>
    <w:rsid w:val="004177A3"/>
    <w:rsid w:val="00420562"/>
    <w:rsid w:val="00420820"/>
    <w:rsid w:val="00420A93"/>
    <w:rsid w:val="00422A6D"/>
    <w:rsid w:val="00423201"/>
    <w:rsid w:val="004232D9"/>
    <w:rsid w:val="004268CB"/>
    <w:rsid w:val="004273F7"/>
    <w:rsid w:val="0042752A"/>
    <w:rsid w:val="00427822"/>
    <w:rsid w:val="004317E2"/>
    <w:rsid w:val="004320B0"/>
    <w:rsid w:val="004323B7"/>
    <w:rsid w:val="00432DA1"/>
    <w:rsid w:val="004340D8"/>
    <w:rsid w:val="0043437D"/>
    <w:rsid w:val="00434F27"/>
    <w:rsid w:val="00436D52"/>
    <w:rsid w:val="004375D3"/>
    <w:rsid w:val="00437DFC"/>
    <w:rsid w:val="00440A10"/>
    <w:rsid w:val="00441C6D"/>
    <w:rsid w:val="00443FEF"/>
    <w:rsid w:val="00445255"/>
    <w:rsid w:val="0044553B"/>
    <w:rsid w:val="00445B0B"/>
    <w:rsid w:val="00445F01"/>
    <w:rsid w:val="00446D2C"/>
    <w:rsid w:val="00447D98"/>
    <w:rsid w:val="0045023C"/>
    <w:rsid w:val="00450EAF"/>
    <w:rsid w:val="004530E8"/>
    <w:rsid w:val="0045352B"/>
    <w:rsid w:val="00455B33"/>
    <w:rsid w:val="00455F73"/>
    <w:rsid w:val="00456FD0"/>
    <w:rsid w:val="00460124"/>
    <w:rsid w:val="004607BB"/>
    <w:rsid w:val="00460837"/>
    <w:rsid w:val="004614DF"/>
    <w:rsid w:val="00461B32"/>
    <w:rsid w:val="0046266D"/>
    <w:rsid w:val="00462C91"/>
    <w:rsid w:val="00462CF6"/>
    <w:rsid w:val="00463A29"/>
    <w:rsid w:val="00465886"/>
    <w:rsid w:val="004719A0"/>
    <w:rsid w:val="004726FF"/>
    <w:rsid w:val="004735CE"/>
    <w:rsid w:val="00475B44"/>
    <w:rsid w:val="00475F02"/>
    <w:rsid w:val="00476525"/>
    <w:rsid w:val="00476D21"/>
    <w:rsid w:val="00476E86"/>
    <w:rsid w:val="00476E98"/>
    <w:rsid w:val="00477039"/>
    <w:rsid w:val="00480F59"/>
    <w:rsid w:val="0048433A"/>
    <w:rsid w:val="004843AD"/>
    <w:rsid w:val="004846AE"/>
    <w:rsid w:val="004867F2"/>
    <w:rsid w:val="00490422"/>
    <w:rsid w:val="004913C7"/>
    <w:rsid w:val="0049160B"/>
    <w:rsid w:val="00491B58"/>
    <w:rsid w:val="00492638"/>
    <w:rsid w:val="00492BD3"/>
    <w:rsid w:val="00492D4D"/>
    <w:rsid w:val="0049361D"/>
    <w:rsid w:val="00493923"/>
    <w:rsid w:val="0049663A"/>
    <w:rsid w:val="00496C0F"/>
    <w:rsid w:val="0049710C"/>
    <w:rsid w:val="004A092F"/>
    <w:rsid w:val="004A0992"/>
    <w:rsid w:val="004A1B62"/>
    <w:rsid w:val="004A2A22"/>
    <w:rsid w:val="004A3678"/>
    <w:rsid w:val="004A520B"/>
    <w:rsid w:val="004A5501"/>
    <w:rsid w:val="004A5DBF"/>
    <w:rsid w:val="004A66E4"/>
    <w:rsid w:val="004B0F02"/>
    <w:rsid w:val="004B2748"/>
    <w:rsid w:val="004B2790"/>
    <w:rsid w:val="004B2A08"/>
    <w:rsid w:val="004B530A"/>
    <w:rsid w:val="004B62F5"/>
    <w:rsid w:val="004B7C90"/>
    <w:rsid w:val="004B7D27"/>
    <w:rsid w:val="004C1E67"/>
    <w:rsid w:val="004C2865"/>
    <w:rsid w:val="004C2D25"/>
    <w:rsid w:val="004C3BB6"/>
    <w:rsid w:val="004C52EE"/>
    <w:rsid w:val="004C5474"/>
    <w:rsid w:val="004C5640"/>
    <w:rsid w:val="004C59FB"/>
    <w:rsid w:val="004C5A92"/>
    <w:rsid w:val="004C67CA"/>
    <w:rsid w:val="004C7233"/>
    <w:rsid w:val="004D0AF3"/>
    <w:rsid w:val="004D0E9E"/>
    <w:rsid w:val="004D212F"/>
    <w:rsid w:val="004D4687"/>
    <w:rsid w:val="004D4C0B"/>
    <w:rsid w:val="004D6BB5"/>
    <w:rsid w:val="004D7BE4"/>
    <w:rsid w:val="004E006E"/>
    <w:rsid w:val="004E218E"/>
    <w:rsid w:val="004E221D"/>
    <w:rsid w:val="004E28B1"/>
    <w:rsid w:val="004E3A70"/>
    <w:rsid w:val="004E3B48"/>
    <w:rsid w:val="004E3F97"/>
    <w:rsid w:val="004E4BAD"/>
    <w:rsid w:val="004E5A49"/>
    <w:rsid w:val="004E5D3A"/>
    <w:rsid w:val="004E604D"/>
    <w:rsid w:val="004E66B0"/>
    <w:rsid w:val="004E6FDB"/>
    <w:rsid w:val="004F0EC4"/>
    <w:rsid w:val="004F2D77"/>
    <w:rsid w:val="004F3427"/>
    <w:rsid w:val="004F3B8D"/>
    <w:rsid w:val="004F478A"/>
    <w:rsid w:val="004F5B46"/>
    <w:rsid w:val="004F5BF6"/>
    <w:rsid w:val="004F64C0"/>
    <w:rsid w:val="00500FDD"/>
    <w:rsid w:val="00502196"/>
    <w:rsid w:val="00502485"/>
    <w:rsid w:val="005025FF"/>
    <w:rsid w:val="00504D47"/>
    <w:rsid w:val="00504ED4"/>
    <w:rsid w:val="005054CD"/>
    <w:rsid w:val="0050618E"/>
    <w:rsid w:val="00506D6B"/>
    <w:rsid w:val="00507579"/>
    <w:rsid w:val="005076B4"/>
    <w:rsid w:val="005113AF"/>
    <w:rsid w:val="0051285A"/>
    <w:rsid w:val="0051325B"/>
    <w:rsid w:val="0051485B"/>
    <w:rsid w:val="00514E09"/>
    <w:rsid w:val="00515DC2"/>
    <w:rsid w:val="00516EBB"/>
    <w:rsid w:val="00517A95"/>
    <w:rsid w:val="005205BF"/>
    <w:rsid w:val="00521635"/>
    <w:rsid w:val="00523BBF"/>
    <w:rsid w:val="005244B3"/>
    <w:rsid w:val="005259D3"/>
    <w:rsid w:val="00526D7F"/>
    <w:rsid w:val="00526DFF"/>
    <w:rsid w:val="005272A6"/>
    <w:rsid w:val="005276A3"/>
    <w:rsid w:val="0053025B"/>
    <w:rsid w:val="00530352"/>
    <w:rsid w:val="00530C48"/>
    <w:rsid w:val="005324F6"/>
    <w:rsid w:val="00537B9D"/>
    <w:rsid w:val="00540494"/>
    <w:rsid w:val="005408A2"/>
    <w:rsid w:val="0054113C"/>
    <w:rsid w:val="00541885"/>
    <w:rsid w:val="00541F8D"/>
    <w:rsid w:val="00542092"/>
    <w:rsid w:val="00542917"/>
    <w:rsid w:val="00544299"/>
    <w:rsid w:val="005454B5"/>
    <w:rsid w:val="005455FA"/>
    <w:rsid w:val="00545F4D"/>
    <w:rsid w:val="00546809"/>
    <w:rsid w:val="00547AA6"/>
    <w:rsid w:val="00547C9E"/>
    <w:rsid w:val="00550457"/>
    <w:rsid w:val="0055100A"/>
    <w:rsid w:val="005518B1"/>
    <w:rsid w:val="00551A64"/>
    <w:rsid w:val="00551CFB"/>
    <w:rsid w:val="005542EB"/>
    <w:rsid w:val="00562A5C"/>
    <w:rsid w:val="005634E9"/>
    <w:rsid w:val="0056384E"/>
    <w:rsid w:val="00563A63"/>
    <w:rsid w:val="00564B78"/>
    <w:rsid w:val="005657E5"/>
    <w:rsid w:val="005667B1"/>
    <w:rsid w:val="005705B2"/>
    <w:rsid w:val="00571536"/>
    <w:rsid w:val="00571684"/>
    <w:rsid w:val="005727E0"/>
    <w:rsid w:val="005728CD"/>
    <w:rsid w:val="005744AB"/>
    <w:rsid w:val="00574D42"/>
    <w:rsid w:val="00574DCB"/>
    <w:rsid w:val="00577699"/>
    <w:rsid w:val="005803D5"/>
    <w:rsid w:val="00580D88"/>
    <w:rsid w:val="005818AB"/>
    <w:rsid w:val="00582613"/>
    <w:rsid w:val="005840A2"/>
    <w:rsid w:val="0058435A"/>
    <w:rsid w:val="00586F30"/>
    <w:rsid w:val="00587EE6"/>
    <w:rsid w:val="00593386"/>
    <w:rsid w:val="00594339"/>
    <w:rsid w:val="005955F5"/>
    <w:rsid w:val="005A1C36"/>
    <w:rsid w:val="005A1EBB"/>
    <w:rsid w:val="005A2D9F"/>
    <w:rsid w:val="005A4439"/>
    <w:rsid w:val="005A447D"/>
    <w:rsid w:val="005A4953"/>
    <w:rsid w:val="005A49B0"/>
    <w:rsid w:val="005A4F23"/>
    <w:rsid w:val="005A523B"/>
    <w:rsid w:val="005A52E0"/>
    <w:rsid w:val="005A5417"/>
    <w:rsid w:val="005A5855"/>
    <w:rsid w:val="005A59E0"/>
    <w:rsid w:val="005A5D68"/>
    <w:rsid w:val="005A64EB"/>
    <w:rsid w:val="005A6CC9"/>
    <w:rsid w:val="005A6D39"/>
    <w:rsid w:val="005A73F3"/>
    <w:rsid w:val="005A790B"/>
    <w:rsid w:val="005B172D"/>
    <w:rsid w:val="005B191C"/>
    <w:rsid w:val="005B1FD2"/>
    <w:rsid w:val="005B30C4"/>
    <w:rsid w:val="005B6179"/>
    <w:rsid w:val="005B671C"/>
    <w:rsid w:val="005B6B0F"/>
    <w:rsid w:val="005C03B1"/>
    <w:rsid w:val="005C0F29"/>
    <w:rsid w:val="005C1C4A"/>
    <w:rsid w:val="005C27A1"/>
    <w:rsid w:val="005C3DA8"/>
    <w:rsid w:val="005C7BFC"/>
    <w:rsid w:val="005C7F0C"/>
    <w:rsid w:val="005D0029"/>
    <w:rsid w:val="005D0278"/>
    <w:rsid w:val="005D05FE"/>
    <w:rsid w:val="005D0F2B"/>
    <w:rsid w:val="005D0F7D"/>
    <w:rsid w:val="005D236D"/>
    <w:rsid w:val="005D323F"/>
    <w:rsid w:val="005D415F"/>
    <w:rsid w:val="005D66C9"/>
    <w:rsid w:val="005D6AE1"/>
    <w:rsid w:val="005E2745"/>
    <w:rsid w:val="005E31FF"/>
    <w:rsid w:val="005E3FB1"/>
    <w:rsid w:val="005F04F8"/>
    <w:rsid w:val="005F1550"/>
    <w:rsid w:val="005F17A7"/>
    <w:rsid w:val="005F2626"/>
    <w:rsid w:val="005F2916"/>
    <w:rsid w:val="005F3C68"/>
    <w:rsid w:val="005F446F"/>
    <w:rsid w:val="005F464D"/>
    <w:rsid w:val="005F465C"/>
    <w:rsid w:val="005F4DE7"/>
    <w:rsid w:val="005F7CF5"/>
    <w:rsid w:val="00600019"/>
    <w:rsid w:val="006010F8"/>
    <w:rsid w:val="00601248"/>
    <w:rsid w:val="006015A1"/>
    <w:rsid w:val="006023E2"/>
    <w:rsid w:val="00602E2E"/>
    <w:rsid w:val="00603409"/>
    <w:rsid w:val="00605ECE"/>
    <w:rsid w:val="00612A08"/>
    <w:rsid w:val="00612FB9"/>
    <w:rsid w:val="006130A6"/>
    <w:rsid w:val="00613875"/>
    <w:rsid w:val="00613CDF"/>
    <w:rsid w:val="006153B2"/>
    <w:rsid w:val="0061624B"/>
    <w:rsid w:val="00616E09"/>
    <w:rsid w:val="006176DF"/>
    <w:rsid w:val="00620771"/>
    <w:rsid w:val="00621D08"/>
    <w:rsid w:val="00621FF1"/>
    <w:rsid w:val="00622056"/>
    <w:rsid w:val="0062207B"/>
    <w:rsid w:val="00623124"/>
    <w:rsid w:val="00624B6B"/>
    <w:rsid w:val="00625584"/>
    <w:rsid w:val="00625CDA"/>
    <w:rsid w:val="00630053"/>
    <w:rsid w:val="00630ACF"/>
    <w:rsid w:val="006310FE"/>
    <w:rsid w:val="00631EDF"/>
    <w:rsid w:val="006320F2"/>
    <w:rsid w:val="006327A6"/>
    <w:rsid w:val="00633FDA"/>
    <w:rsid w:val="00634DFF"/>
    <w:rsid w:val="00637AC8"/>
    <w:rsid w:val="00640701"/>
    <w:rsid w:val="00642BBA"/>
    <w:rsid w:val="006430F6"/>
    <w:rsid w:val="00647BB1"/>
    <w:rsid w:val="00652A71"/>
    <w:rsid w:val="00653879"/>
    <w:rsid w:val="00653F8F"/>
    <w:rsid w:val="00654488"/>
    <w:rsid w:val="0065499E"/>
    <w:rsid w:val="00655264"/>
    <w:rsid w:val="00660186"/>
    <w:rsid w:val="00660D94"/>
    <w:rsid w:val="006620E7"/>
    <w:rsid w:val="00662E70"/>
    <w:rsid w:val="0066401B"/>
    <w:rsid w:val="00664973"/>
    <w:rsid w:val="00665089"/>
    <w:rsid w:val="00665A44"/>
    <w:rsid w:val="006664F9"/>
    <w:rsid w:val="00666CC7"/>
    <w:rsid w:val="00666E93"/>
    <w:rsid w:val="00670605"/>
    <w:rsid w:val="006711CC"/>
    <w:rsid w:val="00673347"/>
    <w:rsid w:val="00674267"/>
    <w:rsid w:val="00674B51"/>
    <w:rsid w:val="00674C66"/>
    <w:rsid w:val="00674EB8"/>
    <w:rsid w:val="00676E3C"/>
    <w:rsid w:val="0067761E"/>
    <w:rsid w:val="0068095E"/>
    <w:rsid w:val="00681194"/>
    <w:rsid w:val="00681891"/>
    <w:rsid w:val="00682884"/>
    <w:rsid w:val="006833BC"/>
    <w:rsid w:val="0068355F"/>
    <w:rsid w:val="00683582"/>
    <w:rsid w:val="00684322"/>
    <w:rsid w:val="0068628C"/>
    <w:rsid w:val="0069044C"/>
    <w:rsid w:val="0069201B"/>
    <w:rsid w:val="00694A79"/>
    <w:rsid w:val="00696D72"/>
    <w:rsid w:val="00697492"/>
    <w:rsid w:val="006A0D0E"/>
    <w:rsid w:val="006A64C9"/>
    <w:rsid w:val="006A66E0"/>
    <w:rsid w:val="006A6DE5"/>
    <w:rsid w:val="006A7BBD"/>
    <w:rsid w:val="006A7CC1"/>
    <w:rsid w:val="006B1A8B"/>
    <w:rsid w:val="006B1B3C"/>
    <w:rsid w:val="006B214C"/>
    <w:rsid w:val="006B3F80"/>
    <w:rsid w:val="006B474E"/>
    <w:rsid w:val="006B51B4"/>
    <w:rsid w:val="006B71DB"/>
    <w:rsid w:val="006B75AF"/>
    <w:rsid w:val="006C044A"/>
    <w:rsid w:val="006C0902"/>
    <w:rsid w:val="006C0FC0"/>
    <w:rsid w:val="006C1240"/>
    <w:rsid w:val="006C1778"/>
    <w:rsid w:val="006C2DFF"/>
    <w:rsid w:val="006C322E"/>
    <w:rsid w:val="006C3D43"/>
    <w:rsid w:val="006C47E5"/>
    <w:rsid w:val="006C4BF1"/>
    <w:rsid w:val="006C5F44"/>
    <w:rsid w:val="006C7534"/>
    <w:rsid w:val="006C7657"/>
    <w:rsid w:val="006C781A"/>
    <w:rsid w:val="006D02CA"/>
    <w:rsid w:val="006D1462"/>
    <w:rsid w:val="006D2549"/>
    <w:rsid w:val="006D3400"/>
    <w:rsid w:val="006D39BC"/>
    <w:rsid w:val="006D488D"/>
    <w:rsid w:val="006D49A9"/>
    <w:rsid w:val="006D586A"/>
    <w:rsid w:val="006D62BC"/>
    <w:rsid w:val="006D66A8"/>
    <w:rsid w:val="006D6792"/>
    <w:rsid w:val="006D77FC"/>
    <w:rsid w:val="006D7FE7"/>
    <w:rsid w:val="006E06B0"/>
    <w:rsid w:val="006E1021"/>
    <w:rsid w:val="006E156E"/>
    <w:rsid w:val="006E15FC"/>
    <w:rsid w:val="006E21D2"/>
    <w:rsid w:val="006E4660"/>
    <w:rsid w:val="006E476A"/>
    <w:rsid w:val="006E47B5"/>
    <w:rsid w:val="006E4C8C"/>
    <w:rsid w:val="006E4EB8"/>
    <w:rsid w:val="006E5206"/>
    <w:rsid w:val="006E53DE"/>
    <w:rsid w:val="006E695C"/>
    <w:rsid w:val="006E6CB3"/>
    <w:rsid w:val="006F06BD"/>
    <w:rsid w:val="006F0B9B"/>
    <w:rsid w:val="006F0C56"/>
    <w:rsid w:val="006F1E2F"/>
    <w:rsid w:val="006F2219"/>
    <w:rsid w:val="006F382B"/>
    <w:rsid w:val="006F455E"/>
    <w:rsid w:val="006F5077"/>
    <w:rsid w:val="006F5A7A"/>
    <w:rsid w:val="006F5CCD"/>
    <w:rsid w:val="006F7B22"/>
    <w:rsid w:val="006F7CE8"/>
    <w:rsid w:val="00700CB5"/>
    <w:rsid w:val="00701DA5"/>
    <w:rsid w:val="0070224C"/>
    <w:rsid w:val="00702C03"/>
    <w:rsid w:val="00702CE3"/>
    <w:rsid w:val="00703620"/>
    <w:rsid w:val="00703701"/>
    <w:rsid w:val="0070494C"/>
    <w:rsid w:val="0070651D"/>
    <w:rsid w:val="0070793A"/>
    <w:rsid w:val="00710093"/>
    <w:rsid w:val="00710D54"/>
    <w:rsid w:val="00711E48"/>
    <w:rsid w:val="00712656"/>
    <w:rsid w:val="00712D65"/>
    <w:rsid w:val="00713D6B"/>
    <w:rsid w:val="00715481"/>
    <w:rsid w:val="00716688"/>
    <w:rsid w:val="00716966"/>
    <w:rsid w:val="00717EF6"/>
    <w:rsid w:val="0072049D"/>
    <w:rsid w:val="00720EF7"/>
    <w:rsid w:val="0072157D"/>
    <w:rsid w:val="00722288"/>
    <w:rsid w:val="0072242B"/>
    <w:rsid w:val="007227E9"/>
    <w:rsid w:val="00722D00"/>
    <w:rsid w:val="00723049"/>
    <w:rsid w:val="00723856"/>
    <w:rsid w:val="00723F06"/>
    <w:rsid w:val="0072431E"/>
    <w:rsid w:val="00724347"/>
    <w:rsid w:val="007246F0"/>
    <w:rsid w:val="00724B2C"/>
    <w:rsid w:val="00724F3F"/>
    <w:rsid w:val="0072519D"/>
    <w:rsid w:val="00726E1C"/>
    <w:rsid w:val="0072739C"/>
    <w:rsid w:val="00730453"/>
    <w:rsid w:val="007306AF"/>
    <w:rsid w:val="00730E6D"/>
    <w:rsid w:val="00731FB0"/>
    <w:rsid w:val="00732347"/>
    <w:rsid w:val="00732EDE"/>
    <w:rsid w:val="00734FCF"/>
    <w:rsid w:val="00737539"/>
    <w:rsid w:val="00737DB4"/>
    <w:rsid w:val="007401A0"/>
    <w:rsid w:val="007404CF"/>
    <w:rsid w:val="007409CF"/>
    <w:rsid w:val="00741760"/>
    <w:rsid w:val="00742315"/>
    <w:rsid w:val="0074240B"/>
    <w:rsid w:val="00742572"/>
    <w:rsid w:val="00742583"/>
    <w:rsid w:val="00744F7F"/>
    <w:rsid w:val="0075017B"/>
    <w:rsid w:val="007507DE"/>
    <w:rsid w:val="00750954"/>
    <w:rsid w:val="0075125E"/>
    <w:rsid w:val="00755462"/>
    <w:rsid w:val="00755747"/>
    <w:rsid w:val="0075770F"/>
    <w:rsid w:val="007600C1"/>
    <w:rsid w:val="00760AAD"/>
    <w:rsid w:val="00763B1D"/>
    <w:rsid w:val="007645D6"/>
    <w:rsid w:val="00765FE3"/>
    <w:rsid w:val="00766929"/>
    <w:rsid w:val="00766C42"/>
    <w:rsid w:val="00766CB6"/>
    <w:rsid w:val="00767877"/>
    <w:rsid w:val="00770489"/>
    <w:rsid w:val="00770A67"/>
    <w:rsid w:val="007724C9"/>
    <w:rsid w:val="007727D2"/>
    <w:rsid w:val="00773FF5"/>
    <w:rsid w:val="007741AC"/>
    <w:rsid w:val="00774AD2"/>
    <w:rsid w:val="007755CE"/>
    <w:rsid w:val="00775983"/>
    <w:rsid w:val="00775AF3"/>
    <w:rsid w:val="00776EAB"/>
    <w:rsid w:val="007771FC"/>
    <w:rsid w:val="007775C0"/>
    <w:rsid w:val="0078123B"/>
    <w:rsid w:val="00782B37"/>
    <w:rsid w:val="00783663"/>
    <w:rsid w:val="00784089"/>
    <w:rsid w:val="00785650"/>
    <w:rsid w:val="00785A32"/>
    <w:rsid w:val="00787238"/>
    <w:rsid w:val="00790CC5"/>
    <w:rsid w:val="00791C04"/>
    <w:rsid w:val="0079334E"/>
    <w:rsid w:val="00793BA6"/>
    <w:rsid w:val="00793F1B"/>
    <w:rsid w:val="00796933"/>
    <w:rsid w:val="007974F4"/>
    <w:rsid w:val="00797778"/>
    <w:rsid w:val="00797BBC"/>
    <w:rsid w:val="00797DDB"/>
    <w:rsid w:val="007A0511"/>
    <w:rsid w:val="007A0A3D"/>
    <w:rsid w:val="007A0E80"/>
    <w:rsid w:val="007A2B01"/>
    <w:rsid w:val="007A3EC2"/>
    <w:rsid w:val="007A501E"/>
    <w:rsid w:val="007A73E2"/>
    <w:rsid w:val="007A74AE"/>
    <w:rsid w:val="007B0613"/>
    <w:rsid w:val="007B0C38"/>
    <w:rsid w:val="007B2F63"/>
    <w:rsid w:val="007B3202"/>
    <w:rsid w:val="007B3A7D"/>
    <w:rsid w:val="007B4C67"/>
    <w:rsid w:val="007B5008"/>
    <w:rsid w:val="007B5178"/>
    <w:rsid w:val="007B6FAB"/>
    <w:rsid w:val="007C102F"/>
    <w:rsid w:val="007C1CCA"/>
    <w:rsid w:val="007C24D4"/>
    <w:rsid w:val="007C278E"/>
    <w:rsid w:val="007C2D9F"/>
    <w:rsid w:val="007C53FD"/>
    <w:rsid w:val="007C57E8"/>
    <w:rsid w:val="007C59C6"/>
    <w:rsid w:val="007C5AF1"/>
    <w:rsid w:val="007C7381"/>
    <w:rsid w:val="007C7CF4"/>
    <w:rsid w:val="007D0C4E"/>
    <w:rsid w:val="007D0F5A"/>
    <w:rsid w:val="007D14B1"/>
    <w:rsid w:val="007D3487"/>
    <w:rsid w:val="007D3FC5"/>
    <w:rsid w:val="007D4E72"/>
    <w:rsid w:val="007D520F"/>
    <w:rsid w:val="007D591F"/>
    <w:rsid w:val="007D59DC"/>
    <w:rsid w:val="007D6D18"/>
    <w:rsid w:val="007D7644"/>
    <w:rsid w:val="007E0A51"/>
    <w:rsid w:val="007E0C62"/>
    <w:rsid w:val="007E15CA"/>
    <w:rsid w:val="007E20E6"/>
    <w:rsid w:val="007E2E22"/>
    <w:rsid w:val="007E31F3"/>
    <w:rsid w:val="007E350D"/>
    <w:rsid w:val="007E3909"/>
    <w:rsid w:val="007E4475"/>
    <w:rsid w:val="007E5234"/>
    <w:rsid w:val="007E78F0"/>
    <w:rsid w:val="007F1A4F"/>
    <w:rsid w:val="007F213D"/>
    <w:rsid w:val="007F3112"/>
    <w:rsid w:val="007F350F"/>
    <w:rsid w:val="007F422B"/>
    <w:rsid w:val="007F71AE"/>
    <w:rsid w:val="007F76CB"/>
    <w:rsid w:val="00800810"/>
    <w:rsid w:val="00800A0D"/>
    <w:rsid w:val="00800CF2"/>
    <w:rsid w:val="00801D42"/>
    <w:rsid w:val="00802323"/>
    <w:rsid w:val="008024C1"/>
    <w:rsid w:val="00804FF6"/>
    <w:rsid w:val="008059A9"/>
    <w:rsid w:val="00805B70"/>
    <w:rsid w:val="008066FD"/>
    <w:rsid w:val="00806E49"/>
    <w:rsid w:val="00807ADE"/>
    <w:rsid w:val="00812013"/>
    <w:rsid w:val="00812542"/>
    <w:rsid w:val="00814183"/>
    <w:rsid w:val="00814303"/>
    <w:rsid w:val="0081587E"/>
    <w:rsid w:val="00816323"/>
    <w:rsid w:val="0081656C"/>
    <w:rsid w:val="00816612"/>
    <w:rsid w:val="008168BE"/>
    <w:rsid w:val="00817DA4"/>
    <w:rsid w:val="00820962"/>
    <w:rsid w:val="00824B0C"/>
    <w:rsid w:val="00825BE5"/>
    <w:rsid w:val="00825E59"/>
    <w:rsid w:val="008262EA"/>
    <w:rsid w:val="0082749D"/>
    <w:rsid w:val="0082778B"/>
    <w:rsid w:val="008278B9"/>
    <w:rsid w:val="00827B77"/>
    <w:rsid w:val="00832072"/>
    <w:rsid w:val="00832747"/>
    <w:rsid w:val="008327E1"/>
    <w:rsid w:val="008334C6"/>
    <w:rsid w:val="00834445"/>
    <w:rsid w:val="00834625"/>
    <w:rsid w:val="00834972"/>
    <w:rsid w:val="00834AE9"/>
    <w:rsid w:val="008361C9"/>
    <w:rsid w:val="008365ED"/>
    <w:rsid w:val="00836F75"/>
    <w:rsid w:val="00836FA8"/>
    <w:rsid w:val="00837105"/>
    <w:rsid w:val="00837299"/>
    <w:rsid w:val="008377A4"/>
    <w:rsid w:val="008377E6"/>
    <w:rsid w:val="008379F2"/>
    <w:rsid w:val="00840CDA"/>
    <w:rsid w:val="00841FD3"/>
    <w:rsid w:val="00842493"/>
    <w:rsid w:val="008459CA"/>
    <w:rsid w:val="00845A02"/>
    <w:rsid w:val="008460CC"/>
    <w:rsid w:val="00846A56"/>
    <w:rsid w:val="00850341"/>
    <w:rsid w:val="00851405"/>
    <w:rsid w:val="00851E03"/>
    <w:rsid w:val="00852963"/>
    <w:rsid w:val="00853949"/>
    <w:rsid w:val="00854BB8"/>
    <w:rsid w:val="008561FD"/>
    <w:rsid w:val="0085624E"/>
    <w:rsid w:val="00857DF4"/>
    <w:rsid w:val="00860150"/>
    <w:rsid w:val="008608A8"/>
    <w:rsid w:val="00861F45"/>
    <w:rsid w:val="008622D7"/>
    <w:rsid w:val="008626F6"/>
    <w:rsid w:val="00866479"/>
    <w:rsid w:val="00873432"/>
    <w:rsid w:val="00873ECD"/>
    <w:rsid w:val="0087406F"/>
    <w:rsid w:val="0087428C"/>
    <w:rsid w:val="00875686"/>
    <w:rsid w:val="00875A65"/>
    <w:rsid w:val="00877F30"/>
    <w:rsid w:val="00877FF3"/>
    <w:rsid w:val="008806D4"/>
    <w:rsid w:val="0088090A"/>
    <w:rsid w:val="00880A37"/>
    <w:rsid w:val="00881CDB"/>
    <w:rsid w:val="0088241E"/>
    <w:rsid w:val="00882E15"/>
    <w:rsid w:val="008832B4"/>
    <w:rsid w:val="00883861"/>
    <w:rsid w:val="00884738"/>
    <w:rsid w:val="00885D0D"/>
    <w:rsid w:val="00886230"/>
    <w:rsid w:val="00886F16"/>
    <w:rsid w:val="00887149"/>
    <w:rsid w:val="008877CD"/>
    <w:rsid w:val="0089243B"/>
    <w:rsid w:val="008929B9"/>
    <w:rsid w:val="00893337"/>
    <w:rsid w:val="008972F2"/>
    <w:rsid w:val="008975D0"/>
    <w:rsid w:val="008A0C2C"/>
    <w:rsid w:val="008A12E4"/>
    <w:rsid w:val="008A1663"/>
    <w:rsid w:val="008A3BF7"/>
    <w:rsid w:val="008A40CE"/>
    <w:rsid w:val="008A4316"/>
    <w:rsid w:val="008A48F1"/>
    <w:rsid w:val="008A4AB2"/>
    <w:rsid w:val="008A5198"/>
    <w:rsid w:val="008A525E"/>
    <w:rsid w:val="008A5302"/>
    <w:rsid w:val="008A58B3"/>
    <w:rsid w:val="008A5B52"/>
    <w:rsid w:val="008A625A"/>
    <w:rsid w:val="008B0803"/>
    <w:rsid w:val="008B0971"/>
    <w:rsid w:val="008B1D0F"/>
    <w:rsid w:val="008B20E1"/>
    <w:rsid w:val="008B3370"/>
    <w:rsid w:val="008B3682"/>
    <w:rsid w:val="008B60D7"/>
    <w:rsid w:val="008B688B"/>
    <w:rsid w:val="008C086D"/>
    <w:rsid w:val="008C5893"/>
    <w:rsid w:val="008C650C"/>
    <w:rsid w:val="008C712E"/>
    <w:rsid w:val="008C7E86"/>
    <w:rsid w:val="008D3ECE"/>
    <w:rsid w:val="008D435E"/>
    <w:rsid w:val="008D6DF0"/>
    <w:rsid w:val="008D720E"/>
    <w:rsid w:val="008D75ED"/>
    <w:rsid w:val="008D7789"/>
    <w:rsid w:val="008D7B25"/>
    <w:rsid w:val="008E04D0"/>
    <w:rsid w:val="008E07B8"/>
    <w:rsid w:val="008E20EE"/>
    <w:rsid w:val="008E2462"/>
    <w:rsid w:val="008E3F15"/>
    <w:rsid w:val="008E4FF9"/>
    <w:rsid w:val="008E5AED"/>
    <w:rsid w:val="008E663C"/>
    <w:rsid w:val="008E70DD"/>
    <w:rsid w:val="008E7244"/>
    <w:rsid w:val="008E726E"/>
    <w:rsid w:val="008E7A75"/>
    <w:rsid w:val="008E7E45"/>
    <w:rsid w:val="008F0258"/>
    <w:rsid w:val="008F1CF7"/>
    <w:rsid w:val="008F2397"/>
    <w:rsid w:val="008F2D22"/>
    <w:rsid w:val="008F3D07"/>
    <w:rsid w:val="008F5F0D"/>
    <w:rsid w:val="008F79B6"/>
    <w:rsid w:val="00901186"/>
    <w:rsid w:val="00901816"/>
    <w:rsid w:val="009048E4"/>
    <w:rsid w:val="00906A28"/>
    <w:rsid w:val="00906B1F"/>
    <w:rsid w:val="00906EF5"/>
    <w:rsid w:val="00910ABD"/>
    <w:rsid w:val="00911053"/>
    <w:rsid w:val="009124C6"/>
    <w:rsid w:val="00913B01"/>
    <w:rsid w:val="00920725"/>
    <w:rsid w:val="009214F0"/>
    <w:rsid w:val="00921E68"/>
    <w:rsid w:val="00922440"/>
    <w:rsid w:val="009227E0"/>
    <w:rsid w:val="009238B9"/>
    <w:rsid w:val="00925173"/>
    <w:rsid w:val="00926D71"/>
    <w:rsid w:val="0092700F"/>
    <w:rsid w:val="009277E4"/>
    <w:rsid w:val="0093035C"/>
    <w:rsid w:val="00932910"/>
    <w:rsid w:val="009337BA"/>
    <w:rsid w:val="00933A66"/>
    <w:rsid w:val="00935148"/>
    <w:rsid w:val="00936DC9"/>
    <w:rsid w:val="00941218"/>
    <w:rsid w:val="00941225"/>
    <w:rsid w:val="009422CF"/>
    <w:rsid w:val="009424A1"/>
    <w:rsid w:val="00943089"/>
    <w:rsid w:val="00943114"/>
    <w:rsid w:val="0094446E"/>
    <w:rsid w:val="00944567"/>
    <w:rsid w:val="00945C25"/>
    <w:rsid w:val="00950DFF"/>
    <w:rsid w:val="00951919"/>
    <w:rsid w:val="00956FBE"/>
    <w:rsid w:val="00960345"/>
    <w:rsid w:val="00960D1F"/>
    <w:rsid w:val="0096232B"/>
    <w:rsid w:val="00962A84"/>
    <w:rsid w:val="00963117"/>
    <w:rsid w:val="00963353"/>
    <w:rsid w:val="0096537F"/>
    <w:rsid w:val="00965C5F"/>
    <w:rsid w:val="009660CA"/>
    <w:rsid w:val="0096744D"/>
    <w:rsid w:val="00970BF8"/>
    <w:rsid w:val="00970D93"/>
    <w:rsid w:val="00970F52"/>
    <w:rsid w:val="009726F7"/>
    <w:rsid w:val="00973772"/>
    <w:rsid w:val="00975470"/>
    <w:rsid w:val="009754B4"/>
    <w:rsid w:val="00980B1A"/>
    <w:rsid w:val="00980B21"/>
    <w:rsid w:val="00980CE2"/>
    <w:rsid w:val="00981714"/>
    <w:rsid w:val="00981D3D"/>
    <w:rsid w:val="009821CF"/>
    <w:rsid w:val="00982381"/>
    <w:rsid w:val="00983831"/>
    <w:rsid w:val="009839E7"/>
    <w:rsid w:val="00983D8F"/>
    <w:rsid w:val="00985C83"/>
    <w:rsid w:val="00985D5D"/>
    <w:rsid w:val="00986203"/>
    <w:rsid w:val="00987F55"/>
    <w:rsid w:val="009901EE"/>
    <w:rsid w:val="00990439"/>
    <w:rsid w:val="00992C8B"/>
    <w:rsid w:val="009939F6"/>
    <w:rsid w:val="009940E3"/>
    <w:rsid w:val="00994C6D"/>
    <w:rsid w:val="009950C8"/>
    <w:rsid w:val="009952F4"/>
    <w:rsid w:val="009959B3"/>
    <w:rsid w:val="00997314"/>
    <w:rsid w:val="009979BE"/>
    <w:rsid w:val="009A0F36"/>
    <w:rsid w:val="009A381A"/>
    <w:rsid w:val="009A43D0"/>
    <w:rsid w:val="009A5AB0"/>
    <w:rsid w:val="009A5DE8"/>
    <w:rsid w:val="009A7087"/>
    <w:rsid w:val="009B06AD"/>
    <w:rsid w:val="009B21A0"/>
    <w:rsid w:val="009B28A9"/>
    <w:rsid w:val="009B360E"/>
    <w:rsid w:val="009B3B88"/>
    <w:rsid w:val="009B3DE1"/>
    <w:rsid w:val="009B4B33"/>
    <w:rsid w:val="009B6189"/>
    <w:rsid w:val="009B61C2"/>
    <w:rsid w:val="009B74FC"/>
    <w:rsid w:val="009B7EEC"/>
    <w:rsid w:val="009C0C77"/>
    <w:rsid w:val="009C3158"/>
    <w:rsid w:val="009C3559"/>
    <w:rsid w:val="009C36B6"/>
    <w:rsid w:val="009C3A72"/>
    <w:rsid w:val="009C4E21"/>
    <w:rsid w:val="009C4F34"/>
    <w:rsid w:val="009D050E"/>
    <w:rsid w:val="009D0AAC"/>
    <w:rsid w:val="009D0F74"/>
    <w:rsid w:val="009D2D8E"/>
    <w:rsid w:val="009D4F71"/>
    <w:rsid w:val="009D5947"/>
    <w:rsid w:val="009D64A1"/>
    <w:rsid w:val="009D65D4"/>
    <w:rsid w:val="009D69AB"/>
    <w:rsid w:val="009D7F62"/>
    <w:rsid w:val="009E18B0"/>
    <w:rsid w:val="009E1A6E"/>
    <w:rsid w:val="009E2197"/>
    <w:rsid w:val="009E4A21"/>
    <w:rsid w:val="009E4E8E"/>
    <w:rsid w:val="009E643E"/>
    <w:rsid w:val="009E662E"/>
    <w:rsid w:val="009E7DE5"/>
    <w:rsid w:val="009F1428"/>
    <w:rsid w:val="009F1F27"/>
    <w:rsid w:val="009F2D5F"/>
    <w:rsid w:val="009F2EB0"/>
    <w:rsid w:val="009F370A"/>
    <w:rsid w:val="009F3AFA"/>
    <w:rsid w:val="009F3DAE"/>
    <w:rsid w:val="009F3EAF"/>
    <w:rsid w:val="009F49DF"/>
    <w:rsid w:val="009F6973"/>
    <w:rsid w:val="00A00CD0"/>
    <w:rsid w:val="00A00FE5"/>
    <w:rsid w:val="00A013BE"/>
    <w:rsid w:val="00A01477"/>
    <w:rsid w:val="00A01F44"/>
    <w:rsid w:val="00A0231B"/>
    <w:rsid w:val="00A0363E"/>
    <w:rsid w:val="00A041D9"/>
    <w:rsid w:val="00A04211"/>
    <w:rsid w:val="00A10C05"/>
    <w:rsid w:val="00A1126B"/>
    <w:rsid w:val="00A1197C"/>
    <w:rsid w:val="00A11F9D"/>
    <w:rsid w:val="00A12342"/>
    <w:rsid w:val="00A13E55"/>
    <w:rsid w:val="00A14A59"/>
    <w:rsid w:val="00A15165"/>
    <w:rsid w:val="00A15653"/>
    <w:rsid w:val="00A15682"/>
    <w:rsid w:val="00A1679C"/>
    <w:rsid w:val="00A170C7"/>
    <w:rsid w:val="00A2014E"/>
    <w:rsid w:val="00A20D92"/>
    <w:rsid w:val="00A2143B"/>
    <w:rsid w:val="00A222A1"/>
    <w:rsid w:val="00A22A5E"/>
    <w:rsid w:val="00A22C6B"/>
    <w:rsid w:val="00A261C2"/>
    <w:rsid w:val="00A26C19"/>
    <w:rsid w:val="00A270D9"/>
    <w:rsid w:val="00A31297"/>
    <w:rsid w:val="00A3172E"/>
    <w:rsid w:val="00A3206A"/>
    <w:rsid w:val="00A34474"/>
    <w:rsid w:val="00A346B3"/>
    <w:rsid w:val="00A35F1B"/>
    <w:rsid w:val="00A364CE"/>
    <w:rsid w:val="00A36DA4"/>
    <w:rsid w:val="00A37150"/>
    <w:rsid w:val="00A3773F"/>
    <w:rsid w:val="00A37770"/>
    <w:rsid w:val="00A3797F"/>
    <w:rsid w:val="00A37C9A"/>
    <w:rsid w:val="00A37EB9"/>
    <w:rsid w:val="00A37FC8"/>
    <w:rsid w:val="00A4198D"/>
    <w:rsid w:val="00A41C3F"/>
    <w:rsid w:val="00A420D0"/>
    <w:rsid w:val="00A42925"/>
    <w:rsid w:val="00A42D60"/>
    <w:rsid w:val="00A4420F"/>
    <w:rsid w:val="00A44B29"/>
    <w:rsid w:val="00A45639"/>
    <w:rsid w:val="00A473E2"/>
    <w:rsid w:val="00A50151"/>
    <w:rsid w:val="00A50636"/>
    <w:rsid w:val="00A50A4C"/>
    <w:rsid w:val="00A51F18"/>
    <w:rsid w:val="00A52ACD"/>
    <w:rsid w:val="00A539E3"/>
    <w:rsid w:val="00A544AA"/>
    <w:rsid w:val="00A54A58"/>
    <w:rsid w:val="00A54BD1"/>
    <w:rsid w:val="00A54EC1"/>
    <w:rsid w:val="00A57E78"/>
    <w:rsid w:val="00A57F6C"/>
    <w:rsid w:val="00A60F01"/>
    <w:rsid w:val="00A634B6"/>
    <w:rsid w:val="00A6387B"/>
    <w:rsid w:val="00A64141"/>
    <w:rsid w:val="00A6676E"/>
    <w:rsid w:val="00A66C2F"/>
    <w:rsid w:val="00A67089"/>
    <w:rsid w:val="00A70DC3"/>
    <w:rsid w:val="00A714B2"/>
    <w:rsid w:val="00A717C8"/>
    <w:rsid w:val="00A717DF"/>
    <w:rsid w:val="00A71AF2"/>
    <w:rsid w:val="00A7304F"/>
    <w:rsid w:val="00A73960"/>
    <w:rsid w:val="00A73A5B"/>
    <w:rsid w:val="00A7611E"/>
    <w:rsid w:val="00A76B27"/>
    <w:rsid w:val="00A81506"/>
    <w:rsid w:val="00A817FF"/>
    <w:rsid w:val="00A820F6"/>
    <w:rsid w:val="00A83278"/>
    <w:rsid w:val="00A833C7"/>
    <w:rsid w:val="00A83C87"/>
    <w:rsid w:val="00A84328"/>
    <w:rsid w:val="00A852BC"/>
    <w:rsid w:val="00A85479"/>
    <w:rsid w:val="00A86B9A"/>
    <w:rsid w:val="00A876AA"/>
    <w:rsid w:val="00A90D1D"/>
    <w:rsid w:val="00A90D30"/>
    <w:rsid w:val="00A91149"/>
    <w:rsid w:val="00A93182"/>
    <w:rsid w:val="00A941FC"/>
    <w:rsid w:val="00A9515B"/>
    <w:rsid w:val="00A95186"/>
    <w:rsid w:val="00A97D0B"/>
    <w:rsid w:val="00AA050F"/>
    <w:rsid w:val="00AA16CD"/>
    <w:rsid w:val="00AA36C6"/>
    <w:rsid w:val="00AA6979"/>
    <w:rsid w:val="00AA74CD"/>
    <w:rsid w:val="00AA757E"/>
    <w:rsid w:val="00AA7BED"/>
    <w:rsid w:val="00AB170F"/>
    <w:rsid w:val="00AB319F"/>
    <w:rsid w:val="00AB3796"/>
    <w:rsid w:val="00AB3FE2"/>
    <w:rsid w:val="00AB484C"/>
    <w:rsid w:val="00AB4C17"/>
    <w:rsid w:val="00AB4F03"/>
    <w:rsid w:val="00AB51E0"/>
    <w:rsid w:val="00AB686E"/>
    <w:rsid w:val="00AB6FC8"/>
    <w:rsid w:val="00AC00CE"/>
    <w:rsid w:val="00AC021C"/>
    <w:rsid w:val="00AC18E2"/>
    <w:rsid w:val="00AC243A"/>
    <w:rsid w:val="00AC2C02"/>
    <w:rsid w:val="00AC2D3E"/>
    <w:rsid w:val="00AC3BBA"/>
    <w:rsid w:val="00AC4447"/>
    <w:rsid w:val="00AC51D9"/>
    <w:rsid w:val="00AC6640"/>
    <w:rsid w:val="00AC6E65"/>
    <w:rsid w:val="00AD0BD7"/>
    <w:rsid w:val="00AD137A"/>
    <w:rsid w:val="00AD1F22"/>
    <w:rsid w:val="00AD228B"/>
    <w:rsid w:val="00AD2BA4"/>
    <w:rsid w:val="00AD38A2"/>
    <w:rsid w:val="00AD4A68"/>
    <w:rsid w:val="00AD51BD"/>
    <w:rsid w:val="00AD5CCE"/>
    <w:rsid w:val="00AE2726"/>
    <w:rsid w:val="00AE2DC1"/>
    <w:rsid w:val="00AE3257"/>
    <w:rsid w:val="00AE5119"/>
    <w:rsid w:val="00AF01EF"/>
    <w:rsid w:val="00AF09F7"/>
    <w:rsid w:val="00AF1D2A"/>
    <w:rsid w:val="00AF1D52"/>
    <w:rsid w:val="00AF2805"/>
    <w:rsid w:val="00AF2E5C"/>
    <w:rsid w:val="00AF34A5"/>
    <w:rsid w:val="00AF5C80"/>
    <w:rsid w:val="00AF6B91"/>
    <w:rsid w:val="00AF7CF7"/>
    <w:rsid w:val="00B02466"/>
    <w:rsid w:val="00B02808"/>
    <w:rsid w:val="00B02828"/>
    <w:rsid w:val="00B05799"/>
    <w:rsid w:val="00B0591B"/>
    <w:rsid w:val="00B05F0F"/>
    <w:rsid w:val="00B1000A"/>
    <w:rsid w:val="00B10CBE"/>
    <w:rsid w:val="00B12B5A"/>
    <w:rsid w:val="00B12DD0"/>
    <w:rsid w:val="00B12FF4"/>
    <w:rsid w:val="00B13080"/>
    <w:rsid w:val="00B13FF0"/>
    <w:rsid w:val="00B15C74"/>
    <w:rsid w:val="00B1735B"/>
    <w:rsid w:val="00B208E6"/>
    <w:rsid w:val="00B20DE1"/>
    <w:rsid w:val="00B255FC"/>
    <w:rsid w:val="00B31511"/>
    <w:rsid w:val="00B3228C"/>
    <w:rsid w:val="00B32F2B"/>
    <w:rsid w:val="00B340AE"/>
    <w:rsid w:val="00B35560"/>
    <w:rsid w:val="00B375B6"/>
    <w:rsid w:val="00B40DCF"/>
    <w:rsid w:val="00B40E9F"/>
    <w:rsid w:val="00B40F3C"/>
    <w:rsid w:val="00B42BDD"/>
    <w:rsid w:val="00B44A35"/>
    <w:rsid w:val="00B44C90"/>
    <w:rsid w:val="00B44DC4"/>
    <w:rsid w:val="00B4520A"/>
    <w:rsid w:val="00B460AB"/>
    <w:rsid w:val="00B473D9"/>
    <w:rsid w:val="00B477BA"/>
    <w:rsid w:val="00B51F69"/>
    <w:rsid w:val="00B52662"/>
    <w:rsid w:val="00B53CC1"/>
    <w:rsid w:val="00B53E72"/>
    <w:rsid w:val="00B540DD"/>
    <w:rsid w:val="00B55408"/>
    <w:rsid w:val="00B55EAF"/>
    <w:rsid w:val="00B6045F"/>
    <w:rsid w:val="00B60CDA"/>
    <w:rsid w:val="00B60EA3"/>
    <w:rsid w:val="00B60F2B"/>
    <w:rsid w:val="00B615D8"/>
    <w:rsid w:val="00B61B1F"/>
    <w:rsid w:val="00B61EC0"/>
    <w:rsid w:val="00B633A1"/>
    <w:rsid w:val="00B63541"/>
    <w:rsid w:val="00B64A6C"/>
    <w:rsid w:val="00B65A72"/>
    <w:rsid w:val="00B66E50"/>
    <w:rsid w:val="00B66F91"/>
    <w:rsid w:val="00B75EEB"/>
    <w:rsid w:val="00B76225"/>
    <w:rsid w:val="00B779F4"/>
    <w:rsid w:val="00B77AD5"/>
    <w:rsid w:val="00B77C20"/>
    <w:rsid w:val="00B80060"/>
    <w:rsid w:val="00B8050B"/>
    <w:rsid w:val="00B805A4"/>
    <w:rsid w:val="00B85CB6"/>
    <w:rsid w:val="00B85E5E"/>
    <w:rsid w:val="00B85F4D"/>
    <w:rsid w:val="00B91758"/>
    <w:rsid w:val="00B91BAC"/>
    <w:rsid w:val="00B92ED3"/>
    <w:rsid w:val="00B93652"/>
    <w:rsid w:val="00B947B0"/>
    <w:rsid w:val="00B95FF7"/>
    <w:rsid w:val="00B96AF6"/>
    <w:rsid w:val="00B971DD"/>
    <w:rsid w:val="00B975CB"/>
    <w:rsid w:val="00BA0335"/>
    <w:rsid w:val="00BA0618"/>
    <w:rsid w:val="00BA0DA7"/>
    <w:rsid w:val="00BA36F4"/>
    <w:rsid w:val="00BA3B89"/>
    <w:rsid w:val="00BA53E4"/>
    <w:rsid w:val="00BA5AC5"/>
    <w:rsid w:val="00BA62E3"/>
    <w:rsid w:val="00BA7FEA"/>
    <w:rsid w:val="00BB1835"/>
    <w:rsid w:val="00BB1AF5"/>
    <w:rsid w:val="00BB58C4"/>
    <w:rsid w:val="00BB5DCA"/>
    <w:rsid w:val="00BB5EC0"/>
    <w:rsid w:val="00BB617D"/>
    <w:rsid w:val="00BB696A"/>
    <w:rsid w:val="00BB6AB9"/>
    <w:rsid w:val="00BC137C"/>
    <w:rsid w:val="00BC18A0"/>
    <w:rsid w:val="00BC18B2"/>
    <w:rsid w:val="00BC350C"/>
    <w:rsid w:val="00BC6730"/>
    <w:rsid w:val="00BC743B"/>
    <w:rsid w:val="00BC78FA"/>
    <w:rsid w:val="00BC7AE3"/>
    <w:rsid w:val="00BC7CBA"/>
    <w:rsid w:val="00BD0292"/>
    <w:rsid w:val="00BD15A1"/>
    <w:rsid w:val="00BD20D8"/>
    <w:rsid w:val="00BD27AC"/>
    <w:rsid w:val="00BD39C2"/>
    <w:rsid w:val="00BD4914"/>
    <w:rsid w:val="00BD6D33"/>
    <w:rsid w:val="00BD7223"/>
    <w:rsid w:val="00BD794C"/>
    <w:rsid w:val="00BE00BF"/>
    <w:rsid w:val="00BE1915"/>
    <w:rsid w:val="00BE4151"/>
    <w:rsid w:val="00BE43EC"/>
    <w:rsid w:val="00BE4684"/>
    <w:rsid w:val="00BE50FD"/>
    <w:rsid w:val="00BE5C2A"/>
    <w:rsid w:val="00BF0812"/>
    <w:rsid w:val="00BF1DD4"/>
    <w:rsid w:val="00BF2AC4"/>
    <w:rsid w:val="00BF2DEA"/>
    <w:rsid w:val="00BF45DB"/>
    <w:rsid w:val="00BF5FD2"/>
    <w:rsid w:val="00BF6F77"/>
    <w:rsid w:val="00BF734E"/>
    <w:rsid w:val="00BF741C"/>
    <w:rsid w:val="00C00BD9"/>
    <w:rsid w:val="00C030F4"/>
    <w:rsid w:val="00C03AC9"/>
    <w:rsid w:val="00C045DB"/>
    <w:rsid w:val="00C0462B"/>
    <w:rsid w:val="00C05A1E"/>
    <w:rsid w:val="00C073F9"/>
    <w:rsid w:val="00C0768D"/>
    <w:rsid w:val="00C076A1"/>
    <w:rsid w:val="00C07813"/>
    <w:rsid w:val="00C07A2B"/>
    <w:rsid w:val="00C07B80"/>
    <w:rsid w:val="00C101D5"/>
    <w:rsid w:val="00C102E0"/>
    <w:rsid w:val="00C114AE"/>
    <w:rsid w:val="00C132D0"/>
    <w:rsid w:val="00C13329"/>
    <w:rsid w:val="00C14259"/>
    <w:rsid w:val="00C14446"/>
    <w:rsid w:val="00C14C5F"/>
    <w:rsid w:val="00C16A48"/>
    <w:rsid w:val="00C17993"/>
    <w:rsid w:val="00C206F7"/>
    <w:rsid w:val="00C2103A"/>
    <w:rsid w:val="00C2133F"/>
    <w:rsid w:val="00C226D3"/>
    <w:rsid w:val="00C2346A"/>
    <w:rsid w:val="00C23BD1"/>
    <w:rsid w:val="00C25AC2"/>
    <w:rsid w:val="00C25BA8"/>
    <w:rsid w:val="00C26562"/>
    <w:rsid w:val="00C26D8E"/>
    <w:rsid w:val="00C2771F"/>
    <w:rsid w:val="00C30B2D"/>
    <w:rsid w:val="00C32163"/>
    <w:rsid w:val="00C32180"/>
    <w:rsid w:val="00C3341E"/>
    <w:rsid w:val="00C336AB"/>
    <w:rsid w:val="00C33F25"/>
    <w:rsid w:val="00C3567F"/>
    <w:rsid w:val="00C36707"/>
    <w:rsid w:val="00C3696C"/>
    <w:rsid w:val="00C3788E"/>
    <w:rsid w:val="00C40CE9"/>
    <w:rsid w:val="00C40EE8"/>
    <w:rsid w:val="00C41668"/>
    <w:rsid w:val="00C41CA4"/>
    <w:rsid w:val="00C424A3"/>
    <w:rsid w:val="00C43673"/>
    <w:rsid w:val="00C43888"/>
    <w:rsid w:val="00C43C78"/>
    <w:rsid w:val="00C446D1"/>
    <w:rsid w:val="00C45C10"/>
    <w:rsid w:val="00C45D0D"/>
    <w:rsid w:val="00C509F6"/>
    <w:rsid w:val="00C510B0"/>
    <w:rsid w:val="00C512D9"/>
    <w:rsid w:val="00C52528"/>
    <w:rsid w:val="00C534FD"/>
    <w:rsid w:val="00C53D62"/>
    <w:rsid w:val="00C53F11"/>
    <w:rsid w:val="00C569BA"/>
    <w:rsid w:val="00C571FE"/>
    <w:rsid w:val="00C575A5"/>
    <w:rsid w:val="00C57D12"/>
    <w:rsid w:val="00C60063"/>
    <w:rsid w:val="00C60880"/>
    <w:rsid w:val="00C60CA5"/>
    <w:rsid w:val="00C61DEC"/>
    <w:rsid w:val="00C63C9C"/>
    <w:rsid w:val="00C63EBA"/>
    <w:rsid w:val="00C6590C"/>
    <w:rsid w:val="00C66AF5"/>
    <w:rsid w:val="00C67C76"/>
    <w:rsid w:val="00C70CCE"/>
    <w:rsid w:val="00C714AD"/>
    <w:rsid w:val="00C724CF"/>
    <w:rsid w:val="00C724F7"/>
    <w:rsid w:val="00C72D31"/>
    <w:rsid w:val="00C734CD"/>
    <w:rsid w:val="00C73BAB"/>
    <w:rsid w:val="00C741FB"/>
    <w:rsid w:val="00C7421E"/>
    <w:rsid w:val="00C75F10"/>
    <w:rsid w:val="00C76575"/>
    <w:rsid w:val="00C7726A"/>
    <w:rsid w:val="00C772A0"/>
    <w:rsid w:val="00C81FD9"/>
    <w:rsid w:val="00C820E3"/>
    <w:rsid w:val="00C8212F"/>
    <w:rsid w:val="00C827B6"/>
    <w:rsid w:val="00C831FF"/>
    <w:rsid w:val="00C848D6"/>
    <w:rsid w:val="00C86606"/>
    <w:rsid w:val="00C86BCB"/>
    <w:rsid w:val="00C86DC5"/>
    <w:rsid w:val="00C87F53"/>
    <w:rsid w:val="00C952EB"/>
    <w:rsid w:val="00CA0887"/>
    <w:rsid w:val="00CA104D"/>
    <w:rsid w:val="00CA1C70"/>
    <w:rsid w:val="00CA2A14"/>
    <w:rsid w:val="00CA2D75"/>
    <w:rsid w:val="00CA2E3F"/>
    <w:rsid w:val="00CA4DBC"/>
    <w:rsid w:val="00CA69DE"/>
    <w:rsid w:val="00CA7477"/>
    <w:rsid w:val="00CB2CF6"/>
    <w:rsid w:val="00CB4D08"/>
    <w:rsid w:val="00CB4EA0"/>
    <w:rsid w:val="00CB5282"/>
    <w:rsid w:val="00CB5935"/>
    <w:rsid w:val="00CB5FBF"/>
    <w:rsid w:val="00CC09EB"/>
    <w:rsid w:val="00CC25A4"/>
    <w:rsid w:val="00CC2E8D"/>
    <w:rsid w:val="00CC3C4D"/>
    <w:rsid w:val="00CC3E71"/>
    <w:rsid w:val="00CC4151"/>
    <w:rsid w:val="00CC4A9A"/>
    <w:rsid w:val="00CC5031"/>
    <w:rsid w:val="00CC5BB5"/>
    <w:rsid w:val="00CC5D03"/>
    <w:rsid w:val="00CC6134"/>
    <w:rsid w:val="00CD3FBF"/>
    <w:rsid w:val="00CD5ABE"/>
    <w:rsid w:val="00CD5D9D"/>
    <w:rsid w:val="00CD6830"/>
    <w:rsid w:val="00CE130D"/>
    <w:rsid w:val="00CE1507"/>
    <w:rsid w:val="00CE1769"/>
    <w:rsid w:val="00CE1E8E"/>
    <w:rsid w:val="00CE208F"/>
    <w:rsid w:val="00CE3D2F"/>
    <w:rsid w:val="00CE595E"/>
    <w:rsid w:val="00CE5D30"/>
    <w:rsid w:val="00CE7917"/>
    <w:rsid w:val="00CF0293"/>
    <w:rsid w:val="00CF06E7"/>
    <w:rsid w:val="00CF0770"/>
    <w:rsid w:val="00CF1A97"/>
    <w:rsid w:val="00CF1EE9"/>
    <w:rsid w:val="00CF234E"/>
    <w:rsid w:val="00CF441E"/>
    <w:rsid w:val="00CF5B2B"/>
    <w:rsid w:val="00CF5EA5"/>
    <w:rsid w:val="00CF604B"/>
    <w:rsid w:val="00CF6431"/>
    <w:rsid w:val="00CF70D7"/>
    <w:rsid w:val="00D00508"/>
    <w:rsid w:val="00D01F87"/>
    <w:rsid w:val="00D024EB"/>
    <w:rsid w:val="00D0256F"/>
    <w:rsid w:val="00D032CC"/>
    <w:rsid w:val="00D03B55"/>
    <w:rsid w:val="00D03DEF"/>
    <w:rsid w:val="00D04772"/>
    <w:rsid w:val="00D04CE7"/>
    <w:rsid w:val="00D04EC6"/>
    <w:rsid w:val="00D05B82"/>
    <w:rsid w:val="00D064E7"/>
    <w:rsid w:val="00D06564"/>
    <w:rsid w:val="00D07829"/>
    <w:rsid w:val="00D07B42"/>
    <w:rsid w:val="00D07B7E"/>
    <w:rsid w:val="00D10B7E"/>
    <w:rsid w:val="00D10C41"/>
    <w:rsid w:val="00D1188C"/>
    <w:rsid w:val="00D11CBC"/>
    <w:rsid w:val="00D12185"/>
    <w:rsid w:val="00D14344"/>
    <w:rsid w:val="00D1493A"/>
    <w:rsid w:val="00D1509D"/>
    <w:rsid w:val="00D15F03"/>
    <w:rsid w:val="00D168BF"/>
    <w:rsid w:val="00D16FE6"/>
    <w:rsid w:val="00D171D6"/>
    <w:rsid w:val="00D17FD4"/>
    <w:rsid w:val="00D205BF"/>
    <w:rsid w:val="00D205E6"/>
    <w:rsid w:val="00D20D49"/>
    <w:rsid w:val="00D21667"/>
    <w:rsid w:val="00D221F2"/>
    <w:rsid w:val="00D24C5A"/>
    <w:rsid w:val="00D25C9D"/>
    <w:rsid w:val="00D2691F"/>
    <w:rsid w:val="00D343DD"/>
    <w:rsid w:val="00D34FF9"/>
    <w:rsid w:val="00D372B8"/>
    <w:rsid w:val="00D37FD0"/>
    <w:rsid w:val="00D40560"/>
    <w:rsid w:val="00D40FE6"/>
    <w:rsid w:val="00D4132D"/>
    <w:rsid w:val="00D42A8E"/>
    <w:rsid w:val="00D42CA2"/>
    <w:rsid w:val="00D435A4"/>
    <w:rsid w:val="00D4412C"/>
    <w:rsid w:val="00D46000"/>
    <w:rsid w:val="00D4733B"/>
    <w:rsid w:val="00D4786C"/>
    <w:rsid w:val="00D47BB1"/>
    <w:rsid w:val="00D5163E"/>
    <w:rsid w:val="00D52212"/>
    <w:rsid w:val="00D52898"/>
    <w:rsid w:val="00D53900"/>
    <w:rsid w:val="00D53A1E"/>
    <w:rsid w:val="00D53A6B"/>
    <w:rsid w:val="00D55BE5"/>
    <w:rsid w:val="00D568C9"/>
    <w:rsid w:val="00D60777"/>
    <w:rsid w:val="00D61D56"/>
    <w:rsid w:val="00D62007"/>
    <w:rsid w:val="00D62D75"/>
    <w:rsid w:val="00D63665"/>
    <w:rsid w:val="00D63ECE"/>
    <w:rsid w:val="00D64A0D"/>
    <w:rsid w:val="00D64EAF"/>
    <w:rsid w:val="00D66C99"/>
    <w:rsid w:val="00D673CC"/>
    <w:rsid w:val="00D721F9"/>
    <w:rsid w:val="00D72592"/>
    <w:rsid w:val="00D726E5"/>
    <w:rsid w:val="00D72FC4"/>
    <w:rsid w:val="00D73125"/>
    <w:rsid w:val="00D733B7"/>
    <w:rsid w:val="00D749F4"/>
    <w:rsid w:val="00D74B5E"/>
    <w:rsid w:val="00D7551F"/>
    <w:rsid w:val="00D76520"/>
    <w:rsid w:val="00D82CCA"/>
    <w:rsid w:val="00D83046"/>
    <w:rsid w:val="00D836EC"/>
    <w:rsid w:val="00D8384D"/>
    <w:rsid w:val="00D844F8"/>
    <w:rsid w:val="00D852FC"/>
    <w:rsid w:val="00D862E4"/>
    <w:rsid w:val="00D905B2"/>
    <w:rsid w:val="00D9131A"/>
    <w:rsid w:val="00D92B0A"/>
    <w:rsid w:val="00D92D3E"/>
    <w:rsid w:val="00D93EF3"/>
    <w:rsid w:val="00D958BE"/>
    <w:rsid w:val="00D96DEA"/>
    <w:rsid w:val="00D97E38"/>
    <w:rsid w:val="00DA09DF"/>
    <w:rsid w:val="00DA0FD1"/>
    <w:rsid w:val="00DA1F20"/>
    <w:rsid w:val="00DA2933"/>
    <w:rsid w:val="00DA45AC"/>
    <w:rsid w:val="00DA5537"/>
    <w:rsid w:val="00DA5CF5"/>
    <w:rsid w:val="00DA6449"/>
    <w:rsid w:val="00DA65D8"/>
    <w:rsid w:val="00DA6C8F"/>
    <w:rsid w:val="00DA72B4"/>
    <w:rsid w:val="00DB0642"/>
    <w:rsid w:val="00DB19D0"/>
    <w:rsid w:val="00DB1C58"/>
    <w:rsid w:val="00DB3502"/>
    <w:rsid w:val="00DB3BF4"/>
    <w:rsid w:val="00DB57E7"/>
    <w:rsid w:val="00DB7841"/>
    <w:rsid w:val="00DC0392"/>
    <w:rsid w:val="00DC05D0"/>
    <w:rsid w:val="00DC1D33"/>
    <w:rsid w:val="00DC24F7"/>
    <w:rsid w:val="00DC2825"/>
    <w:rsid w:val="00DC2BF6"/>
    <w:rsid w:val="00DC527B"/>
    <w:rsid w:val="00DC56E8"/>
    <w:rsid w:val="00DC5A9D"/>
    <w:rsid w:val="00DC61E7"/>
    <w:rsid w:val="00DC69F9"/>
    <w:rsid w:val="00DC74B0"/>
    <w:rsid w:val="00DD13F8"/>
    <w:rsid w:val="00DD620B"/>
    <w:rsid w:val="00DD64E7"/>
    <w:rsid w:val="00DD6B8D"/>
    <w:rsid w:val="00DE0B53"/>
    <w:rsid w:val="00DE1327"/>
    <w:rsid w:val="00DE3D2C"/>
    <w:rsid w:val="00DE4371"/>
    <w:rsid w:val="00DE489F"/>
    <w:rsid w:val="00DE4A44"/>
    <w:rsid w:val="00DE5A6F"/>
    <w:rsid w:val="00DE5D59"/>
    <w:rsid w:val="00DE6646"/>
    <w:rsid w:val="00DE6715"/>
    <w:rsid w:val="00DE7358"/>
    <w:rsid w:val="00DF0CAC"/>
    <w:rsid w:val="00DF0E43"/>
    <w:rsid w:val="00DF0E50"/>
    <w:rsid w:val="00DF190B"/>
    <w:rsid w:val="00DF1D05"/>
    <w:rsid w:val="00DF4229"/>
    <w:rsid w:val="00DF43CF"/>
    <w:rsid w:val="00DF493B"/>
    <w:rsid w:val="00DF52EA"/>
    <w:rsid w:val="00DF76D0"/>
    <w:rsid w:val="00DF7A95"/>
    <w:rsid w:val="00E01056"/>
    <w:rsid w:val="00E0189B"/>
    <w:rsid w:val="00E049AE"/>
    <w:rsid w:val="00E05024"/>
    <w:rsid w:val="00E0605E"/>
    <w:rsid w:val="00E06EA3"/>
    <w:rsid w:val="00E07C8E"/>
    <w:rsid w:val="00E12023"/>
    <w:rsid w:val="00E12A34"/>
    <w:rsid w:val="00E12DC5"/>
    <w:rsid w:val="00E131BA"/>
    <w:rsid w:val="00E133D5"/>
    <w:rsid w:val="00E160CA"/>
    <w:rsid w:val="00E16A51"/>
    <w:rsid w:val="00E1787B"/>
    <w:rsid w:val="00E17CDB"/>
    <w:rsid w:val="00E20F6B"/>
    <w:rsid w:val="00E23AEC"/>
    <w:rsid w:val="00E24A62"/>
    <w:rsid w:val="00E257B4"/>
    <w:rsid w:val="00E25973"/>
    <w:rsid w:val="00E277CA"/>
    <w:rsid w:val="00E27EDE"/>
    <w:rsid w:val="00E310AC"/>
    <w:rsid w:val="00E32233"/>
    <w:rsid w:val="00E322C0"/>
    <w:rsid w:val="00E3398A"/>
    <w:rsid w:val="00E33B3C"/>
    <w:rsid w:val="00E354EB"/>
    <w:rsid w:val="00E366B2"/>
    <w:rsid w:val="00E371FA"/>
    <w:rsid w:val="00E377EB"/>
    <w:rsid w:val="00E37FCC"/>
    <w:rsid w:val="00E41B43"/>
    <w:rsid w:val="00E43EA0"/>
    <w:rsid w:val="00E442A0"/>
    <w:rsid w:val="00E446AA"/>
    <w:rsid w:val="00E450C3"/>
    <w:rsid w:val="00E46AEA"/>
    <w:rsid w:val="00E47953"/>
    <w:rsid w:val="00E52A8B"/>
    <w:rsid w:val="00E52D77"/>
    <w:rsid w:val="00E533D0"/>
    <w:rsid w:val="00E541A4"/>
    <w:rsid w:val="00E541C7"/>
    <w:rsid w:val="00E545A0"/>
    <w:rsid w:val="00E56F3A"/>
    <w:rsid w:val="00E5719E"/>
    <w:rsid w:val="00E57346"/>
    <w:rsid w:val="00E57DC2"/>
    <w:rsid w:val="00E603D4"/>
    <w:rsid w:val="00E62E84"/>
    <w:rsid w:val="00E64754"/>
    <w:rsid w:val="00E64C0A"/>
    <w:rsid w:val="00E65074"/>
    <w:rsid w:val="00E65206"/>
    <w:rsid w:val="00E660E6"/>
    <w:rsid w:val="00E708F0"/>
    <w:rsid w:val="00E70BB7"/>
    <w:rsid w:val="00E70C14"/>
    <w:rsid w:val="00E70ED3"/>
    <w:rsid w:val="00E71446"/>
    <w:rsid w:val="00E73F02"/>
    <w:rsid w:val="00E75E26"/>
    <w:rsid w:val="00E760D6"/>
    <w:rsid w:val="00E76ECC"/>
    <w:rsid w:val="00E820C0"/>
    <w:rsid w:val="00E823CD"/>
    <w:rsid w:val="00E85B43"/>
    <w:rsid w:val="00E8772F"/>
    <w:rsid w:val="00E87A2C"/>
    <w:rsid w:val="00E9074A"/>
    <w:rsid w:val="00E909DD"/>
    <w:rsid w:val="00E90ECD"/>
    <w:rsid w:val="00E91186"/>
    <w:rsid w:val="00E91603"/>
    <w:rsid w:val="00E927D4"/>
    <w:rsid w:val="00E9378B"/>
    <w:rsid w:val="00E94421"/>
    <w:rsid w:val="00E9475F"/>
    <w:rsid w:val="00E957C9"/>
    <w:rsid w:val="00E9606E"/>
    <w:rsid w:val="00E9698E"/>
    <w:rsid w:val="00E96FC4"/>
    <w:rsid w:val="00E97009"/>
    <w:rsid w:val="00EA277E"/>
    <w:rsid w:val="00EA27E7"/>
    <w:rsid w:val="00EA2ED2"/>
    <w:rsid w:val="00EA3002"/>
    <w:rsid w:val="00EA308B"/>
    <w:rsid w:val="00EA3676"/>
    <w:rsid w:val="00EA7480"/>
    <w:rsid w:val="00EA7878"/>
    <w:rsid w:val="00EB183A"/>
    <w:rsid w:val="00EB2999"/>
    <w:rsid w:val="00EB381C"/>
    <w:rsid w:val="00EB4F26"/>
    <w:rsid w:val="00EB6DB6"/>
    <w:rsid w:val="00EB7188"/>
    <w:rsid w:val="00EB7632"/>
    <w:rsid w:val="00EB768F"/>
    <w:rsid w:val="00EC0F11"/>
    <w:rsid w:val="00EC1B0D"/>
    <w:rsid w:val="00EC2705"/>
    <w:rsid w:val="00EC3A81"/>
    <w:rsid w:val="00EC42A0"/>
    <w:rsid w:val="00EC4AC8"/>
    <w:rsid w:val="00EC50CE"/>
    <w:rsid w:val="00EC6AB5"/>
    <w:rsid w:val="00EC7196"/>
    <w:rsid w:val="00EC720C"/>
    <w:rsid w:val="00EC7BFA"/>
    <w:rsid w:val="00ED027C"/>
    <w:rsid w:val="00ED02AE"/>
    <w:rsid w:val="00ED06C0"/>
    <w:rsid w:val="00ED08C8"/>
    <w:rsid w:val="00ED1A53"/>
    <w:rsid w:val="00ED1C87"/>
    <w:rsid w:val="00ED2867"/>
    <w:rsid w:val="00ED2990"/>
    <w:rsid w:val="00ED3EB5"/>
    <w:rsid w:val="00ED4E5D"/>
    <w:rsid w:val="00ED546D"/>
    <w:rsid w:val="00ED5918"/>
    <w:rsid w:val="00ED68C9"/>
    <w:rsid w:val="00ED7A35"/>
    <w:rsid w:val="00EE0E7A"/>
    <w:rsid w:val="00EE0FD2"/>
    <w:rsid w:val="00EE2602"/>
    <w:rsid w:val="00EE32C5"/>
    <w:rsid w:val="00EE352A"/>
    <w:rsid w:val="00EE3D75"/>
    <w:rsid w:val="00EE43C0"/>
    <w:rsid w:val="00EE4D4F"/>
    <w:rsid w:val="00EE5EEB"/>
    <w:rsid w:val="00EE6166"/>
    <w:rsid w:val="00EE67A3"/>
    <w:rsid w:val="00EE6B06"/>
    <w:rsid w:val="00EE704C"/>
    <w:rsid w:val="00EE7413"/>
    <w:rsid w:val="00EF1371"/>
    <w:rsid w:val="00EF262C"/>
    <w:rsid w:val="00EF53B6"/>
    <w:rsid w:val="00EF599F"/>
    <w:rsid w:val="00EF7881"/>
    <w:rsid w:val="00F00097"/>
    <w:rsid w:val="00F01EB1"/>
    <w:rsid w:val="00F0257C"/>
    <w:rsid w:val="00F07995"/>
    <w:rsid w:val="00F1001F"/>
    <w:rsid w:val="00F10835"/>
    <w:rsid w:val="00F1100C"/>
    <w:rsid w:val="00F1246B"/>
    <w:rsid w:val="00F124F0"/>
    <w:rsid w:val="00F14582"/>
    <w:rsid w:val="00F1498A"/>
    <w:rsid w:val="00F152C4"/>
    <w:rsid w:val="00F17B1E"/>
    <w:rsid w:val="00F20F15"/>
    <w:rsid w:val="00F20F17"/>
    <w:rsid w:val="00F21849"/>
    <w:rsid w:val="00F21F3A"/>
    <w:rsid w:val="00F23106"/>
    <w:rsid w:val="00F231C9"/>
    <w:rsid w:val="00F23561"/>
    <w:rsid w:val="00F23BC5"/>
    <w:rsid w:val="00F24788"/>
    <w:rsid w:val="00F267EA"/>
    <w:rsid w:val="00F33963"/>
    <w:rsid w:val="00F33F7E"/>
    <w:rsid w:val="00F35901"/>
    <w:rsid w:val="00F406E7"/>
    <w:rsid w:val="00F41E32"/>
    <w:rsid w:val="00F4436A"/>
    <w:rsid w:val="00F448C5"/>
    <w:rsid w:val="00F46E07"/>
    <w:rsid w:val="00F476BB"/>
    <w:rsid w:val="00F50357"/>
    <w:rsid w:val="00F517C6"/>
    <w:rsid w:val="00F54B21"/>
    <w:rsid w:val="00F55B02"/>
    <w:rsid w:val="00F57909"/>
    <w:rsid w:val="00F60B6D"/>
    <w:rsid w:val="00F620BF"/>
    <w:rsid w:val="00F63C70"/>
    <w:rsid w:val="00F6584B"/>
    <w:rsid w:val="00F67D6A"/>
    <w:rsid w:val="00F71357"/>
    <w:rsid w:val="00F71996"/>
    <w:rsid w:val="00F72206"/>
    <w:rsid w:val="00F7446C"/>
    <w:rsid w:val="00F746DB"/>
    <w:rsid w:val="00F753E9"/>
    <w:rsid w:val="00F76B2F"/>
    <w:rsid w:val="00F77DE7"/>
    <w:rsid w:val="00F8011B"/>
    <w:rsid w:val="00F81D03"/>
    <w:rsid w:val="00F825D4"/>
    <w:rsid w:val="00F832B3"/>
    <w:rsid w:val="00F8418C"/>
    <w:rsid w:val="00F85CBE"/>
    <w:rsid w:val="00F85DE2"/>
    <w:rsid w:val="00F86C95"/>
    <w:rsid w:val="00F877C8"/>
    <w:rsid w:val="00F91020"/>
    <w:rsid w:val="00F9122F"/>
    <w:rsid w:val="00F9163C"/>
    <w:rsid w:val="00F9219D"/>
    <w:rsid w:val="00F92E36"/>
    <w:rsid w:val="00F92E62"/>
    <w:rsid w:val="00F93B86"/>
    <w:rsid w:val="00F940CB"/>
    <w:rsid w:val="00F94C98"/>
    <w:rsid w:val="00F95973"/>
    <w:rsid w:val="00F96E37"/>
    <w:rsid w:val="00F971FF"/>
    <w:rsid w:val="00FA034C"/>
    <w:rsid w:val="00FA0C24"/>
    <w:rsid w:val="00FA212C"/>
    <w:rsid w:val="00FA5A88"/>
    <w:rsid w:val="00FB1299"/>
    <w:rsid w:val="00FB13FD"/>
    <w:rsid w:val="00FB1AFB"/>
    <w:rsid w:val="00FB23B7"/>
    <w:rsid w:val="00FB295A"/>
    <w:rsid w:val="00FB2A6E"/>
    <w:rsid w:val="00FB3142"/>
    <w:rsid w:val="00FB4ACC"/>
    <w:rsid w:val="00FB7E81"/>
    <w:rsid w:val="00FC007D"/>
    <w:rsid w:val="00FC02F8"/>
    <w:rsid w:val="00FC06D5"/>
    <w:rsid w:val="00FC0A58"/>
    <w:rsid w:val="00FC0E2A"/>
    <w:rsid w:val="00FC2192"/>
    <w:rsid w:val="00FC22A9"/>
    <w:rsid w:val="00FC27FB"/>
    <w:rsid w:val="00FC28CB"/>
    <w:rsid w:val="00FC37C2"/>
    <w:rsid w:val="00FC3A11"/>
    <w:rsid w:val="00FC44FC"/>
    <w:rsid w:val="00FC48FD"/>
    <w:rsid w:val="00FC5EA9"/>
    <w:rsid w:val="00FC665F"/>
    <w:rsid w:val="00FC7C27"/>
    <w:rsid w:val="00FD02F9"/>
    <w:rsid w:val="00FD078C"/>
    <w:rsid w:val="00FD0C4A"/>
    <w:rsid w:val="00FD0D83"/>
    <w:rsid w:val="00FD1975"/>
    <w:rsid w:val="00FD55BA"/>
    <w:rsid w:val="00FD56AA"/>
    <w:rsid w:val="00FD5C09"/>
    <w:rsid w:val="00FD65A3"/>
    <w:rsid w:val="00FD6B35"/>
    <w:rsid w:val="00FE011F"/>
    <w:rsid w:val="00FE036A"/>
    <w:rsid w:val="00FE1111"/>
    <w:rsid w:val="00FE304B"/>
    <w:rsid w:val="00FE397C"/>
    <w:rsid w:val="00FE46EB"/>
    <w:rsid w:val="00FE5551"/>
    <w:rsid w:val="00FE59A1"/>
    <w:rsid w:val="00FE6242"/>
    <w:rsid w:val="00FE631D"/>
    <w:rsid w:val="00FE7208"/>
    <w:rsid w:val="00FE764D"/>
    <w:rsid w:val="00FE79C5"/>
    <w:rsid w:val="00FE7BF5"/>
    <w:rsid w:val="00FE7EFE"/>
    <w:rsid w:val="00FF0D1D"/>
    <w:rsid w:val="00FF1125"/>
    <w:rsid w:val="00FF1197"/>
    <w:rsid w:val="00FF4F40"/>
    <w:rsid w:val="00FF5E14"/>
    <w:rsid w:val="00FF619D"/>
    <w:rsid w:val="00FF6501"/>
    <w:rsid w:val="00FF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3F9"/>
    <w:rPr>
      <w:sz w:val="28"/>
    </w:rPr>
  </w:style>
  <w:style w:type="paragraph" w:styleId="1">
    <w:name w:val="heading 1"/>
    <w:basedOn w:val="a"/>
    <w:next w:val="a"/>
    <w:qFormat/>
    <w:rsid w:val="00C073F9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073F9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C073F9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C073F9"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C073F9"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rsid w:val="00C073F9"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rsid w:val="00C073F9"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C073F9"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73F9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uiPriority w:val="99"/>
    <w:rsid w:val="00C073F9"/>
    <w:pPr>
      <w:tabs>
        <w:tab w:val="center" w:pos="4536"/>
        <w:tab w:val="right" w:pos="9072"/>
      </w:tabs>
    </w:pPr>
  </w:style>
  <w:style w:type="character" w:styleId="a6">
    <w:name w:val="annotation reference"/>
    <w:semiHidden/>
    <w:rsid w:val="00C073F9"/>
    <w:rPr>
      <w:sz w:val="16"/>
    </w:rPr>
  </w:style>
  <w:style w:type="paragraph" w:styleId="a7">
    <w:name w:val="annotation text"/>
    <w:basedOn w:val="a"/>
    <w:semiHidden/>
    <w:rsid w:val="00C073F9"/>
    <w:rPr>
      <w:sz w:val="20"/>
    </w:rPr>
  </w:style>
  <w:style w:type="paragraph" w:styleId="a8">
    <w:name w:val="Body Text"/>
    <w:basedOn w:val="a"/>
    <w:link w:val="a9"/>
    <w:rsid w:val="00C073F9"/>
    <w:pPr>
      <w:jc w:val="both"/>
    </w:pPr>
  </w:style>
  <w:style w:type="paragraph" w:styleId="aa">
    <w:name w:val="Document Map"/>
    <w:basedOn w:val="a"/>
    <w:semiHidden/>
    <w:rsid w:val="00C073F9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C073F9"/>
    <w:pPr>
      <w:ind w:left="4395"/>
      <w:jc w:val="both"/>
    </w:pPr>
  </w:style>
  <w:style w:type="paragraph" w:styleId="21">
    <w:name w:val="Body Text Indent 2"/>
    <w:basedOn w:val="a"/>
    <w:rsid w:val="00C073F9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rsid w:val="00C073F9"/>
    <w:pPr>
      <w:suppressAutoHyphens/>
      <w:spacing w:line="360" w:lineRule="auto"/>
      <w:ind w:left="5032"/>
    </w:pPr>
  </w:style>
  <w:style w:type="paragraph" w:styleId="22">
    <w:name w:val="Body Text 2"/>
    <w:basedOn w:val="a"/>
    <w:rsid w:val="00C073F9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rsid w:val="00C073F9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C073F9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C073F9"/>
  </w:style>
  <w:style w:type="paragraph" w:customStyle="1" w:styleId="ConsPlusNormal">
    <w:name w:val="ConsPlusNormal"/>
    <w:rsid w:val="00C07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3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uiPriority w:val="99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B60EA3"/>
    <w:rPr>
      <w:sz w:val="28"/>
    </w:rPr>
  </w:style>
  <w:style w:type="paragraph" w:styleId="af3">
    <w:name w:val="List Paragraph"/>
    <w:basedOn w:val="a"/>
    <w:uiPriority w:val="34"/>
    <w:qFormat/>
    <w:rsid w:val="00CE3D2F"/>
    <w:pPr>
      <w:ind w:left="720"/>
      <w:contextualSpacing/>
    </w:pPr>
  </w:style>
  <w:style w:type="character" w:customStyle="1" w:styleId="ac">
    <w:name w:val="Основной текст с отступом Знак"/>
    <w:link w:val="ab"/>
    <w:locked/>
    <w:rsid w:val="00EA27E7"/>
    <w:rPr>
      <w:sz w:val="28"/>
    </w:rPr>
  </w:style>
  <w:style w:type="character" w:customStyle="1" w:styleId="20">
    <w:name w:val="Заголовок 2 Знак"/>
    <w:basedOn w:val="a0"/>
    <w:link w:val="2"/>
    <w:rsid w:val="005054CD"/>
    <w:rPr>
      <w:b/>
      <w:bCs/>
      <w:sz w:val="24"/>
    </w:rPr>
  </w:style>
  <w:style w:type="character" w:customStyle="1" w:styleId="af4">
    <w:name w:val="Основной текст_"/>
    <w:basedOn w:val="a0"/>
    <w:link w:val="40"/>
    <w:rsid w:val="00C226D3"/>
    <w:rPr>
      <w:sz w:val="24"/>
      <w:szCs w:val="24"/>
      <w:shd w:val="clear" w:color="auto" w:fill="FFFFFF"/>
    </w:rPr>
  </w:style>
  <w:style w:type="paragraph" w:customStyle="1" w:styleId="40">
    <w:name w:val="Основной текст4"/>
    <w:basedOn w:val="a"/>
    <w:link w:val="af4"/>
    <w:rsid w:val="00C226D3"/>
    <w:pPr>
      <w:shd w:val="clear" w:color="auto" w:fill="FFFFFF"/>
      <w:spacing w:before="240" w:line="298" w:lineRule="exact"/>
    </w:pPr>
    <w:rPr>
      <w:sz w:val="24"/>
      <w:szCs w:val="24"/>
    </w:rPr>
  </w:style>
  <w:style w:type="paragraph" w:customStyle="1" w:styleId="af5">
    <w:name w:val="Обычный.Название подразделения"/>
    <w:rsid w:val="002157E5"/>
    <w:rPr>
      <w:rFonts w:ascii="SchoolBook" w:hAnsi="SchoolBook"/>
      <w:sz w:val="28"/>
    </w:rPr>
  </w:style>
  <w:style w:type="character" w:customStyle="1" w:styleId="FontStyle20">
    <w:name w:val="Font Style20"/>
    <w:rsid w:val="007409CF"/>
    <w:rPr>
      <w:rFonts w:ascii="Times New Roman" w:hAnsi="Times New Roman" w:cs="Times New Roman"/>
      <w:sz w:val="26"/>
      <w:szCs w:val="26"/>
    </w:rPr>
  </w:style>
  <w:style w:type="character" w:customStyle="1" w:styleId="r">
    <w:name w:val="r"/>
    <w:rsid w:val="007409CF"/>
  </w:style>
  <w:style w:type="paragraph" w:styleId="af6">
    <w:name w:val="Title"/>
    <w:basedOn w:val="a"/>
    <w:next w:val="af7"/>
    <w:link w:val="af8"/>
    <w:qFormat/>
    <w:rsid w:val="007409CF"/>
    <w:pPr>
      <w:keepNext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</w:rPr>
  </w:style>
  <w:style w:type="character" w:customStyle="1" w:styleId="af8">
    <w:name w:val="Название Знак"/>
    <w:basedOn w:val="a0"/>
    <w:link w:val="af6"/>
    <w:rsid w:val="007409CF"/>
    <w:rPr>
      <w:rFonts w:ascii="Arial" w:hAnsi="Arial"/>
      <w:sz w:val="28"/>
    </w:rPr>
  </w:style>
  <w:style w:type="paragraph" w:styleId="af7">
    <w:name w:val="Subtitle"/>
    <w:basedOn w:val="a"/>
    <w:next w:val="a"/>
    <w:link w:val="af9"/>
    <w:qFormat/>
    <w:rsid w:val="007409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7"/>
    <w:rsid w:val="007409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semiHidden/>
    <w:rPr>
      <w:sz w:val="20"/>
    </w:rPr>
  </w:style>
  <w:style w:type="paragraph" w:styleId="a8">
    <w:name w:val="Body Text"/>
    <w:basedOn w:val="a"/>
    <w:link w:val="a9"/>
    <w:pPr>
      <w:jc w:val="both"/>
    </w:p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pPr>
      <w:ind w:left="4395"/>
      <w:jc w:val="both"/>
    </w:pPr>
  </w:style>
  <w:style w:type="paragraph" w:styleId="21">
    <w:name w:val="Body Text Indent 2"/>
    <w:basedOn w:val="a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pPr>
      <w:suppressAutoHyphens/>
      <w:spacing w:line="360" w:lineRule="auto"/>
      <w:ind w:left="5032"/>
    </w:pPr>
  </w:style>
  <w:style w:type="paragraph" w:styleId="22">
    <w:name w:val="Body Text 2"/>
    <w:basedOn w:val="a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3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8A9E860363CCA3386A8AA86FECF3BDED88CE5308D7C1A93FD1F4D465E240058CC81462C9F4F423EKF4E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A9E860363CCA3386A8AA86FECF3BDED88CE5308D7C1A93FD1F4D465E240058CC81462C9F4F423EKF4E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277EC05C76FD427B7DC762814750359FF083CFFDDF50B48E054BF747CD0D84027F5857587758FA9rCUF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DBE6C-8104-40AF-A5CA-15E77ED4A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6933</TotalTime>
  <Pages>9</Pages>
  <Words>3504</Words>
  <Characters>19974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23432</CharactersWithSpaces>
  <SharedDoc>false</SharedDoc>
  <HLinks>
    <vt:vector size="12" baseType="variant">
      <vt:variant>
        <vt:i4>4063334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consultantplus://offline/ref=592B61253CAFC5509FD240514F7FC4AD30412288D33AFFB43F93ADED60D03FDFD0E003BB506283CEz5n3J</vt:lpwstr>
      </vt:variant>
      <vt:variant>
        <vt:lpwstr/>
      </vt:variant>
      <vt:variant>
        <vt:i4>4063291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consultantplus://offline/ref=592B61253CAFC5509FD240514F7FC4AD3045218EDD3FFFB43F93ADED60D03FDFD0E003BB506282C8z5n8J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1532</cp:revision>
  <cp:lastPrinted>2023-03-28T09:17:00Z</cp:lastPrinted>
  <dcterms:created xsi:type="dcterms:W3CDTF">2015-03-17T12:58:00Z</dcterms:created>
  <dcterms:modified xsi:type="dcterms:W3CDTF">2023-04-24T09:05:00Z</dcterms:modified>
</cp:coreProperties>
</file>