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F759F5">
        <w:rPr>
          <w:szCs w:val="28"/>
        </w:rPr>
        <w:t xml:space="preserve">       Солдатского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F759F5">
        <w:rPr>
          <w:szCs w:val="28"/>
        </w:rPr>
        <w:t xml:space="preserve">             </w:t>
      </w:r>
      <w:proofErr w:type="spellStart"/>
      <w:r w:rsidR="00F759F5">
        <w:rPr>
          <w:szCs w:val="28"/>
        </w:rPr>
        <w:t>Просянникову</w:t>
      </w:r>
      <w:proofErr w:type="spellEnd"/>
      <w:r w:rsidR="00F759F5">
        <w:rPr>
          <w:szCs w:val="28"/>
        </w:rPr>
        <w:t xml:space="preserve"> И.Е.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694037" w:rsidP="00DC2825">
      <w:pPr>
        <w:ind w:left="360"/>
        <w:rPr>
          <w:szCs w:val="28"/>
        </w:rPr>
      </w:pPr>
      <w:r w:rsidRPr="00694037">
        <w:rPr>
          <w:szCs w:val="28"/>
        </w:rPr>
        <w:t>24.04.2023</w:t>
      </w:r>
      <w:r w:rsidR="002D597F" w:rsidRPr="00694037">
        <w:rPr>
          <w:szCs w:val="28"/>
        </w:rPr>
        <w:t xml:space="preserve"> </w:t>
      </w:r>
      <w:r w:rsidR="004E2CAD">
        <w:rPr>
          <w:szCs w:val="28"/>
        </w:rPr>
        <w:t>г.        №31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D84499">
        <w:rPr>
          <w:szCs w:val="28"/>
        </w:rPr>
        <w:t>Солдатского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D84499">
        <w:rPr>
          <w:szCs w:val="28"/>
        </w:rPr>
        <w:t>Солдатского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9D23C2">
        <w:rPr>
          <w:szCs w:val="28"/>
        </w:rPr>
        <w:t xml:space="preserve"> муниципального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D84499">
        <w:rPr>
          <w:szCs w:val="28"/>
        </w:rPr>
        <w:t>Солдатского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D84499">
        <w:rPr>
          <w:szCs w:val="28"/>
        </w:rPr>
        <w:t>Солдатском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D84499">
        <w:rPr>
          <w:szCs w:val="28"/>
        </w:rPr>
        <w:t>Солдатского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F7570F">
        <w:rPr>
          <w:szCs w:val="28"/>
        </w:rPr>
        <w:t xml:space="preserve">Приложение: на </w:t>
      </w:r>
      <w:r w:rsidR="0084173A">
        <w:rPr>
          <w:szCs w:val="28"/>
        </w:rPr>
        <w:t>6</w:t>
      </w:r>
      <w:r w:rsidRPr="00F7570F">
        <w:rPr>
          <w:szCs w:val="28"/>
        </w:rPr>
        <w:t xml:space="preserve"> л</w:t>
      </w:r>
      <w:r w:rsidR="00547C9E" w:rsidRPr="00F7570F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r w:rsidRPr="00C7726A">
        <w:rPr>
          <w:szCs w:val="24"/>
        </w:rPr>
        <w:t>З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на</w:t>
      </w:r>
    </w:p>
    <w:p w:rsidR="000E6BD7" w:rsidRDefault="00587EE6" w:rsidP="009F0ACB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CE6D3E">
        <w:rPr>
          <w:b/>
          <w:bCs/>
          <w:sz w:val="24"/>
          <w:szCs w:val="24"/>
        </w:rPr>
        <w:t>Солдатского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r w:rsidR="00CE6D3E">
        <w:rPr>
          <w:b/>
          <w:sz w:val="24"/>
          <w:szCs w:val="24"/>
        </w:rPr>
        <w:t>Солдатского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AE5A34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7E3C01" w:rsidRPr="00C7726A" w:rsidRDefault="007E3C01" w:rsidP="009F0ACB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24238B">
        <w:rPr>
          <w:sz w:val="24"/>
          <w:szCs w:val="24"/>
        </w:rPr>
        <w:t>Солдатского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F26B87">
        <w:rPr>
          <w:sz w:val="24"/>
          <w:szCs w:val="24"/>
        </w:rPr>
        <w:t>Солдатского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580065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F26B87">
        <w:rPr>
          <w:sz w:val="24"/>
          <w:szCs w:val="24"/>
        </w:rPr>
        <w:t>Солдатского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r w:rsidR="00F26B87">
        <w:rPr>
          <w:sz w:val="24"/>
          <w:szCs w:val="24"/>
        </w:rPr>
        <w:t>Солдатского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 процессе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BE43DA">
        <w:rPr>
          <w:sz w:val="24"/>
          <w:szCs w:val="24"/>
        </w:rPr>
        <w:t>Солдатском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5437EA">
        <w:rPr>
          <w:sz w:val="24"/>
          <w:szCs w:val="24"/>
        </w:rPr>
        <w:t>Солдатского</w:t>
      </w:r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C7726A">
        <w:rPr>
          <w:sz w:val="24"/>
          <w:szCs w:val="24"/>
        </w:rPr>
        <w:t>Отчёт об исполнении бюдж</w:t>
      </w:r>
      <w:r w:rsidR="008768B1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BF6D44">
        <w:rPr>
          <w:sz w:val="24"/>
          <w:szCs w:val="24"/>
        </w:rPr>
        <w:t>Солдатского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BF6D44">
        <w:rPr>
          <w:sz w:val="24"/>
          <w:szCs w:val="24"/>
        </w:rPr>
        <w:t>Солда</w:t>
      </w:r>
      <w:r w:rsidR="00BF6D44">
        <w:rPr>
          <w:sz w:val="24"/>
          <w:szCs w:val="24"/>
        </w:rPr>
        <w:t>т</w:t>
      </w:r>
      <w:r w:rsidR="00BF6D44">
        <w:rPr>
          <w:sz w:val="24"/>
          <w:szCs w:val="24"/>
        </w:rPr>
        <w:t>ском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C7726A">
        <w:rPr>
          <w:sz w:val="24"/>
          <w:szCs w:val="24"/>
        </w:rPr>
        <w:t>р</w:t>
      </w:r>
      <w:r w:rsidRPr="00C7726A">
        <w:rPr>
          <w:sz w:val="24"/>
          <w:szCs w:val="24"/>
        </w:rPr>
        <w:t>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BF6D44">
        <w:rPr>
          <w:sz w:val="24"/>
          <w:szCs w:val="24"/>
        </w:rPr>
        <w:t>Солдатского</w:t>
      </w:r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поселения  за 202</w:t>
      </w:r>
      <w:r w:rsidR="008768B1">
        <w:rPr>
          <w:sz w:val="24"/>
          <w:szCs w:val="24"/>
        </w:rPr>
        <w:t>2</w:t>
      </w:r>
      <w:r w:rsidRPr="00C7726A">
        <w:rPr>
          <w:sz w:val="24"/>
          <w:szCs w:val="24"/>
        </w:rPr>
        <w:t xml:space="preserve">год». </w:t>
      </w:r>
    </w:p>
    <w:p w:rsidR="007409CF" w:rsidRPr="00AD0520" w:rsidRDefault="00B477BA" w:rsidP="00AD0520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BA0035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FE16F4">
        <w:rPr>
          <w:sz w:val="24"/>
          <w:szCs w:val="24"/>
        </w:rPr>
        <w:t>Солдатского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>2. Анализ форм бюджетной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DC4FC4">
        <w:rPr>
          <w:sz w:val="24"/>
          <w:szCs w:val="24"/>
        </w:rPr>
        <w:t>Солдатского</w:t>
      </w:r>
      <w:r w:rsidR="00767144">
        <w:rPr>
          <w:sz w:val="24"/>
          <w:szCs w:val="24"/>
        </w:rPr>
        <w:t xml:space="preserve">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DC4FC4">
        <w:rPr>
          <w:sz w:val="24"/>
          <w:szCs w:val="24"/>
        </w:rPr>
        <w:t>Просянниковым</w:t>
      </w:r>
      <w:proofErr w:type="spellEnd"/>
      <w:r w:rsidR="00DC4FC4">
        <w:rPr>
          <w:sz w:val="24"/>
          <w:szCs w:val="24"/>
        </w:rPr>
        <w:t xml:space="preserve"> И.Е.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E3C01" w:rsidRDefault="007E3C01" w:rsidP="004B5563">
      <w:pPr>
        <w:ind w:firstLine="709"/>
        <w:jc w:val="both"/>
        <w:rPr>
          <w:sz w:val="24"/>
          <w:szCs w:val="24"/>
        </w:rPr>
      </w:pPr>
    </w:p>
    <w:p w:rsidR="007E3C01" w:rsidRDefault="007E3C01" w:rsidP="004B5563">
      <w:pPr>
        <w:ind w:firstLine="709"/>
        <w:jc w:val="both"/>
        <w:rPr>
          <w:sz w:val="24"/>
          <w:szCs w:val="24"/>
        </w:rPr>
      </w:pPr>
    </w:p>
    <w:p w:rsidR="007E3C01" w:rsidRDefault="007E3C01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9F0ACB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>3.Общая характеристика исполнения бюджета</w:t>
      </w:r>
    </w:p>
    <w:p w:rsidR="00AC243A" w:rsidRDefault="00EA4C03" w:rsidP="00A00C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Солдатского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r w:rsidR="00EA4C03">
        <w:rPr>
          <w:sz w:val="24"/>
          <w:szCs w:val="24"/>
        </w:rPr>
        <w:t>Солдатского</w:t>
      </w:r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8A080A">
        <w:rPr>
          <w:sz w:val="24"/>
          <w:szCs w:val="24"/>
        </w:rPr>
        <w:t>на 2022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8A080A">
        <w:rPr>
          <w:sz w:val="24"/>
          <w:szCs w:val="24"/>
        </w:rPr>
        <w:t>30.12.2021</w:t>
      </w:r>
      <w:r w:rsidR="00D4132D" w:rsidRPr="00845E44">
        <w:rPr>
          <w:sz w:val="24"/>
          <w:szCs w:val="24"/>
        </w:rPr>
        <w:t>г. №</w:t>
      </w:r>
      <w:r w:rsidR="008A080A">
        <w:rPr>
          <w:sz w:val="24"/>
          <w:szCs w:val="24"/>
        </w:rPr>
        <w:t>57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8A080A">
        <w:rPr>
          <w:sz w:val="24"/>
          <w:szCs w:val="24"/>
        </w:rPr>
        <w:t>3979,8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8A080A">
        <w:rPr>
          <w:sz w:val="24"/>
          <w:szCs w:val="24"/>
        </w:rPr>
        <w:t>3979,8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8A080A">
        <w:rPr>
          <w:sz w:val="24"/>
          <w:szCs w:val="24"/>
        </w:rPr>
        <w:t>бездефицитный бюджет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r w:rsidR="0027233E">
        <w:rPr>
          <w:bCs/>
          <w:sz w:val="24"/>
          <w:szCs w:val="24"/>
        </w:rPr>
        <w:t>Солдатского</w:t>
      </w:r>
      <w:r w:rsidR="005F7CF5" w:rsidRPr="00845E44">
        <w:rPr>
          <w:bCs/>
          <w:sz w:val="24"/>
          <w:szCs w:val="24"/>
        </w:rPr>
        <w:t xml:space="preserve">  сел</w:t>
      </w:r>
      <w:r w:rsidR="005F7CF5" w:rsidRPr="00845E44">
        <w:rPr>
          <w:bCs/>
          <w:sz w:val="24"/>
          <w:szCs w:val="24"/>
        </w:rPr>
        <w:t>ь</w:t>
      </w:r>
      <w:r w:rsidR="003548F0">
        <w:rPr>
          <w:bCs/>
          <w:sz w:val="24"/>
          <w:szCs w:val="24"/>
        </w:rPr>
        <w:t>ского  поселения  на 2022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27233E">
        <w:rPr>
          <w:sz w:val="24"/>
          <w:szCs w:val="24"/>
        </w:rPr>
        <w:t>Солдатского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3548F0">
        <w:rPr>
          <w:bCs/>
          <w:sz w:val="24"/>
          <w:szCs w:val="24"/>
        </w:rPr>
        <w:t>04.05.2022г. №74</w:t>
      </w:r>
      <w:r w:rsidR="003F5C4C">
        <w:rPr>
          <w:bCs/>
          <w:sz w:val="24"/>
          <w:szCs w:val="24"/>
        </w:rPr>
        <w:t xml:space="preserve">, </w:t>
      </w:r>
      <w:r w:rsidR="003548F0">
        <w:rPr>
          <w:bCs/>
          <w:sz w:val="24"/>
          <w:szCs w:val="24"/>
        </w:rPr>
        <w:t>от 29.11.2022г. №86, от 29.12.2022г. № 95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3548F0">
        <w:rPr>
          <w:sz w:val="24"/>
          <w:szCs w:val="24"/>
        </w:rPr>
        <w:t>7903,7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>-общий объём расх</w:t>
      </w:r>
      <w:r w:rsidR="003548F0">
        <w:rPr>
          <w:sz w:val="24"/>
          <w:szCs w:val="24"/>
        </w:rPr>
        <w:t>одов  местного бюджета в сумме 7955,8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6E32F4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3548F0">
        <w:rPr>
          <w:rFonts w:eastAsia="Calibri"/>
          <w:sz w:val="24"/>
          <w:szCs w:val="24"/>
        </w:rPr>
        <w:t xml:space="preserve"> 52,1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тыс.руб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D0024B">
        <w:rPr>
          <w:sz w:val="24"/>
          <w:szCs w:val="24"/>
        </w:rPr>
        <w:t>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9845DD">
        <w:rPr>
          <w:sz w:val="24"/>
          <w:szCs w:val="24"/>
        </w:rPr>
        <w:t>7593,9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58435A" w:rsidRPr="00C7726A">
        <w:rPr>
          <w:sz w:val="24"/>
          <w:szCs w:val="24"/>
        </w:rPr>
        <w:t>руб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9845DD">
        <w:rPr>
          <w:sz w:val="24"/>
          <w:szCs w:val="24"/>
        </w:rPr>
        <w:t>96,1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9845DD">
        <w:rPr>
          <w:sz w:val="24"/>
          <w:szCs w:val="24"/>
        </w:rPr>
        <w:t>7640,1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9845DD">
        <w:rPr>
          <w:sz w:val="24"/>
          <w:szCs w:val="24"/>
        </w:rPr>
        <w:t>96,1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9845DD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9845DD">
        <w:rPr>
          <w:sz w:val="24"/>
          <w:szCs w:val="24"/>
        </w:rPr>
        <w:t>46,2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EA7BF2" w:rsidRDefault="00EA7BF2" w:rsidP="00EA7B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01.01.2022 и 01.01.2023</w:t>
      </w:r>
      <w:r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2022</w:t>
      </w:r>
      <w:r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Pr="00847508">
        <w:rPr>
          <w:sz w:val="24"/>
          <w:szCs w:val="24"/>
        </w:rPr>
        <w:t>т</w:t>
      </w:r>
      <w:r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847508">
        <w:rPr>
          <w:sz w:val="24"/>
          <w:szCs w:val="24"/>
        </w:rPr>
        <w:t>а</w:t>
      </w:r>
      <w:r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847508">
        <w:rPr>
          <w:sz w:val="24"/>
          <w:szCs w:val="24"/>
        </w:rPr>
        <w:t>в</w:t>
      </w:r>
      <w:r w:rsidRPr="00847508">
        <w:rPr>
          <w:sz w:val="24"/>
          <w:szCs w:val="24"/>
        </w:rPr>
        <w:t>лено.</w:t>
      </w:r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C40D38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C40D38">
        <w:rPr>
          <w:b/>
          <w:sz w:val="24"/>
          <w:szCs w:val="24"/>
        </w:rPr>
        <w:t>В 202</w:t>
      </w:r>
      <w:r w:rsidR="00727AC3" w:rsidRPr="00C40D38">
        <w:rPr>
          <w:b/>
          <w:sz w:val="24"/>
          <w:szCs w:val="24"/>
        </w:rPr>
        <w:t>2</w:t>
      </w:r>
      <w:r w:rsidR="00271945" w:rsidRPr="00C40D38">
        <w:rPr>
          <w:sz w:val="24"/>
          <w:szCs w:val="24"/>
        </w:rPr>
        <w:t xml:space="preserve"> г. доходы бюджета сельского пос</w:t>
      </w:r>
      <w:r w:rsidR="00475B44" w:rsidRPr="00C40D38">
        <w:rPr>
          <w:sz w:val="24"/>
          <w:szCs w:val="24"/>
        </w:rPr>
        <w:t>е</w:t>
      </w:r>
      <w:r w:rsidR="00727AC3" w:rsidRPr="00C40D38">
        <w:rPr>
          <w:sz w:val="24"/>
          <w:szCs w:val="24"/>
        </w:rPr>
        <w:t xml:space="preserve">ления  составили в сумме 7593,6 </w:t>
      </w:r>
      <w:proofErr w:type="spellStart"/>
      <w:r w:rsidR="00727AC3" w:rsidRPr="00C40D38">
        <w:rPr>
          <w:sz w:val="24"/>
          <w:szCs w:val="24"/>
        </w:rPr>
        <w:t>тыс.руб</w:t>
      </w:r>
      <w:proofErr w:type="spellEnd"/>
      <w:r w:rsidR="00727AC3" w:rsidRPr="00C40D38">
        <w:rPr>
          <w:sz w:val="24"/>
          <w:szCs w:val="24"/>
        </w:rPr>
        <w:t xml:space="preserve">. (6671,7 </w:t>
      </w:r>
      <w:proofErr w:type="spellStart"/>
      <w:r w:rsidR="00727AC3" w:rsidRPr="00C40D38">
        <w:rPr>
          <w:sz w:val="24"/>
          <w:szCs w:val="24"/>
        </w:rPr>
        <w:t>тыс.руб</w:t>
      </w:r>
      <w:proofErr w:type="spellEnd"/>
      <w:r w:rsidR="00727AC3" w:rsidRPr="00C40D38">
        <w:rPr>
          <w:sz w:val="24"/>
          <w:szCs w:val="24"/>
        </w:rPr>
        <w:t>. в  2021</w:t>
      </w:r>
      <w:r w:rsidR="00271945" w:rsidRPr="00C40D38">
        <w:rPr>
          <w:sz w:val="24"/>
          <w:szCs w:val="24"/>
        </w:rPr>
        <w:t xml:space="preserve"> году). В сравнении с поступлени</w:t>
      </w:r>
      <w:r w:rsidR="001E0A74" w:rsidRPr="00C40D38">
        <w:rPr>
          <w:sz w:val="24"/>
          <w:szCs w:val="24"/>
        </w:rPr>
        <w:t xml:space="preserve">ями  </w:t>
      </w:r>
      <w:r w:rsidR="00323EE7" w:rsidRPr="00C40D38">
        <w:rPr>
          <w:sz w:val="24"/>
          <w:szCs w:val="24"/>
        </w:rPr>
        <w:t>2021г. доходы в 2022</w:t>
      </w:r>
      <w:r w:rsidR="00A2201F" w:rsidRPr="00C40D38">
        <w:rPr>
          <w:sz w:val="24"/>
          <w:szCs w:val="24"/>
        </w:rPr>
        <w:t xml:space="preserve">г. </w:t>
      </w:r>
      <w:r w:rsidR="00B25CE5" w:rsidRPr="00C40D38">
        <w:rPr>
          <w:sz w:val="24"/>
          <w:szCs w:val="24"/>
        </w:rPr>
        <w:t>у</w:t>
      </w:r>
      <w:r w:rsidR="00323EE7" w:rsidRPr="00C40D38">
        <w:rPr>
          <w:sz w:val="24"/>
          <w:szCs w:val="24"/>
        </w:rPr>
        <w:t>велич</w:t>
      </w:r>
      <w:r w:rsidR="00323EE7" w:rsidRPr="00C40D38">
        <w:rPr>
          <w:sz w:val="24"/>
          <w:szCs w:val="24"/>
        </w:rPr>
        <w:t>и</w:t>
      </w:r>
      <w:r w:rsidR="00323EE7" w:rsidRPr="00C40D38">
        <w:rPr>
          <w:sz w:val="24"/>
          <w:szCs w:val="24"/>
        </w:rPr>
        <w:t xml:space="preserve">лись  на 921,9 </w:t>
      </w:r>
      <w:proofErr w:type="spellStart"/>
      <w:r w:rsidR="00323EE7" w:rsidRPr="00C40D38">
        <w:rPr>
          <w:sz w:val="24"/>
          <w:szCs w:val="24"/>
        </w:rPr>
        <w:t>тыс.руб</w:t>
      </w:r>
      <w:proofErr w:type="spellEnd"/>
      <w:r w:rsidR="00323EE7" w:rsidRPr="00C40D38">
        <w:rPr>
          <w:sz w:val="24"/>
          <w:szCs w:val="24"/>
        </w:rPr>
        <w:t>. или на 13,8</w:t>
      </w:r>
      <w:r w:rsidR="00271945" w:rsidRPr="00C40D38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C40D38">
        <w:rPr>
          <w:sz w:val="24"/>
          <w:szCs w:val="24"/>
        </w:rPr>
        <w:t xml:space="preserve">   </w:t>
      </w:r>
      <w:r w:rsidR="00465B99" w:rsidRPr="00C40D38">
        <w:rPr>
          <w:sz w:val="24"/>
          <w:szCs w:val="24"/>
        </w:rPr>
        <w:t>В  2022</w:t>
      </w:r>
      <w:r w:rsidRPr="00C40D38">
        <w:rPr>
          <w:sz w:val="24"/>
          <w:szCs w:val="24"/>
        </w:rPr>
        <w:t>г.  основную дол</w:t>
      </w:r>
      <w:r w:rsidR="007E5234" w:rsidRPr="00C40D38">
        <w:rPr>
          <w:sz w:val="24"/>
          <w:szCs w:val="24"/>
        </w:rPr>
        <w:t xml:space="preserve">ю доходов поселения </w:t>
      </w:r>
      <w:r w:rsidR="00B86C3D" w:rsidRPr="00C40D38">
        <w:rPr>
          <w:sz w:val="24"/>
          <w:szCs w:val="24"/>
        </w:rPr>
        <w:t>79,9</w:t>
      </w:r>
      <w:r w:rsidR="007E5234" w:rsidRPr="00C40D38">
        <w:rPr>
          <w:sz w:val="24"/>
          <w:szCs w:val="24"/>
        </w:rPr>
        <w:t xml:space="preserve"> %</w:t>
      </w:r>
      <w:r w:rsidR="0029313B" w:rsidRPr="00C40D38">
        <w:rPr>
          <w:sz w:val="24"/>
          <w:szCs w:val="24"/>
        </w:rPr>
        <w:t xml:space="preserve"> </w:t>
      </w:r>
      <w:r w:rsidR="007E5234" w:rsidRPr="00C40D38">
        <w:rPr>
          <w:sz w:val="24"/>
          <w:szCs w:val="24"/>
        </w:rPr>
        <w:t>(</w:t>
      </w:r>
      <w:r w:rsidR="00B86C3D" w:rsidRPr="00C40D38">
        <w:rPr>
          <w:sz w:val="24"/>
          <w:szCs w:val="24"/>
        </w:rPr>
        <w:t>74,9% в  2021</w:t>
      </w:r>
      <w:r w:rsidR="00821750" w:rsidRPr="00C40D38">
        <w:rPr>
          <w:sz w:val="24"/>
          <w:szCs w:val="24"/>
        </w:rPr>
        <w:t>г. )  составляют бе</w:t>
      </w:r>
      <w:r w:rsidR="00821750" w:rsidRPr="00C40D38">
        <w:rPr>
          <w:sz w:val="24"/>
          <w:szCs w:val="24"/>
        </w:rPr>
        <w:t>з</w:t>
      </w:r>
      <w:r w:rsidR="00821750" w:rsidRPr="00C40D38">
        <w:rPr>
          <w:sz w:val="24"/>
          <w:szCs w:val="24"/>
        </w:rPr>
        <w:t>возмездные</w:t>
      </w:r>
      <w:r w:rsidRPr="00C40D38">
        <w:rPr>
          <w:sz w:val="24"/>
          <w:szCs w:val="24"/>
        </w:rPr>
        <w:t xml:space="preserve"> по</w:t>
      </w:r>
      <w:r w:rsidR="009F2EB0" w:rsidRPr="00C40D38">
        <w:rPr>
          <w:sz w:val="24"/>
          <w:szCs w:val="24"/>
        </w:rPr>
        <w:t>ст</w:t>
      </w:r>
      <w:r w:rsidR="00574786" w:rsidRPr="00C40D38">
        <w:rPr>
          <w:sz w:val="24"/>
          <w:szCs w:val="24"/>
        </w:rPr>
        <w:t>упления. На  долю  налоговых</w:t>
      </w:r>
      <w:r w:rsidR="009F2EB0" w:rsidRPr="00C40D38">
        <w:rPr>
          <w:sz w:val="24"/>
          <w:szCs w:val="24"/>
        </w:rPr>
        <w:t xml:space="preserve"> поступлений  </w:t>
      </w:r>
      <w:r w:rsidRPr="00C40D38">
        <w:rPr>
          <w:sz w:val="24"/>
          <w:szCs w:val="24"/>
        </w:rPr>
        <w:t xml:space="preserve">  приходит</w:t>
      </w:r>
      <w:r w:rsidR="004C5474" w:rsidRPr="00C40D38">
        <w:rPr>
          <w:sz w:val="24"/>
          <w:szCs w:val="24"/>
        </w:rPr>
        <w:t xml:space="preserve">ся – </w:t>
      </w:r>
      <w:r w:rsidR="00B86C3D" w:rsidRPr="00C40D38">
        <w:rPr>
          <w:sz w:val="24"/>
          <w:szCs w:val="24"/>
        </w:rPr>
        <w:t>19,4</w:t>
      </w:r>
      <w:r w:rsidR="00563A63" w:rsidRPr="00C40D38">
        <w:rPr>
          <w:sz w:val="24"/>
          <w:szCs w:val="24"/>
        </w:rPr>
        <w:t>%</w:t>
      </w:r>
      <w:r w:rsidR="00574786" w:rsidRPr="00C40D38">
        <w:rPr>
          <w:sz w:val="24"/>
          <w:szCs w:val="24"/>
        </w:rPr>
        <w:t xml:space="preserve"> </w:t>
      </w:r>
      <w:r w:rsidR="00563A63" w:rsidRPr="00C40D38">
        <w:rPr>
          <w:sz w:val="24"/>
          <w:szCs w:val="24"/>
        </w:rPr>
        <w:t>(</w:t>
      </w:r>
      <w:r w:rsidR="00B86C3D" w:rsidRPr="00C40D38">
        <w:rPr>
          <w:sz w:val="24"/>
          <w:szCs w:val="24"/>
        </w:rPr>
        <w:t>24,3% в 2021</w:t>
      </w:r>
      <w:r w:rsidRPr="00C40D38">
        <w:rPr>
          <w:sz w:val="24"/>
          <w:szCs w:val="24"/>
        </w:rPr>
        <w:t>г.) от общей сум</w:t>
      </w:r>
      <w:r w:rsidR="00DE5057" w:rsidRPr="00C40D38">
        <w:rPr>
          <w:sz w:val="24"/>
          <w:szCs w:val="24"/>
        </w:rPr>
        <w:t>мы  доходов бюджета  поселения</w:t>
      </w:r>
      <w:r w:rsidR="00C40D38" w:rsidRPr="00C40D38">
        <w:rPr>
          <w:sz w:val="24"/>
          <w:szCs w:val="24"/>
        </w:rPr>
        <w:t>, неналоговые поступления -0,7% (0,8% в 2021</w:t>
      </w:r>
      <w:r w:rsidR="001E0A74" w:rsidRPr="00C40D38">
        <w:rPr>
          <w:sz w:val="24"/>
          <w:szCs w:val="24"/>
        </w:rPr>
        <w:t>г</w:t>
      </w:r>
      <w:r w:rsidR="001E0A74">
        <w:rPr>
          <w:sz w:val="24"/>
          <w:szCs w:val="24"/>
        </w:rPr>
        <w:t>.)</w:t>
      </w:r>
      <w:r w:rsidR="00DE5057">
        <w:rPr>
          <w:sz w:val="24"/>
          <w:szCs w:val="24"/>
        </w:rPr>
        <w:t>.</w:t>
      </w:r>
    </w:p>
    <w:p w:rsidR="00727AC3" w:rsidRPr="00C7726A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C40D38">
        <w:rPr>
          <w:sz w:val="24"/>
          <w:szCs w:val="24"/>
        </w:rPr>
        <w:t xml:space="preserve"> статей в 2021-2022</w:t>
      </w:r>
      <w:r w:rsidR="00D21CC0">
        <w:rPr>
          <w:sz w:val="24"/>
          <w:szCs w:val="24"/>
        </w:rPr>
        <w:t>гг</w:t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089"/>
        <w:gridCol w:w="939"/>
        <w:gridCol w:w="850"/>
        <w:gridCol w:w="807"/>
        <w:gridCol w:w="1077"/>
        <w:gridCol w:w="1093"/>
        <w:gridCol w:w="982"/>
        <w:gridCol w:w="817"/>
      </w:tblGrid>
      <w:tr w:rsidR="00021229" w:rsidRPr="00021229" w:rsidTr="00925D4E">
        <w:trPr>
          <w:trHeight w:val="105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1229" w:rsidRPr="00021229" w:rsidRDefault="00021229" w:rsidP="00021229">
            <w:pPr>
              <w:jc w:val="center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1229" w:rsidRPr="00021229" w:rsidRDefault="00021229" w:rsidP="00021229">
            <w:pPr>
              <w:jc w:val="center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2021 ф</w:t>
            </w:r>
            <w:r w:rsidRPr="00021229">
              <w:rPr>
                <w:sz w:val="18"/>
                <w:szCs w:val="18"/>
              </w:rPr>
              <w:t>и</w:t>
            </w:r>
            <w:r w:rsidRPr="00021229">
              <w:rPr>
                <w:sz w:val="18"/>
                <w:szCs w:val="18"/>
              </w:rPr>
              <w:t>нансовый год, и</w:t>
            </w:r>
            <w:r w:rsidRPr="00021229">
              <w:rPr>
                <w:sz w:val="18"/>
                <w:szCs w:val="18"/>
              </w:rPr>
              <w:t>с</w:t>
            </w:r>
            <w:r w:rsidRPr="00021229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021229">
              <w:rPr>
                <w:sz w:val="18"/>
                <w:szCs w:val="18"/>
              </w:rPr>
              <w:t>тыс.руб</w:t>
            </w:r>
            <w:proofErr w:type="spellEnd"/>
            <w:r w:rsidRPr="00021229">
              <w:rPr>
                <w:sz w:val="18"/>
                <w:szCs w:val="18"/>
              </w:rPr>
              <w:t>.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1229" w:rsidRPr="00021229" w:rsidRDefault="00021229" w:rsidP="00021229">
            <w:pPr>
              <w:jc w:val="center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021229">
              <w:rPr>
                <w:sz w:val="18"/>
                <w:szCs w:val="18"/>
              </w:rPr>
              <w:t>год,тыс</w:t>
            </w:r>
            <w:proofErr w:type="spellEnd"/>
            <w:r w:rsidRPr="00021229">
              <w:rPr>
                <w:sz w:val="18"/>
                <w:szCs w:val="18"/>
              </w:rPr>
              <w:t>. руб.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1229" w:rsidRPr="00021229" w:rsidRDefault="00021229" w:rsidP="00021229">
            <w:pPr>
              <w:jc w:val="center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Факт  2022г. к пл</w:t>
            </w:r>
            <w:r w:rsidRPr="00021229">
              <w:rPr>
                <w:sz w:val="18"/>
                <w:szCs w:val="18"/>
              </w:rPr>
              <w:t>а</w:t>
            </w:r>
            <w:r w:rsidRPr="00021229">
              <w:rPr>
                <w:sz w:val="18"/>
                <w:szCs w:val="18"/>
              </w:rPr>
              <w:t>ну,%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1229" w:rsidRPr="00021229" w:rsidRDefault="00021229" w:rsidP="00021229">
            <w:pPr>
              <w:jc w:val="center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Исполнено в 2022г. к факту 2021 г.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21229" w:rsidRPr="00021229" w:rsidRDefault="00021229" w:rsidP="00021229">
            <w:pPr>
              <w:jc w:val="center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Структура, %</w:t>
            </w:r>
          </w:p>
        </w:tc>
      </w:tr>
      <w:tr w:rsidR="00021229" w:rsidRPr="00021229" w:rsidTr="00925D4E">
        <w:trPr>
          <w:trHeight w:val="811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1229" w:rsidRPr="00021229" w:rsidRDefault="00021229" w:rsidP="00021229">
            <w:pPr>
              <w:jc w:val="center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факт</w:t>
            </w: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1229" w:rsidRPr="00021229" w:rsidRDefault="00021229" w:rsidP="00021229">
            <w:pPr>
              <w:jc w:val="both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в абс</w:t>
            </w:r>
            <w:r w:rsidRPr="00021229">
              <w:rPr>
                <w:sz w:val="18"/>
                <w:szCs w:val="18"/>
              </w:rPr>
              <w:t>о</w:t>
            </w:r>
            <w:r w:rsidRPr="00021229">
              <w:rPr>
                <w:sz w:val="18"/>
                <w:szCs w:val="18"/>
              </w:rPr>
              <w:t>лютном выраж</w:t>
            </w:r>
            <w:r w:rsidRPr="00021229">
              <w:rPr>
                <w:sz w:val="18"/>
                <w:szCs w:val="18"/>
              </w:rPr>
              <w:t>е</w:t>
            </w:r>
            <w:r w:rsidRPr="00021229">
              <w:rPr>
                <w:sz w:val="18"/>
                <w:szCs w:val="18"/>
              </w:rPr>
              <w:t xml:space="preserve">нии, </w:t>
            </w:r>
            <w:proofErr w:type="spellStart"/>
            <w:r w:rsidRPr="00021229">
              <w:rPr>
                <w:sz w:val="18"/>
                <w:szCs w:val="18"/>
              </w:rPr>
              <w:t>тыс.руб</w:t>
            </w:r>
            <w:proofErr w:type="spellEnd"/>
            <w:r w:rsidRPr="00021229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1229" w:rsidRPr="00021229" w:rsidRDefault="00021229" w:rsidP="00021229">
            <w:pPr>
              <w:jc w:val="both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в относ</w:t>
            </w:r>
            <w:r w:rsidRPr="00021229">
              <w:rPr>
                <w:sz w:val="18"/>
                <w:szCs w:val="18"/>
              </w:rPr>
              <w:t>и</w:t>
            </w:r>
            <w:r w:rsidRPr="00021229">
              <w:rPr>
                <w:sz w:val="18"/>
                <w:szCs w:val="18"/>
              </w:rPr>
              <w:t>тельном выраж</w:t>
            </w:r>
            <w:r w:rsidRPr="00021229">
              <w:rPr>
                <w:sz w:val="18"/>
                <w:szCs w:val="18"/>
              </w:rPr>
              <w:t>е</w:t>
            </w:r>
            <w:r w:rsidRPr="00021229">
              <w:rPr>
                <w:sz w:val="18"/>
                <w:szCs w:val="18"/>
              </w:rPr>
              <w:t>нии, 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1229" w:rsidRPr="00021229" w:rsidRDefault="00021229" w:rsidP="00021229">
            <w:pPr>
              <w:jc w:val="center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 xml:space="preserve">2021финансовый год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21229" w:rsidRPr="00021229" w:rsidRDefault="00021229" w:rsidP="00021229">
            <w:pPr>
              <w:jc w:val="center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2022 фина</w:t>
            </w:r>
            <w:r w:rsidRPr="00021229">
              <w:rPr>
                <w:sz w:val="18"/>
                <w:szCs w:val="18"/>
              </w:rPr>
              <w:t>н</w:t>
            </w:r>
            <w:r w:rsidRPr="00021229">
              <w:rPr>
                <w:sz w:val="18"/>
                <w:szCs w:val="18"/>
              </w:rPr>
              <w:t xml:space="preserve">совый год </w:t>
            </w:r>
          </w:p>
        </w:tc>
      </w:tr>
      <w:tr w:rsidR="00021229" w:rsidRPr="00021229" w:rsidTr="00925D4E">
        <w:trPr>
          <w:trHeight w:val="27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Налог на доходы физич</w:t>
            </w:r>
            <w:r w:rsidRPr="00021229">
              <w:rPr>
                <w:sz w:val="18"/>
                <w:szCs w:val="18"/>
              </w:rPr>
              <w:t>е</w:t>
            </w:r>
            <w:r w:rsidRPr="00021229">
              <w:rPr>
                <w:sz w:val="18"/>
                <w:szCs w:val="18"/>
              </w:rPr>
              <w:t>ских лиц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53,4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48,0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-5,4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89,9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0,6</w:t>
            </w:r>
          </w:p>
        </w:tc>
      </w:tr>
      <w:tr w:rsidR="00021229" w:rsidRPr="00021229" w:rsidTr="00925D4E">
        <w:trPr>
          <w:trHeight w:val="4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Налог на имущество физ</w:t>
            </w:r>
            <w:r w:rsidRPr="00021229">
              <w:rPr>
                <w:sz w:val="18"/>
                <w:szCs w:val="18"/>
              </w:rPr>
              <w:t>и</w:t>
            </w:r>
            <w:r w:rsidRPr="00021229">
              <w:rPr>
                <w:sz w:val="18"/>
                <w:szCs w:val="18"/>
              </w:rPr>
              <w:t>ческих лиц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127,6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140,9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110,4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1,9</w:t>
            </w:r>
          </w:p>
        </w:tc>
      </w:tr>
      <w:tr w:rsidR="00021229" w:rsidRPr="00021229" w:rsidTr="00925D4E">
        <w:trPr>
          <w:trHeight w:val="25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1435,9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1283,9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-152,0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89,4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16,9</w:t>
            </w:r>
          </w:p>
        </w:tc>
      </w:tr>
      <w:tr w:rsidR="00021229" w:rsidRPr="00021229" w:rsidTr="00925D4E">
        <w:trPr>
          <w:trHeight w:val="27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-0,1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96,3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0,0</w:t>
            </w:r>
          </w:p>
        </w:tc>
      </w:tr>
      <w:tr w:rsidR="00021229" w:rsidRPr="00021229" w:rsidTr="00925D4E">
        <w:trPr>
          <w:trHeight w:val="1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1619,6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1470,1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1475,4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100,4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-144,2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91,1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19,4</w:t>
            </w:r>
          </w:p>
        </w:tc>
      </w:tr>
      <w:tr w:rsidR="00021229" w:rsidRPr="00021229" w:rsidTr="00500D98">
        <w:trPr>
          <w:trHeight w:val="69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229" w:rsidRPr="00500D98" w:rsidRDefault="00500D98" w:rsidP="00E27143">
            <w:pPr>
              <w:rPr>
                <w:sz w:val="18"/>
                <w:szCs w:val="18"/>
              </w:rPr>
            </w:pPr>
            <w:r w:rsidRPr="00500D98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сельского поселения  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49,7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52,6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0,7</w:t>
            </w:r>
          </w:p>
        </w:tc>
      </w:tr>
      <w:tr w:rsidR="00021229" w:rsidRPr="00021229" w:rsidTr="00FE6582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  <w:proofErr w:type="spellStart"/>
            <w:r w:rsidRPr="00021229">
              <w:rPr>
                <w:sz w:val="18"/>
                <w:szCs w:val="18"/>
              </w:rPr>
              <w:lastRenderedPageBreak/>
              <w:t>штрафы,санкции</w:t>
            </w:r>
            <w:proofErr w:type="spellEnd"/>
            <w:r w:rsidRPr="00021229">
              <w:rPr>
                <w:sz w:val="18"/>
                <w:szCs w:val="18"/>
              </w:rPr>
              <w:t xml:space="preserve"> возмещ</w:t>
            </w:r>
            <w:r w:rsidRPr="00021229">
              <w:rPr>
                <w:sz w:val="18"/>
                <w:szCs w:val="18"/>
              </w:rPr>
              <w:t>е</w:t>
            </w:r>
            <w:r w:rsidRPr="00021229">
              <w:rPr>
                <w:sz w:val="18"/>
                <w:szCs w:val="18"/>
              </w:rPr>
              <w:t>ние ущерба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EF4A03" w:rsidP="00021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-5,5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0,0</w:t>
            </w:r>
          </w:p>
        </w:tc>
      </w:tr>
      <w:tr w:rsidR="00021229" w:rsidRPr="00021229" w:rsidTr="00FE6582">
        <w:trPr>
          <w:trHeight w:val="147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021229">
              <w:rPr>
                <w:b/>
                <w:bCs/>
                <w:sz w:val="18"/>
                <w:szCs w:val="18"/>
              </w:rPr>
              <w:t>о</w:t>
            </w:r>
            <w:r w:rsidRPr="00021229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55,2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52,6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-2,6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95,3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0,7</w:t>
            </w:r>
          </w:p>
        </w:tc>
      </w:tr>
      <w:tr w:rsidR="00021229" w:rsidRPr="00021229" w:rsidTr="00925D4E">
        <w:trPr>
          <w:trHeight w:val="391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021229">
              <w:rPr>
                <w:b/>
                <w:bCs/>
                <w:sz w:val="18"/>
                <w:szCs w:val="18"/>
              </w:rPr>
              <w:t>а</w:t>
            </w:r>
            <w:r w:rsidRPr="00021229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1674,8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1522,7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1528,0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100,3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-146,8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91,2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25,1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20,1</w:t>
            </w:r>
          </w:p>
        </w:tc>
      </w:tr>
      <w:tr w:rsidR="00021229" w:rsidRPr="00021229" w:rsidTr="00FE6582">
        <w:trPr>
          <w:trHeight w:val="41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Дотации на выравнивание уровня бюджетной обесп</w:t>
            </w:r>
            <w:r w:rsidRPr="00021229">
              <w:rPr>
                <w:sz w:val="18"/>
                <w:szCs w:val="18"/>
              </w:rPr>
              <w:t>е</w:t>
            </w:r>
            <w:r w:rsidRPr="00021229">
              <w:rPr>
                <w:sz w:val="18"/>
                <w:szCs w:val="18"/>
              </w:rPr>
              <w:t>ченности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543,7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461,8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461,8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-81,9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84,9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8,1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6,1</w:t>
            </w:r>
          </w:p>
        </w:tc>
      </w:tr>
      <w:tr w:rsidR="00021229" w:rsidRPr="00021229" w:rsidTr="00925D4E">
        <w:trPr>
          <w:trHeight w:val="56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1229" w:rsidRPr="00021229" w:rsidRDefault="00021229" w:rsidP="00021229">
            <w:pPr>
              <w:jc w:val="both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Субвенции на  осуществл</w:t>
            </w:r>
            <w:r w:rsidRPr="00021229">
              <w:rPr>
                <w:sz w:val="18"/>
                <w:szCs w:val="18"/>
              </w:rPr>
              <w:t>е</w:t>
            </w:r>
            <w:r w:rsidRPr="00021229">
              <w:rPr>
                <w:sz w:val="18"/>
                <w:szCs w:val="18"/>
              </w:rPr>
              <w:t>ние полномочий по перви</w:t>
            </w:r>
            <w:r w:rsidRPr="00021229">
              <w:rPr>
                <w:sz w:val="18"/>
                <w:szCs w:val="18"/>
              </w:rPr>
              <w:t>ч</w:t>
            </w:r>
            <w:r w:rsidRPr="00021229">
              <w:rPr>
                <w:sz w:val="18"/>
                <w:szCs w:val="18"/>
              </w:rPr>
              <w:t>ному  воинскому учету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90,6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99,0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1,3</w:t>
            </w:r>
          </w:p>
        </w:tc>
      </w:tr>
      <w:tr w:rsidR="00021229" w:rsidRPr="00021229" w:rsidTr="00FE6582">
        <w:trPr>
          <w:trHeight w:val="169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1229" w:rsidRPr="00021229" w:rsidRDefault="00021229" w:rsidP="00AF4ACD">
            <w:pPr>
              <w:jc w:val="both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Межбюджетные трансфе</w:t>
            </w:r>
            <w:r w:rsidRPr="00021229">
              <w:rPr>
                <w:sz w:val="18"/>
                <w:szCs w:val="18"/>
              </w:rPr>
              <w:t>р</w:t>
            </w:r>
            <w:r w:rsidRPr="00021229">
              <w:rPr>
                <w:sz w:val="18"/>
                <w:szCs w:val="18"/>
              </w:rPr>
              <w:t>ты передаваемые бюджетам сельских поселений из бюджетов муниципальных районов на осуществление части полномочий по реш</w:t>
            </w:r>
            <w:r w:rsidRPr="00021229">
              <w:rPr>
                <w:sz w:val="18"/>
                <w:szCs w:val="18"/>
              </w:rPr>
              <w:t>е</w:t>
            </w:r>
            <w:r w:rsidRPr="00021229">
              <w:rPr>
                <w:sz w:val="18"/>
                <w:szCs w:val="18"/>
              </w:rPr>
              <w:t>нию вопросов местного</w:t>
            </w:r>
            <w:r w:rsidR="00AF4ACD">
              <w:rPr>
                <w:sz w:val="18"/>
                <w:szCs w:val="18"/>
              </w:rPr>
              <w:t xml:space="preserve"> </w:t>
            </w:r>
            <w:r w:rsidRPr="00021229">
              <w:rPr>
                <w:sz w:val="18"/>
                <w:szCs w:val="18"/>
              </w:rPr>
              <w:t xml:space="preserve">значения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2165,9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3302,8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2987,6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90,5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821,7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137,9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32,5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39,3</w:t>
            </w:r>
          </w:p>
        </w:tc>
      </w:tr>
      <w:tr w:rsidR="00021229" w:rsidRPr="00021229" w:rsidTr="00925D4E">
        <w:trPr>
          <w:trHeight w:val="125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Межбюджетные трансфе</w:t>
            </w:r>
            <w:r w:rsidRPr="00021229">
              <w:rPr>
                <w:sz w:val="18"/>
                <w:szCs w:val="18"/>
              </w:rPr>
              <w:t>р</w:t>
            </w:r>
            <w:r w:rsidRPr="00021229">
              <w:rPr>
                <w:sz w:val="18"/>
                <w:szCs w:val="18"/>
              </w:rPr>
              <w:t>ты для компенсации допо</w:t>
            </w:r>
            <w:r w:rsidRPr="00021229">
              <w:rPr>
                <w:sz w:val="18"/>
                <w:szCs w:val="18"/>
              </w:rPr>
              <w:t>л</w:t>
            </w:r>
            <w:r w:rsidRPr="00021229">
              <w:rPr>
                <w:sz w:val="18"/>
                <w:szCs w:val="18"/>
              </w:rPr>
              <w:t>нительных расходов, во</w:t>
            </w:r>
            <w:r w:rsidRPr="00021229">
              <w:rPr>
                <w:sz w:val="18"/>
                <w:szCs w:val="18"/>
              </w:rPr>
              <w:t>з</w:t>
            </w:r>
            <w:r w:rsidRPr="00021229">
              <w:rPr>
                <w:sz w:val="18"/>
                <w:szCs w:val="18"/>
              </w:rPr>
              <w:t>никших в результате реш</w:t>
            </w:r>
            <w:r w:rsidRPr="00021229">
              <w:rPr>
                <w:sz w:val="18"/>
                <w:szCs w:val="18"/>
              </w:rPr>
              <w:t>е</w:t>
            </w:r>
            <w:r w:rsidRPr="00021229">
              <w:rPr>
                <w:sz w:val="18"/>
                <w:szCs w:val="18"/>
              </w:rPr>
              <w:t>ний, принятых органами власти другого уровня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65,0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-65,0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0,0</w:t>
            </w:r>
          </w:p>
        </w:tc>
      </w:tr>
      <w:tr w:rsidR="00021229" w:rsidRPr="00021229" w:rsidTr="00925D4E">
        <w:trPr>
          <w:trHeight w:val="29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2096,7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2474,2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2474,2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377,5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118,0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31,4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32,6</w:t>
            </w:r>
          </w:p>
        </w:tc>
      </w:tr>
      <w:tr w:rsidR="00021229" w:rsidRPr="00021229" w:rsidTr="00925D4E">
        <w:trPr>
          <w:trHeight w:val="56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35,0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43,0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8,0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122,9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0,6</w:t>
            </w:r>
          </w:p>
        </w:tc>
      </w:tr>
      <w:tr w:rsidR="00021229" w:rsidRPr="00021229" w:rsidTr="00FE6582">
        <w:trPr>
          <w:trHeight w:val="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Итого безвозмездные п</w:t>
            </w:r>
            <w:r w:rsidRPr="00021229">
              <w:rPr>
                <w:b/>
                <w:bCs/>
                <w:sz w:val="18"/>
                <w:szCs w:val="18"/>
              </w:rPr>
              <w:t>о</w:t>
            </w:r>
            <w:r w:rsidRPr="00021229">
              <w:rPr>
                <w:b/>
                <w:bCs/>
                <w:sz w:val="18"/>
                <w:szCs w:val="18"/>
              </w:rPr>
              <w:t>ступления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4996,9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6380,8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6065,6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95,1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1068,7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121,4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74,9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79,9</w:t>
            </w:r>
          </w:p>
        </w:tc>
      </w:tr>
      <w:tr w:rsidR="00021229" w:rsidRPr="00021229" w:rsidTr="00FE6582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6671,7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7903,5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7593,6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96,1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921,9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b/>
                <w:bCs/>
                <w:sz w:val="18"/>
                <w:szCs w:val="18"/>
              </w:rPr>
            </w:pPr>
            <w:r w:rsidRPr="00021229">
              <w:rPr>
                <w:b/>
                <w:bCs/>
                <w:sz w:val="18"/>
                <w:szCs w:val="18"/>
              </w:rPr>
              <w:t>113,8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229" w:rsidRPr="00021229" w:rsidRDefault="00021229" w:rsidP="00021229">
            <w:pPr>
              <w:jc w:val="right"/>
              <w:rPr>
                <w:sz w:val="18"/>
                <w:szCs w:val="18"/>
              </w:rPr>
            </w:pPr>
            <w:r w:rsidRPr="00021229">
              <w:rPr>
                <w:sz w:val="18"/>
                <w:szCs w:val="18"/>
              </w:rPr>
              <w:t>100,0</w:t>
            </w:r>
          </w:p>
        </w:tc>
      </w:tr>
    </w:tbl>
    <w:p w:rsidR="0018469B" w:rsidRPr="001163B0" w:rsidRDefault="00A4653D" w:rsidP="00A4653D">
      <w:pPr>
        <w:pStyle w:val="ab"/>
        <w:ind w:left="0"/>
        <w:contextualSpacing/>
        <w:rPr>
          <w:spacing w:val="-2"/>
          <w:sz w:val="24"/>
          <w:szCs w:val="24"/>
        </w:rPr>
      </w:pPr>
      <w:r>
        <w:rPr>
          <w:sz w:val="20"/>
        </w:rPr>
        <w:t xml:space="preserve">        </w:t>
      </w:r>
      <w:r w:rsidR="00FA0C24"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F00D2B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BD67D2">
        <w:rPr>
          <w:sz w:val="24"/>
          <w:szCs w:val="24"/>
        </w:rPr>
        <w:t>1475,4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BD67D2">
        <w:rPr>
          <w:sz w:val="24"/>
          <w:szCs w:val="24"/>
        </w:rPr>
        <w:t>1619,6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BD67D2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F308DD">
        <w:rPr>
          <w:sz w:val="24"/>
          <w:szCs w:val="24"/>
        </w:rPr>
        <w:t>100,4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52688C">
        <w:rPr>
          <w:spacing w:val="-2"/>
          <w:sz w:val="24"/>
          <w:szCs w:val="24"/>
        </w:rPr>
        <w:t>ении с уровнем  поступлений 2021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FA161D">
        <w:rPr>
          <w:spacing w:val="-2"/>
          <w:sz w:val="24"/>
          <w:szCs w:val="24"/>
        </w:rPr>
        <w:t>ления уменьш</w:t>
      </w:r>
      <w:r w:rsidR="00FA161D">
        <w:rPr>
          <w:spacing w:val="-2"/>
          <w:sz w:val="24"/>
          <w:szCs w:val="24"/>
        </w:rPr>
        <w:t>и</w:t>
      </w:r>
      <w:r w:rsidR="00FA161D">
        <w:rPr>
          <w:spacing w:val="-2"/>
          <w:sz w:val="24"/>
          <w:szCs w:val="24"/>
        </w:rPr>
        <w:t>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FA161D">
        <w:rPr>
          <w:spacing w:val="-2"/>
          <w:sz w:val="24"/>
          <w:szCs w:val="24"/>
        </w:rPr>
        <w:t xml:space="preserve">  на 144,2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FA161D">
        <w:rPr>
          <w:spacing w:val="-2"/>
          <w:sz w:val="24"/>
          <w:szCs w:val="24"/>
        </w:rPr>
        <w:t>а 8,9</w:t>
      </w:r>
      <w:r w:rsidR="001654B8" w:rsidRPr="001163B0">
        <w:rPr>
          <w:spacing w:val="-2"/>
          <w:sz w:val="24"/>
          <w:szCs w:val="24"/>
        </w:rPr>
        <w:t>%.</w:t>
      </w:r>
    </w:p>
    <w:p w:rsidR="00FC44FC" w:rsidRPr="000D071F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 w:rsidR="001E10C7">
        <w:rPr>
          <w:spacing w:val="-2"/>
          <w:sz w:val="24"/>
          <w:szCs w:val="24"/>
        </w:rPr>
        <w:t>числе за счет снижения</w:t>
      </w:r>
      <w:r w:rsidR="008243DC" w:rsidRPr="000D071F">
        <w:rPr>
          <w:spacing w:val="-2"/>
          <w:sz w:val="24"/>
          <w:szCs w:val="24"/>
        </w:rPr>
        <w:t xml:space="preserve"> </w:t>
      </w:r>
      <w:r w:rsidR="00FC44FC" w:rsidRPr="000D071F">
        <w:rPr>
          <w:spacing w:val="-2"/>
          <w:sz w:val="24"/>
          <w:szCs w:val="24"/>
        </w:rPr>
        <w:t>посту</w:t>
      </w:r>
      <w:r w:rsidR="001E10C7">
        <w:rPr>
          <w:spacing w:val="-2"/>
          <w:sz w:val="24"/>
          <w:szCs w:val="24"/>
        </w:rPr>
        <w:t>плений по налогам в сумме 157,5</w:t>
      </w:r>
      <w:r w:rsidR="00FC44FC" w:rsidRPr="000D071F">
        <w:rPr>
          <w:spacing w:val="-2"/>
          <w:sz w:val="24"/>
          <w:szCs w:val="24"/>
        </w:rPr>
        <w:t xml:space="preserve"> </w:t>
      </w:r>
      <w:proofErr w:type="spellStart"/>
      <w:r w:rsidR="00FC44FC" w:rsidRPr="000D071F">
        <w:rPr>
          <w:spacing w:val="-2"/>
          <w:sz w:val="24"/>
          <w:szCs w:val="24"/>
        </w:rPr>
        <w:t>тыс.руб</w:t>
      </w:r>
      <w:proofErr w:type="spellEnd"/>
      <w:r w:rsidR="00FC44FC" w:rsidRPr="000D071F">
        <w:rPr>
          <w:spacing w:val="-2"/>
          <w:sz w:val="24"/>
          <w:szCs w:val="24"/>
        </w:rPr>
        <w:t>.</w:t>
      </w:r>
      <w:r w:rsidR="005F2626" w:rsidRPr="000D071F">
        <w:rPr>
          <w:spacing w:val="-2"/>
          <w:sz w:val="24"/>
          <w:szCs w:val="24"/>
        </w:rPr>
        <w:t>:</w:t>
      </w:r>
      <w:r w:rsidR="00FC44FC" w:rsidRPr="000D071F">
        <w:rPr>
          <w:spacing w:val="-2"/>
          <w:sz w:val="24"/>
          <w:szCs w:val="24"/>
        </w:rPr>
        <w:t xml:space="preserve"> </w:t>
      </w:r>
    </w:p>
    <w:p w:rsidR="000D071F" w:rsidRPr="000D071F" w:rsidRDefault="000D071F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>-</w:t>
      </w:r>
      <w:r w:rsidRPr="000D071F">
        <w:rPr>
          <w:sz w:val="24"/>
          <w:szCs w:val="24"/>
        </w:rPr>
        <w:t xml:space="preserve"> </w:t>
      </w:r>
      <w:r w:rsidR="007556A9">
        <w:rPr>
          <w:sz w:val="24"/>
          <w:szCs w:val="24"/>
        </w:rPr>
        <w:t>н</w:t>
      </w:r>
      <w:r w:rsidRPr="00BA107C">
        <w:rPr>
          <w:sz w:val="24"/>
          <w:szCs w:val="24"/>
        </w:rPr>
        <w:t>алог на доходы физических лиц</w:t>
      </w:r>
      <w:r w:rsidR="00C07638">
        <w:rPr>
          <w:sz w:val="24"/>
          <w:szCs w:val="24"/>
        </w:rPr>
        <w:t>- на 5,4</w:t>
      </w:r>
      <w:r w:rsidRPr="000D071F">
        <w:rPr>
          <w:sz w:val="24"/>
          <w:szCs w:val="24"/>
        </w:rPr>
        <w:t xml:space="preserve"> </w:t>
      </w:r>
      <w:proofErr w:type="spellStart"/>
      <w:r w:rsidRPr="000D071F">
        <w:rPr>
          <w:sz w:val="24"/>
          <w:szCs w:val="24"/>
        </w:rPr>
        <w:t>тыс.руб</w:t>
      </w:r>
      <w:proofErr w:type="spellEnd"/>
      <w:r w:rsidRPr="000D071F">
        <w:rPr>
          <w:sz w:val="24"/>
          <w:szCs w:val="24"/>
        </w:rPr>
        <w:t>.,</w:t>
      </w:r>
    </w:p>
    <w:p w:rsidR="002F0338" w:rsidRPr="00A81B75" w:rsidRDefault="009B31FD" w:rsidP="00A81B75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z w:val="24"/>
          <w:szCs w:val="24"/>
        </w:rPr>
        <w:t xml:space="preserve">- </w:t>
      </w:r>
      <w:r w:rsidR="00D133D6" w:rsidRPr="000D071F">
        <w:rPr>
          <w:sz w:val="24"/>
          <w:szCs w:val="24"/>
        </w:rPr>
        <w:t>з</w:t>
      </w:r>
      <w:r w:rsidRPr="000D071F">
        <w:rPr>
          <w:sz w:val="24"/>
          <w:szCs w:val="24"/>
        </w:rPr>
        <w:t>емельный налог</w:t>
      </w:r>
      <w:r w:rsidR="00C07638">
        <w:rPr>
          <w:sz w:val="24"/>
          <w:szCs w:val="24"/>
        </w:rPr>
        <w:t>- на 152,0</w:t>
      </w:r>
      <w:r w:rsidR="002B3D6E">
        <w:rPr>
          <w:sz w:val="24"/>
          <w:szCs w:val="24"/>
        </w:rPr>
        <w:t xml:space="preserve"> </w:t>
      </w:r>
      <w:proofErr w:type="spellStart"/>
      <w:r w:rsidR="002B3D6E">
        <w:rPr>
          <w:sz w:val="24"/>
          <w:szCs w:val="24"/>
        </w:rPr>
        <w:t>тыс.руб</w:t>
      </w:r>
      <w:proofErr w:type="spellEnd"/>
      <w:r w:rsidR="002B3D6E">
        <w:rPr>
          <w:sz w:val="24"/>
          <w:szCs w:val="24"/>
        </w:rPr>
        <w:t>.</w:t>
      </w:r>
    </w:p>
    <w:p w:rsidR="0006175D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0415F6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F81070">
        <w:rPr>
          <w:sz w:val="24"/>
          <w:szCs w:val="24"/>
        </w:rPr>
        <w:t>16,9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F81070">
        <w:rPr>
          <w:sz w:val="24"/>
          <w:szCs w:val="24"/>
        </w:rPr>
        <w:t>1283,9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 (</w:t>
      </w:r>
      <w:r w:rsidR="00F81070">
        <w:rPr>
          <w:sz w:val="24"/>
          <w:szCs w:val="24"/>
        </w:rPr>
        <w:t>1435,9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F81070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F81070">
        <w:rPr>
          <w:sz w:val="24"/>
          <w:szCs w:val="24"/>
        </w:rPr>
        <w:t>ний 100,4</w:t>
      </w:r>
      <w:r w:rsidRPr="002A0CFE">
        <w:rPr>
          <w:sz w:val="24"/>
          <w:szCs w:val="24"/>
        </w:rPr>
        <w:t>.</w:t>
      </w:r>
    </w:p>
    <w:p w:rsidR="005F465C" w:rsidRPr="002F278A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F278A">
        <w:rPr>
          <w:sz w:val="24"/>
          <w:szCs w:val="24"/>
        </w:rPr>
        <w:t xml:space="preserve">Поступления </w:t>
      </w:r>
      <w:r w:rsidR="003A03BC" w:rsidRPr="002F278A">
        <w:rPr>
          <w:sz w:val="24"/>
          <w:szCs w:val="24"/>
        </w:rPr>
        <w:t xml:space="preserve">по </w:t>
      </w:r>
      <w:r w:rsidRPr="002F278A">
        <w:rPr>
          <w:b/>
          <w:i/>
          <w:sz w:val="24"/>
          <w:szCs w:val="24"/>
        </w:rPr>
        <w:t>налог</w:t>
      </w:r>
      <w:r w:rsidR="003A03BC" w:rsidRPr="002F278A">
        <w:rPr>
          <w:b/>
          <w:i/>
          <w:sz w:val="24"/>
          <w:szCs w:val="24"/>
        </w:rPr>
        <w:t>у</w:t>
      </w:r>
      <w:r w:rsidRPr="002F278A">
        <w:rPr>
          <w:b/>
          <w:i/>
          <w:sz w:val="24"/>
          <w:szCs w:val="24"/>
        </w:rPr>
        <w:t xml:space="preserve"> на доходы физических лиц</w:t>
      </w:r>
      <w:r w:rsidRPr="002F278A">
        <w:rPr>
          <w:sz w:val="24"/>
          <w:szCs w:val="24"/>
        </w:rPr>
        <w:t xml:space="preserve"> составили  </w:t>
      </w:r>
      <w:r w:rsidR="00FA2BB8" w:rsidRPr="002F278A">
        <w:rPr>
          <w:sz w:val="24"/>
          <w:szCs w:val="24"/>
        </w:rPr>
        <w:t>48,0</w:t>
      </w:r>
      <w:r w:rsidR="00312356" w:rsidRPr="002F278A">
        <w:rPr>
          <w:sz w:val="24"/>
          <w:szCs w:val="24"/>
        </w:rPr>
        <w:t xml:space="preserve"> </w:t>
      </w:r>
      <w:r w:rsidR="00C030F4" w:rsidRPr="002F278A">
        <w:rPr>
          <w:sz w:val="24"/>
          <w:szCs w:val="24"/>
        </w:rPr>
        <w:t xml:space="preserve"> </w:t>
      </w:r>
      <w:proofErr w:type="spellStart"/>
      <w:r w:rsidRPr="002F278A">
        <w:rPr>
          <w:sz w:val="24"/>
          <w:szCs w:val="24"/>
        </w:rPr>
        <w:t>тыс.руб</w:t>
      </w:r>
      <w:proofErr w:type="spellEnd"/>
      <w:r w:rsidRPr="002F278A">
        <w:rPr>
          <w:sz w:val="24"/>
          <w:szCs w:val="24"/>
        </w:rPr>
        <w:t>.</w:t>
      </w:r>
      <w:r w:rsidR="00B54F45" w:rsidRPr="002F278A">
        <w:rPr>
          <w:sz w:val="24"/>
          <w:szCs w:val="24"/>
        </w:rPr>
        <w:t xml:space="preserve">                    </w:t>
      </w:r>
      <w:r w:rsidRPr="002F278A">
        <w:rPr>
          <w:sz w:val="24"/>
          <w:szCs w:val="24"/>
        </w:rPr>
        <w:t>(</w:t>
      </w:r>
      <w:r w:rsidR="003A03BC" w:rsidRPr="002F278A">
        <w:rPr>
          <w:sz w:val="24"/>
          <w:szCs w:val="24"/>
        </w:rPr>
        <w:t xml:space="preserve"> </w:t>
      </w:r>
      <w:r w:rsidR="00FA2BB8" w:rsidRPr="002F278A">
        <w:rPr>
          <w:sz w:val="24"/>
          <w:szCs w:val="24"/>
        </w:rPr>
        <w:t>53,4</w:t>
      </w:r>
      <w:r w:rsidR="00C030F4" w:rsidRPr="002F278A">
        <w:rPr>
          <w:sz w:val="24"/>
          <w:szCs w:val="24"/>
        </w:rPr>
        <w:t xml:space="preserve"> </w:t>
      </w:r>
      <w:proofErr w:type="spellStart"/>
      <w:r w:rsidRPr="002F278A">
        <w:rPr>
          <w:sz w:val="24"/>
          <w:szCs w:val="24"/>
        </w:rPr>
        <w:t>тыс.руб</w:t>
      </w:r>
      <w:proofErr w:type="spellEnd"/>
      <w:r w:rsidRPr="002F278A">
        <w:rPr>
          <w:sz w:val="24"/>
          <w:szCs w:val="24"/>
        </w:rPr>
        <w:t>.</w:t>
      </w:r>
      <w:r w:rsidR="00FA2BB8" w:rsidRPr="002F278A">
        <w:rPr>
          <w:sz w:val="24"/>
          <w:szCs w:val="24"/>
        </w:rPr>
        <w:t xml:space="preserve"> в 2021</w:t>
      </w:r>
      <w:r w:rsidR="00C030F4" w:rsidRPr="002F278A">
        <w:rPr>
          <w:sz w:val="24"/>
          <w:szCs w:val="24"/>
        </w:rPr>
        <w:t>г.</w:t>
      </w:r>
      <w:r w:rsidRPr="002F278A">
        <w:rPr>
          <w:sz w:val="24"/>
          <w:szCs w:val="24"/>
        </w:rPr>
        <w:t xml:space="preserve">), </w:t>
      </w:r>
      <w:r w:rsidR="008E663C" w:rsidRPr="002F278A">
        <w:rPr>
          <w:sz w:val="24"/>
          <w:szCs w:val="24"/>
        </w:rPr>
        <w:t>ис</w:t>
      </w:r>
      <w:r w:rsidR="00077D52" w:rsidRPr="002F278A">
        <w:rPr>
          <w:sz w:val="24"/>
          <w:szCs w:val="24"/>
        </w:rPr>
        <w:t>полнение у</w:t>
      </w:r>
      <w:r w:rsidR="009D4891" w:rsidRPr="002F278A">
        <w:rPr>
          <w:sz w:val="24"/>
          <w:szCs w:val="24"/>
        </w:rPr>
        <w:t>точненного плана 100,2</w:t>
      </w:r>
      <w:r w:rsidR="008E663C" w:rsidRPr="002F278A">
        <w:rPr>
          <w:sz w:val="24"/>
          <w:szCs w:val="24"/>
        </w:rPr>
        <w:t>%.</w:t>
      </w:r>
    </w:p>
    <w:p w:rsidR="007727D2" w:rsidRPr="002F278A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F278A">
        <w:rPr>
          <w:sz w:val="24"/>
          <w:szCs w:val="24"/>
        </w:rPr>
        <w:t>Доходы по</w:t>
      </w:r>
      <w:r w:rsidR="007727D2" w:rsidRPr="002F278A">
        <w:rPr>
          <w:sz w:val="24"/>
          <w:szCs w:val="24"/>
        </w:rPr>
        <w:t xml:space="preserve"> </w:t>
      </w:r>
      <w:r w:rsidRPr="002F278A">
        <w:rPr>
          <w:b/>
          <w:i/>
          <w:sz w:val="24"/>
          <w:szCs w:val="24"/>
        </w:rPr>
        <w:t>налогу</w:t>
      </w:r>
      <w:r w:rsidR="007727D2" w:rsidRPr="002F278A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F278A">
        <w:rPr>
          <w:sz w:val="24"/>
          <w:szCs w:val="24"/>
        </w:rPr>
        <w:t xml:space="preserve"> составили </w:t>
      </w:r>
      <w:r w:rsidR="008658A5" w:rsidRPr="002F278A">
        <w:rPr>
          <w:sz w:val="24"/>
          <w:szCs w:val="24"/>
        </w:rPr>
        <w:t>140,9</w:t>
      </w:r>
      <w:r w:rsidR="007727D2" w:rsidRPr="002F278A">
        <w:rPr>
          <w:sz w:val="24"/>
          <w:szCs w:val="24"/>
        </w:rPr>
        <w:t xml:space="preserve"> </w:t>
      </w:r>
      <w:proofErr w:type="spellStart"/>
      <w:r w:rsidR="007727D2" w:rsidRPr="002F278A">
        <w:rPr>
          <w:sz w:val="24"/>
          <w:szCs w:val="24"/>
        </w:rPr>
        <w:t>тыс.руб</w:t>
      </w:r>
      <w:proofErr w:type="spellEnd"/>
      <w:r w:rsidR="007727D2" w:rsidRPr="002F278A">
        <w:rPr>
          <w:sz w:val="24"/>
          <w:szCs w:val="24"/>
        </w:rPr>
        <w:t>.(</w:t>
      </w:r>
      <w:r w:rsidR="008658A5" w:rsidRPr="002F278A">
        <w:rPr>
          <w:sz w:val="24"/>
          <w:szCs w:val="24"/>
        </w:rPr>
        <w:t>127,6</w:t>
      </w:r>
      <w:r w:rsidR="007727D2" w:rsidRPr="002F278A">
        <w:rPr>
          <w:sz w:val="24"/>
          <w:szCs w:val="24"/>
        </w:rPr>
        <w:t xml:space="preserve"> </w:t>
      </w:r>
      <w:proofErr w:type="spellStart"/>
      <w:r w:rsidR="007727D2" w:rsidRPr="002F278A">
        <w:rPr>
          <w:sz w:val="24"/>
          <w:szCs w:val="24"/>
        </w:rPr>
        <w:t>тыс.руб</w:t>
      </w:r>
      <w:proofErr w:type="spellEnd"/>
      <w:r w:rsidR="007727D2" w:rsidRPr="002F278A">
        <w:rPr>
          <w:sz w:val="24"/>
          <w:szCs w:val="24"/>
        </w:rPr>
        <w:t xml:space="preserve">. </w:t>
      </w:r>
      <w:r w:rsidR="008658A5" w:rsidRPr="002F278A">
        <w:rPr>
          <w:bCs/>
          <w:sz w:val="24"/>
          <w:szCs w:val="24"/>
        </w:rPr>
        <w:t>в 2021</w:t>
      </w:r>
      <w:r w:rsidR="007727D2" w:rsidRPr="002F278A">
        <w:rPr>
          <w:bCs/>
          <w:sz w:val="24"/>
          <w:szCs w:val="24"/>
        </w:rPr>
        <w:t>г.),</w:t>
      </w:r>
      <w:r w:rsidR="008658A5" w:rsidRPr="002F278A">
        <w:rPr>
          <w:sz w:val="24"/>
          <w:szCs w:val="24"/>
        </w:rPr>
        <w:t xml:space="preserve"> или 100,1</w:t>
      </w:r>
      <w:r w:rsidR="007727D2" w:rsidRPr="002F278A">
        <w:rPr>
          <w:sz w:val="24"/>
          <w:szCs w:val="24"/>
        </w:rPr>
        <w:t xml:space="preserve">%  от уточненных   плановых  назначений. </w:t>
      </w:r>
    </w:p>
    <w:p w:rsidR="00016D85" w:rsidRPr="00BB58C4" w:rsidRDefault="00016D85" w:rsidP="00A4653D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F278A">
        <w:rPr>
          <w:b/>
          <w:i/>
          <w:sz w:val="24"/>
          <w:szCs w:val="24"/>
        </w:rPr>
        <w:t>Государственная</w:t>
      </w:r>
      <w:r w:rsidRPr="00BB58C4">
        <w:rPr>
          <w:b/>
          <w:i/>
          <w:sz w:val="24"/>
          <w:szCs w:val="24"/>
        </w:rPr>
        <w:t xml:space="preserve">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2F278A">
        <w:rPr>
          <w:sz w:val="24"/>
          <w:szCs w:val="24"/>
        </w:rPr>
        <w:t>2,6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тыс.руб</w:t>
      </w:r>
      <w:proofErr w:type="spellEnd"/>
      <w:r w:rsidR="008E663C" w:rsidRPr="00BB58C4">
        <w:rPr>
          <w:sz w:val="24"/>
          <w:szCs w:val="24"/>
        </w:rPr>
        <w:t>.(</w:t>
      </w:r>
      <w:r w:rsidR="009B5F03">
        <w:rPr>
          <w:sz w:val="24"/>
          <w:szCs w:val="24"/>
        </w:rPr>
        <w:t>2,7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2F278A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на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556CA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732" w:rsidRPr="001D0732" w:rsidRDefault="00556CA9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1D0732" w:rsidRPr="001D0732">
              <w:rPr>
                <w:sz w:val="24"/>
                <w:szCs w:val="24"/>
              </w:rPr>
              <w:t>.202</w:t>
            </w:r>
            <w:r w:rsidR="00CA08E9">
              <w:rPr>
                <w:sz w:val="24"/>
                <w:szCs w:val="24"/>
              </w:rPr>
              <w:t>2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556CA9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117478</w:t>
            </w:r>
          </w:p>
        </w:tc>
        <w:tc>
          <w:tcPr>
            <w:tcW w:w="2268" w:type="dxa"/>
          </w:tcPr>
          <w:p w:rsidR="001D0732" w:rsidRPr="001D0732" w:rsidRDefault="00556CA9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71786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556CA9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1D0732" w:rsidRPr="001D0732" w:rsidRDefault="00556CA9" w:rsidP="00556CA9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556CA9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21927</w:t>
            </w:r>
          </w:p>
        </w:tc>
        <w:tc>
          <w:tcPr>
            <w:tcW w:w="2268" w:type="dxa"/>
          </w:tcPr>
          <w:p w:rsidR="001D0732" w:rsidRPr="001D0732" w:rsidRDefault="00556CA9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17670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556CA9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139482</w:t>
            </w:r>
          </w:p>
        </w:tc>
        <w:tc>
          <w:tcPr>
            <w:tcW w:w="2268" w:type="dxa"/>
          </w:tcPr>
          <w:p w:rsidR="001D0732" w:rsidRPr="001D0732" w:rsidRDefault="00556CA9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89530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9D3A44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</w:t>
      </w:r>
      <w:r w:rsidR="00F96FED">
        <w:rPr>
          <w:sz w:val="24"/>
          <w:szCs w:val="24"/>
        </w:rPr>
        <w:t xml:space="preserve">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F96FED">
        <w:rPr>
          <w:sz w:val="24"/>
          <w:szCs w:val="24"/>
        </w:rPr>
        <w:t>49952</w:t>
      </w:r>
      <w:r w:rsidR="001D0732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9E4974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bCs/>
          <w:sz w:val="24"/>
          <w:szCs w:val="24"/>
        </w:rPr>
        <w:t>4</w:t>
      </w:r>
      <w:r w:rsidR="00016D85" w:rsidRPr="009E4974">
        <w:rPr>
          <w:b/>
          <w:bCs/>
          <w:sz w:val="24"/>
          <w:szCs w:val="24"/>
        </w:rPr>
        <w:t>.2.Неналоговые поступления</w:t>
      </w:r>
      <w:r w:rsidR="00016D85" w:rsidRPr="009E4974">
        <w:rPr>
          <w:sz w:val="24"/>
          <w:szCs w:val="24"/>
        </w:rPr>
        <w:t xml:space="preserve">  в  бюджете  поселения </w:t>
      </w:r>
      <w:r w:rsidR="00DB52D9">
        <w:rPr>
          <w:sz w:val="24"/>
          <w:szCs w:val="24"/>
        </w:rPr>
        <w:t>в 2022</w:t>
      </w:r>
      <w:r w:rsidR="005818AB" w:rsidRPr="009E4974">
        <w:rPr>
          <w:sz w:val="24"/>
          <w:szCs w:val="24"/>
        </w:rPr>
        <w:t xml:space="preserve">г. </w:t>
      </w:r>
      <w:r w:rsidR="00256C40" w:rsidRPr="009E4974">
        <w:rPr>
          <w:sz w:val="24"/>
          <w:szCs w:val="24"/>
        </w:rPr>
        <w:t>составили</w:t>
      </w:r>
      <w:r w:rsidR="00DB52D9">
        <w:rPr>
          <w:sz w:val="24"/>
          <w:szCs w:val="24"/>
        </w:rPr>
        <w:t xml:space="preserve"> 52,6</w:t>
      </w:r>
      <w:r w:rsidR="00CF0293" w:rsidRPr="009E4974">
        <w:rPr>
          <w:sz w:val="24"/>
          <w:szCs w:val="24"/>
        </w:rPr>
        <w:t xml:space="preserve"> </w:t>
      </w:r>
      <w:proofErr w:type="spellStart"/>
      <w:r w:rsidR="00DB52D9">
        <w:rPr>
          <w:sz w:val="24"/>
          <w:szCs w:val="24"/>
        </w:rPr>
        <w:t>тыс.руб</w:t>
      </w:r>
      <w:proofErr w:type="spellEnd"/>
      <w:r w:rsidR="00DB52D9">
        <w:rPr>
          <w:sz w:val="24"/>
          <w:szCs w:val="24"/>
        </w:rPr>
        <w:t>. (55,2</w:t>
      </w:r>
      <w:r w:rsidR="002F7DBA" w:rsidRPr="009E4974">
        <w:rPr>
          <w:sz w:val="24"/>
          <w:szCs w:val="24"/>
        </w:rPr>
        <w:t xml:space="preserve"> </w:t>
      </w:r>
      <w:r w:rsidR="00256C40" w:rsidRPr="009E4974">
        <w:rPr>
          <w:sz w:val="24"/>
          <w:szCs w:val="24"/>
        </w:rPr>
        <w:t xml:space="preserve"> </w:t>
      </w:r>
      <w:proofErr w:type="spellStart"/>
      <w:r w:rsidR="007C53FD" w:rsidRPr="009E4974">
        <w:rPr>
          <w:sz w:val="24"/>
          <w:szCs w:val="24"/>
        </w:rPr>
        <w:t>тыс.руб</w:t>
      </w:r>
      <w:proofErr w:type="spellEnd"/>
      <w:r w:rsidR="007C53FD" w:rsidRPr="009E4974">
        <w:rPr>
          <w:sz w:val="24"/>
          <w:szCs w:val="24"/>
        </w:rPr>
        <w:t>.</w:t>
      </w:r>
      <w:r w:rsidR="00DB52D9">
        <w:rPr>
          <w:sz w:val="24"/>
          <w:szCs w:val="24"/>
        </w:rPr>
        <w:t xml:space="preserve"> в 2021</w:t>
      </w:r>
      <w:r w:rsidR="00E85B43" w:rsidRPr="009E4974">
        <w:rPr>
          <w:sz w:val="24"/>
          <w:szCs w:val="24"/>
        </w:rPr>
        <w:t>г.</w:t>
      </w:r>
      <w:r w:rsidR="00024883" w:rsidRPr="009E4974">
        <w:rPr>
          <w:sz w:val="24"/>
          <w:szCs w:val="24"/>
        </w:rPr>
        <w:t>)</w:t>
      </w:r>
      <w:r w:rsidR="00016D85" w:rsidRPr="009E4974">
        <w:rPr>
          <w:sz w:val="24"/>
          <w:szCs w:val="24"/>
        </w:rPr>
        <w:t>, ис</w:t>
      </w:r>
      <w:r w:rsidR="00EE352A" w:rsidRPr="009E4974">
        <w:rPr>
          <w:sz w:val="24"/>
          <w:szCs w:val="24"/>
        </w:rPr>
        <w:t xml:space="preserve">полнены на </w:t>
      </w:r>
      <w:r w:rsidR="00DB52D9">
        <w:rPr>
          <w:sz w:val="24"/>
          <w:szCs w:val="24"/>
        </w:rPr>
        <w:t>100,0</w:t>
      </w:r>
      <w:r w:rsidR="002F7DBA" w:rsidRPr="009E4974">
        <w:rPr>
          <w:sz w:val="24"/>
          <w:szCs w:val="24"/>
        </w:rPr>
        <w:t xml:space="preserve"> </w:t>
      </w:r>
      <w:r w:rsidR="00016D85" w:rsidRPr="009E4974">
        <w:rPr>
          <w:sz w:val="24"/>
          <w:szCs w:val="24"/>
        </w:rPr>
        <w:t>%</w:t>
      </w:r>
      <w:r w:rsidR="00CE3D2F" w:rsidRPr="009E4974">
        <w:rPr>
          <w:sz w:val="24"/>
          <w:szCs w:val="24"/>
        </w:rPr>
        <w:t xml:space="preserve"> </w:t>
      </w:r>
    </w:p>
    <w:p w:rsidR="00016D85" w:rsidRPr="009E4974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9E4974">
        <w:rPr>
          <w:bCs/>
          <w:sz w:val="24"/>
          <w:szCs w:val="24"/>
        </w:rPr>
        <w:t>Неналоговые поступления</w:t>
      </w:r>
      <w:r w:rsidR="00EA27E7" w:rsidRPr="009E4974">
        <w:rPr>
          <w:bCs/>
          <w:sz w:val="24"/>
          <w:szCs w:val="24"/>
        </w:rPr>
        <w:t xml:space="preserve"> </w:t>
      </w:r>
      <w:r w:rsidRPr="009E4974">
        <w:rPr>
          <w:bCs/>
          <w:sz w:val="24"/>
          <w:szCs w:val="24"/>
        </w:rPr>
        <w:t>представлены следующими  видами доходов:</w:t>
      </w:r>
    </w:p>
    <w:p w:rsidR="00F152A3" w:rsidRPr="00F152A3" w:rsidRDefault="003A60B2" w:rsidP="00F152A3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</w:t>
      </w:r>
      <w:r w:rsidR="00F152A3" w:rsidRPr="00F152A3">
        <w:rPr>
          <w:b/>
          <w:i/>
          <w:sz w:val="24"/>
          <w:szCs w:val="24"/>
        </w:rPr>
        <w:t xml:space="preserve">Доходы от сдачи в аренду имущества, находящегося в оперативном управлении сельского поселения   в </w:t>
      </w:r>
      <w:r w:rsidR="00525DB0">
        <w:rPr>
          <w:sz w:val="24"/>
          <w:szCs w:val="24"/>
        </w:rPr>
        <w:t xml:space="preserve"> 2022</w:t>
      </w:r>
      <w:r w:rsidR="00F152A3" w:rsidRPr="00F152A3">
        <w:rPr>
          <w:sz w:val="24"/>
          <w:szCs w:val="24"/>
        </w:rPr>
        <w:t xml:space="preserve">году  составили </w:t>
      </w:r>
      <w:r w:rsidR="00525DB0">
        <w:rPr>
          <w:sz w:val="24"/>
          <w:szCs w:val="24"/>
        </w:rPr>
        <w:t>52,6</w:t>
      </w:r>
      <w:r w:rsidR="00F152A3" w:rsidRPr="00F152A3">
        <w:rPr>
          <w:sz w:val="24"/>
          <w:szCs w:val="24"/>
        </w:rPr>
        <w:t xml:space="preserve"> </w:t>
      </w:r>
      <w:proofErr w:type="spellStart"/>
      <w:r w:rsidR="00F152A3" w:rsidRPr="00F152A3">
        <w:rPr>
          <w:sz w:val="24"/>
          <w:szCs w:val="24"/>
        </w:rPr>
        <w:t>тыс.руб</w:t>
      </w:r>
      <w:proofErr w:type="spellEnd"/>
      <w:r w:rsidR="00F152A3" w:rsidRPr="00F152A3">
        <w:rPr>
          <w:sz w:val="24"/>
          <w:szCs w:val="24"/>
        </w:rPr>
        <w:t>.(</w:t>
      </w:r>
      <w:r w:rsidR="00525DB0">
        <w:rPr>
          <w:sz w:val="24"/>
          <w:szCs w:val="24"/>
        </w:rPr>
        <w:t>49,7</w:t>
      </w:r>
      <w:r w:rsidR="00F152A3" w:rsidRPr="00F152A3">
        <w:rPr>
          <w:sz w:val="24"/>
          <w:szCs w:val="24"/>
        </w:rPr>
        <w:t xml:space="preserve"> </w:t>
      </w:r>
      <w:proofErr w:type="spellStart"/>
      <w:r w:rsidR="00F152A3" w:rsidRPr="00F152A3">
        <w:rPr>
          <w:sz w:val="24"/>
          <w:szCs w:val="24"/>
        </w:rPr>
        <w:t>тыс.руб</w:t>
      </w:r>
      <w:proofErr w:type="spellEnd"/>
      <w:r w:rsidR="00F152A3" w:rsidRPr="00F152A3">
        <w:rPr>
          <w:sz w:val="24"/>
          <w:szCs w:val="24"/>
        </w:rPr>
        <w:t>.</w:t>
      </w:r>
      <w:r w:rsidR="00525DB0">
        <w:rPr>
          <w:sz w:val="24"/>
          <w:szCs w:val="24"/>
        </w:rPr>
        <w:t xml:space="preserve"> в 2021</w:t>
      </w:r>
      <w:r w:rsidR="00F152A3" w:rsidRPr="00F152A3">
        <w:rPr>
          <w:sz w:val="24"/>
          <w:szCs w:val="24"/>
        </w:rPr>
        <w:t>г.),  исполн</w:t>
      </w:r>
      <w:r w:rsidR="00F152A3" w:rsidRPr="00F152A3">
        <w:rPr>
          <w:sz w:val="24"/>
          <w:szCs w:val="24"/>
        </w:rPr>
        <w:t>е</w:t>
      </w:r>
      <w:r w:rsidR="00F152A3" w:rsidRPr="00F152A3">
        <w:rPr>
          <w:sz w:val="24"/>
          <w:szCs w:val="24"/>
        </w:rPr>
        <w:t>ние уточненных плановых назначений 100,0%. От уровня</w:t>
      </w:r>
      <w:r w:rsidR="00525DB0">
        <w:rPr>
          <w:sz w:val="24"/>
          <w:szCs w:val="24"/>
        </w:rPr>
        <w:t xml:space="preserve">  2021г. доходы увеличились на 2,9</w:t>
      </w:r>
      <w:r w:rsidR="00F152A3" w:rsidRPr="00F152A3">
        <w:rPr>
          <w:sz w:val="24"/>
          <w:szCs w:val="24"/>
        </w:rPr>
        <w:t xml:space="preserve"> </w:t>
      </w:r>
      <w:proofErr w:type="spellStart"/>
      <w:r w:rsidR="00F152A3" w:rsidRPr="00F152A3">
        <w:rPr>
          <w:sz w:val="24"/>
          <w:szCs w:val="24"/>
        </w:rPr>
        <w:t>тыс.руб</w:t>
      </w:r>
      <w:proofErr w:type="spellEnd"/>
      <w:r w:rsidR="00F152A3" w:rsidRPr="00F152A3">
        <w:rPr>
          <w:sz w:val="24"/>
          <w:szCs w:val="24"/>
        </w:rPr>
        <w:t>.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D4802">
        <w:rPr>
          <w:sz w:val="24"/>
          <w:szCs w:val="24"/>
        </w:rPr>
        <w:t>в 2022</w:t>
      </w:r>
      <w:r w:rsidR="003B52D3" w:rsidRPr="004C67CA">
        <w:rPr>
          <w:sz w:val="24"/>
          <w:szCs w:val="24"/>
        </w:rPr>
        <w:t xml:space="preserve"> году составили </w:t>
      </w:r>
      <w:r w:rsidR="001D4802">
        <w:rPr>
          <w:sz w:val="24"/>
          <w:szCs w:val="24"/>
        </w:rPr>
        <w:t>6065,6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тыс.руб</w:t>
      </w:r>
      <w:proofErr w:type="spellEnd"/>
      <w:r w:rsidR="00C226D3" w:rsidRPr="004C67CA">
        <w:rPr>
          <w:sz w:val="24"/>
          <w:szCs w:val="24"/>
        </w:rPr>
        <w:t>.(</w:t>
      </w:r>
      <w:r w:rsidR="001D4802">
        <w:rPr>
          <w:sz w:val="24"/>
          <w:szCs w:val="24"/>
        </w:rPr>
        <w:t>4996,9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1D4802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1D4802">
        <w:rPr>
          <w:sz w:val="24"/>
          <w:szCs w:val="24"/>
        </w:rPr>
        <w:t>95,1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1D4802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065A9C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065A9C">
        <w:rPr>
          <w:sz w:val="24"/>
          <w:szCs w:val="24"/>
        </w:rPr>
        <w:t xml:space="preserve"> 1068,7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D26571">
        <w:rPr>
          <w:sz w:val="24"/>
          <w:szCs w:val="24"/>
        </w:rPr>
        <w:t xml:space="preserve"> – 461,8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тыс.руб</w:t>
      </w:r>
      <w:proofErr w:type="spellEnd"/>
      <w:r w:rsidR="00775AF3">
        <w:rPr>
          <w:sz w:val="24"/>
          <w:szCs w:val="24"/>
        </w:rPr>
        <w:t>.</w:t>
      </w:r>
      <w:r w:rsidR="00D26571">
        <w:rPr>
          <w:sz w:val="24"/>
          <w:szCs w:val="24"/>
        </w:rPr>
        <w:t>(543,7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D26571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1A34DF">
        <w:rPr>
          <w:sz w:val="24"/>
          <w:szCs w:val="24"/>
        </w:rPr>
        <w:t>инскому учету -99,0тыс.руб.(90,6</w:t>
      </w:r>
      <w:r w:rsidRPr="004C67CA">
        <w:rPr>
          <w:sz w:val="24"/>
          <w:szCs w:val="24"/>
        </w:rPr>
        <w:t>тыс.руб.</w:t>
      </w:r>
      <w:r w:rsidR="001A34DF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070F15">
        <w:rPr>
          <w:sz w:val="24"/>
          <w:szCs w:val="24"/>
        </w:rPr>
        <w:t>2987,6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070F15">
        <w:rPr>
          <w:sz w:val="24"/>
          <w:szCs w:val="24"/>
        </w:rPr>
        <w:t xml:space="preserve"> (2165,9 </w:t>
      </w:r>
      <w:proofErr w:type="spellStart"/>
      <w:r w:rsidR="00070F15">
        <w:rPr>
          <w:sz w:val="24"/>
          <w:szCs w:val="24"/>
        </w:rPr>
        <w:t>тыс.руб</w:t>
      </w:r>
      <w:proofErr w:type="spellEnd"/>
      <w:r w:rsidR="00070F15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2C6DBB">
        <w:rPr>
          <w:sz w:val="24"/>
          <w:szCs w:val="24"/>
        </w:rPr>
        <w:t>2474,2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.(</w:t>
      </w:r>
      <w:r w:rsidR="002C6DBB">
        <w:rPr>
          <w:sz w:val="24"/>
          <w:szCs w:val="24"/>
        </w:rPr>
        <w:t>2096,7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2C6DBB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001E6C" w:rsidRPr="00001E6C" w:rsidRDefault="00001E6C" w:rsidP="00001E6C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001E6C">
        <w:rPr>
          <w:sz w:val="24"/>
          <w:szCs w:val="24"/>
        </w:rPr>
        <w:t>прочие безвозмездные поступлен</w:t>
      </w:r>
      <w:r w:rsidR="002C6DBB">
        <w:rPr>
          <w:sz w:val="24"/>
          <w:szCs w:val="24"/>
        </w:rPr>
        <w:t xml:space="preserve">ия в бюджеты поселений 43,0 </w:t>
      </w:r>
      <w:proofErr w:type="spellStart"/>
      <w:r w:rsidR="002C6DBB">
        <w:rPr>
          <w:sz w:val="24"/>
          <w:szCs w:val="24"/>
        </w:rPr>
        <w:t>тыс.руб</w:t>
      </w:r>
      <w:proofErr w:type="spellEnd"/>
      <w:r w:rsidR="002C6DBB">
        <w:rPr>
          <w:sz w:val="24"/>
          <w:szCs w:val="24"/>
        </w:rPr>
        <w:t xml:space="preserve">. (35,0 </w:t>
      </w:r>
      <w:proofErr w:type="spellStart"/>
      <w:r w:rsidR="002C6DBB">
        <w:rPr>
          <w:sz w:val="24"/>
          <w:szCs w:val="24"/>
        </w:rPr>
        <w:t>тыс.руб</w:t>
      </w:r>
      <w:proofErr w:type="spellEnd"/>
      <w:r w:rsidR="002C6DBB">
        <w:rPr>
          <w:sz w:val="24"/>
          <w:szCs w:val="24"/>
        </w:rPr>
        <w:t>. в 2021</w:t>
      </w:r>
      <w:r w:rsidRPr="00001E6C">
        <w:rPr>
          <w:sz w:val="24"/>
          <w:szCs w:val="24"/>
        </w:rPr>
        <w:t>г.).</w:t>
      </w:r>
    </w:p>
    <w:p w:rsidR="00682884" w:rsidRPr="004C67CA" w:rsidRDefault="00682884" w:rsidP="00842AEE">
      <w:pPr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4B44B9">
        <w:rPr>
          <w:sz w:val="24"/>
          <w:szCs w:val="24"/>
        </w:rPr>
        <w:t xml:space="preserve"> части бюджета  Солдатского</w:t>
      </w:r>
      <w:r w:rsidR="003D48E5" w:rsidRPr="000A5909">
        <w:rPr>
          <w:sz w:val="24"/>
          <w:szCs w:val="24"/>
        </w:rPr>
        <w:t xml:space="preserve">  сельского поселения  в отче</w:t>
      </w:r>
      <w:r w:rsidR="003D48E5" w:rsidRPr="000A5909">
        <w:rPr>
          <w:sz w:val="24"/>
          <w:szCs w:val="24"/>
        </w:rPr>
        <w:t>т</w:t>
      </w:r>
      <w:r w:rsidR="003D48E5" w:rsidRPr="000A5909">
        <w:rPr>
          <w:sz w:val="24"/>
          <w:szCs w:val="24"/>
        </w:rPr>
        <w:t>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B226F8">
        <w:rPr>
          <w:sz w:val="24"/>
          <w:szCs w:val="24"/>
        </w:rPr>
        <w:t>7640,1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тыс.руб</w:t>
      </w:r>
      <w:proofErr w:type="spellEnd"/>
      <w:r w:rsidR="000856A0">
        <w:rPr>
          <w:sz w:val="24"/>
          <w:szCs w:val="24"/>
        </w:rPr>
        <w:t>.(</w:t>
      </w:r>
      <w:r w:rsidR="00B226F8">
        <w:rPr>
          <w:sz w:val="24"/>
          <w:szCs w:val="24"/>
        </w:rPr>
        <w:t>6579,1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B226F8">
        <w:rPr>
          <w:sz w:val="24"/>
          <w:szCs w:val="24"/>
        </w:rPr>
        <w:t>б</w:t>
      </w:r>
      <w:proofErr w:type="spellEnd"/>
      <w:r w:rsidR="00B226F8">
        <w:rPr>
          <w:sz w:val="24"/>
          <w:szCs w:val="24"/>
        </w:rPr>
        <w:t>. в 2021г.), что составило 96,0</w:t>
      </w:r>
      <w:r w:rsidR="003D48E5" w:rsidRPr="000A5909">
        <w:rPr>
          <w:sz w:val="24"/>
          <w:szCs w:val="24"/>
        </w:rPr>
        <w:t>%  уто</w:t>
      </w:r>
      <w:r w:rsidR="003D48E5" w:rsidRPr="000A5909">
        <w:rPr>
          <w:sz w:val="24"/>
          <w:szCs w:val="24"/>
        </w:rPr>
        <w:t>ч</w:t>
      </w:r>
      <w:r w:rsidR="003D48E5" w:rsidRPr="000A5909">
        <w:rPr>
          <w:sz w:val="24"/>
          <w:szCs w:val="24"/>
        </w:rPr>
        <w:t xml:space="preserve">ненных  плановых  назначений. От уровня  предыдущего года расходы  в </w:t>
      </w:r>
      <w:r w:rsidR="00B226F8">
        <w:rPr>
          <w:sz w:val="24"/>
          <w:szCs w:val="24"/>
        </w:rPr>
        <w:t>2022г. больше</w:t>
      </w:r>
      <w:r w:rsidR="006261DF" w:rsidRPr="000A5909">
        <w:rPr>
          <w:sz w:val="24"/>
          <w:szCs w:val="24"/>
        </w:rPr>
        <w:t xml:space="preserve"> </w:t>
      </w:r>
      <w:r w:rsidR="00B226F8">
        <w:rPr>
          <w:sz w:val="24"/>
          <w:szCs w:val="24"/>
        </w:rPr>
        <w:t>на 1060,9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B57FD7">
        <w:rPr>
          <w:sz w:val="24"/>
          <w:szCs w:val="24"/>
        </w:rPr>
        <w:t>части бюджета поселения за 2022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B57FD7">
        <w:rPr>
          <w:sz w:val="24"/>
          <w:szCs w:val="24"/>
        </w:rPr>
        <w:t>приходится 23,2%  бюджета поселения или 1769,8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тыс.руб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B57FD7">
        <w:rPr>
          <w:sz w:val="24"/>
          <w:szCs w:val="24"/>
        </w:rPr>
        <w:t>1,3</w:t>
      </w:r>
      <w:r w:rsidR="005462FA" w:rsidRPr="00A2065A">
        <w:rPr>
          <w:sz w:val="24"/>
          <w:szCs w:val="24"/>
        </w:rPr>
        <w:t xml:space="preserve">% </w:t>
      </w:r>
      <w:r w:rsidR="00B57FD7">
        <w:rPr>
          <w:sz w:val="24"/>
          <w:szCs w:val="24"/>
        </w:rPr>
        <w:t>или 99,0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Pr="00BE2DCB">
        <w:rPr>
          <w:sz w:val="24"/>
          <w:szCs w:val="24"/>
        </w:rPr>
        <w:t>национальная экономика-</w:t>
      </w:r>
      <w:r w:rsidR="00B57FD7">
        <w:rPr>
          <w:sz w:val="24"/>
          <w:szCs w:val="24"/>
        </w:rPr>
        <w:t>39,3% или 3003,1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263A61">
        <w:rPr>
          <w:sz w:val="24"/>
          <w:szCs w:val="24"/>
        </w:rPr>
        <w:t xml:space="preserve"> на ЖК</w:t>
      </w:r>
      <w:r w:rsidR="00B57FD7">
        <w:rPr>
          <w:sz w:val="24"/>
          <w:szCs w:val="24"/>
        </w:rPr>
        <w:t>Х – 9,0</w:t>
      </w:r>
      <w:r w:rsidR="009C5496" w:rsidRPr="00BE2DCB">
        <w:rPr>
          <w:sz w:val="24"/>
          <w:szCs w:val="24"/>
        </w:rPr>
        <w:t xml:space="preserve">% или </w:t>
      </w:r>
      <w:r w:rsidR="00B57FD7">
        <w:rPr>
          <w:sz w:val="24"/>
          <w:szCs w:val="24"/>
        </w:rPr>
        <w:t>688,8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B57FD7">
        <w:rPr>
          <w:sz w:val="24"/>
          <w:szCs w:val="24"/>
        </w:rPr>
        <w:t>я культуры – 25,0% или 1912,6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1C4405">
        <w:rPr>
          <w:sz w:val="24"/>
          <w:szCs w:val="24"/>
        </w:rPr>
        <w:t>составившие в 2022</w:t>
      </w:r>
      <w:r w:rsidRPr="00AD5BBF">
        <w:rPr>
          <w:sz w:val="24"/>
          <w:szCs w:val="24"/>
        </w:rPr>
        <w:t xml:space="preserve"> г.</w:t>
      </w:r>
      <w:r w:rsidR="001C4405">
        <w:rPr>
          <w:sz w:val="24"/>
          <w:szCs w:val="24"/>
        </w:rPr>
        <w:t xml:space="preserve">  1769,8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.( </w:t>
      </w:r>
      <w:r w:rsidR="001C4405">
        <w:rPr>
          <w:sz w:val="24"/>
          <w:szCs w:val="24"/>
        </w:rPr>
        <w:t xml:space="preserve">1656,2 </w:t>
      </w:r>
      <w:proofErr w:type="spellStart"/>
      <w:r w:rsidR="001C4405">
        <w:rPr>
          <w:sz w:val="24"/>
          <w:szCs w:val="24"/>
        </w:rPr>
        <w:t>тыс.руб</w:t>
      </w:r>
      <w:proofErr w:type="spellEnd"/>
      <w:r w:rsidR="001C4405">
        <w:rPr>
          <w:sz w:val="24"/>
          <w:szCs w:val="24"/>
        </w:rPr>
        <w:t>. в 2021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1C4405">
        <w:rPr>
          <w:sz w:val="24"/>
          <w:szCs w:val="24"/>
        </w:rPr>
        <w:t>расходы данного направления увел</w:t>
      </w:r>
      <w:r w:rsidR="001C4405">
        <w:rPr>
          <w:sz w:val="24"/>
          <w:szCs w:val="24"/>
        </w:rPr>
        <w:t>и</w:t>
      </w:r>
      <w:r w:rsidR="001C4405">
        <w:rPr>
          <w:sz w:val="24"/>
          <w:szCs w:val="24"/>
        </w:rPr>
        <w:t>чились на 113,6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3974B6" w:rsidRDefault="00604B54" w:rsidP="00356ABA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BB4DD4">
        <w:rPr>
          <w:sz w:val="24"/>
          <w:szCs w:val="24"/>
        </w:rPr>
        <w:t>(включая главу поселения) в 2022</w:t>
      </w:r>
      <w:r w:rsidR="00E257B4" w:rsidRPr="00AD5BBF">
        <w:rPr>
          <w:sz w:val="24"/>
          <w:szCs w:val="24"/>
        </w:rPr>
        <w:t xml:space="preserve"> году составили </w:t>
      </w:r>
      <w:r w:rsidR="00BB4DD4">
        <w:rPr>
          <w:sz w:val="24"/>
          <w:szCs w:val="24"/>
        </w:rPr>
        <w:t>1482,4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BB4DD4">
        <w:rPr>
          <w:sz w:val="24"/>
          <w:szCs w:val="24"/>
        </w:rPr>
        <w:t>19,4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BB4DD4">
        <w:rPr>
          <w:sz w:val="24"/>
          <w:szCs w:val="24"/>
        </w:rPr>
        <w:t>1127,4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BB4DD4">
        <w:rPr>
          <w:sz w:val="24"/>
          <w:szCs w:val="24"/>
        </w:rPr>
        <w:t>ронежской  области от 16.09.2022г. №981</w:t>
      </w:r>
      <w:r w:rsidR="00E257B4" w:rsidRPr="00AD5BBF">
        <w:rPr>
          <w:sz w:val="24"/>
          <w:szCs w:val="24"/>
        </w:rPr>
        <w:t>-р в  сум</w:t>
      </w:r>
      <w:r w:rsidR="00BB4DD4">
        <w:rPr>
          <w:sz w:val="24"/>
          <w:szCs w:val="24"/>
        </w:rPr>
        <w:t>ме 1191</w:t>
      </w:r>
      <w:r w:rsidR="005F48CB" w:rsidRPr="00AD5BBF">
        <w:rPr>
          <w:sz w:val="24"/>
          <w:szCs w:val="24"/>
        </w:rPr>
        <w:t>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C30B0B" w:rsidRDefault="00C30B0B" w:rsidP="00356ABA">
      <w:pPr>
        <w:contextualSpacing/>
        <w:jc w:val="both"/>
        <w:rPr>
          <w:bCs/>
          <w:sz w:val="24"/>
          <w:szCs w:val="24"/>
        </w:rPr>
      </w:pPr>
    </w:p>
    <w:p w:rsidR="00C30B0B" w:rsidRDefault="00C30B0B" w:rsidP="00356ABA">
      <w:pPr>
        <w:contextualSpacing/>
        <w:jc w:val="both"/>
        <w:rPr>
          <w:bCs/>
          <w:sz w:val="24"/>
          <w:szCs w:val="24"/>
        </w:rPr>
      </w:pPr>
    </w:p>
    <w:p w:rsidR="00C30B0B" w:rsidRDefault="00C30B0B" w:rsidP="00356ABA">
      <w:pPr>
        <w:contextualSpacing/>
        <w:jc w:val="both"/>
        <w:rPr>
          <w:bCs/>
          <w:sz w:val="24"/>
          <w:szCs w:val="24"/>
        </w:rPr>
      </w:pPr>
    </w:p>
    <w:p w:rsidR="00C30B0B" w:rsidRDefault="00C30B0B" w:rsidP="00356ABA">
      <w:pPr>
        <w:contextualSpacing/>
        <w:jc w:val="both"/>
        <w:rPr>
          <w:bCs/>
          <w:sz w:val="24"/>
          <w:szCs w:val="24"/>
        </w:rPr>
      </w:pPr>
    </w:p>
    <w:p w:rsidR="00C30B0B" w:rsidRDefault="00C30B0B" w:rsidP="00356ABA">
      <w:pPr>
        <w:contextualSpacing/>
        <w:jc w:val="both"/>
        <w:rPr>
          <w:bCs/>
          <w:sz w:val="24"/>
          <w:szCs w:val="24"/>
        </w:rPr>
      </w:pPr>
    </w:p>
    <w:p w:rsidR="00C30B0B" w:rsidRPr="00356ABA" w:rsidRDefault="00C30B0B" w:rsidP="00356ABA">
      <w:pPr>
        <w:contextualSpacing/>
        <w:jc w:val="both"/>
        <w:rPr>
          <w:bCs/>
          <w:sz w:val="24"/>
          <w:szCs w:val="24"/>
        </w:rPr>
      </w:pP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lastRenderedPageBreak/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CB200C">
        <w:rPr>
          <w:bCs/>
          <w:sz w:val="24"/>
          <w:szCs w:val="24"/>
        </w:rPr>
        <w:t>Солдатского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5C17D8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74"/>
        <w:gridCol w:w="841"/>
        <w:gridCol w:w="851"/>
        <w:gridCol w:w="864"/>
        <w:gridCol w:w="921"/>
        <w:gridCol w:w="1050"/>
        <w:gridCol w:w="993"/>
        <w:gridCol w:w="850"/>
      </w:tblGrid>
      <w:tr w:rsidR="004F20F5" w:rsidRPr="004F20F5" w:rsidTr="004F20F5">
        <w:trPr>
          <w:trHeight w:val="69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Наименование разделов, подразделов функци</w:t>
            </w:r>
            <w:r w:rsidRPr="004F20F5">
              <w:rPr>
                <w:sz w:val="18"/>
                <w:szCs w:val="18"/>
              </w:rPr>
              <w:t>о</w:t>
            </w:r>
            <w:r w:rsidRPr="004F20F5">
              <w:rPr>
                <w:sz w:val="18"/>
                <w:szCs w:val="18"/>
              </w:rPr>
              <w:t>нальной структуры расх</w:t>
            </w:r>
            <w:r w:rsidRPr="004F20F5">
              <w:rPr>
                <w:sz w:val="18"/>
                <w:szCs w:val="18"/>
              </w:rPr>
              <w:t>о</w:t>
            </w:r>
            <w:r w:rsidRPr="004F20F5">
              <w:rPr>
                <w:sz w:val="18"/>
                <w:szCs w:val="18"/>
              </w:rPr>
              <w:t>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2021 ф</w:t>
            </w:r>
            <w:r w:rsidRPr="004F20F5">
              <w:rPr>
                <w:sz w:val="18"/>
                <w:szCs w:val="18"/>
              </w:rPr>
              <w:t>и</w:t>
            </w:r>
            <w:r w:rsidRPr="004F20F5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4F20F5">
              <w:rPr>
                <w:sz w:val="18"/>
                <w:szCs w:val="18"/>
              </w:rPr>
              <w:t>тыс.руб</w:t>
            </w:r>
            <w:proofErr w:type="spellEnd"/>
            <w:r w:rsidRPr="004F20F5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4F20F5">
              <w:rPr>
                <w:sz w:val="18"/>
                <w:szCs w:val="18"/>
              </w:rPr>
              <w:t>год,тыс.руб</w:t>
            </w:r>
            <w:proofErr w:type="spellEnd"/>
            <w:r w:rsidRPr="004F20F5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Факт 2022г. к плану,%</w:t>
            </w:r>
          </w:p>
        </w:tc>
        <w:tc>
          <w:tcPr>
            <w:tcW w:w="1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Факт 2022г. к факту 2021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Структура, %</w:t>
            </w:r>
          </w:p>
        </w:tc>
      </w:tr>
      <w:tr w:rsidR="004F20F5" w:rsidRPr="004F20F5" w:rsidTr="004F20F5">
        <w:trPr>
          <w:trHeight w:val="90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F5" w:rsidRPr="004F20F5" w:rsidRDefault="004F20F5" w:rsidP="004F20F5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F5" w:rsidRPr="004F20F5" w:rsidRDefault="004F20F5" w:rsidP="004F20F5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F5" w:rsidRPr="004F20F5" w:rsidRDefault="004F20F5" w:rsidP="004F20F5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 xml:space="preserve">в </w:t>
            </w:r>
            <w:proofErr w:type="spellStart"/>
            <w:r w:rsidRPr="004F20F5">
              <w:rPr>
                <w:sz w:val="18"/>
                <w:szCs w:val="18"/>
              </w:rPr>
              <w:t>абс</w:t>
            </w:r>
            <w:r w:rsidRPr="004F20F5">
              <w:rPr>
                <w:sz w:val="18"/>
                <w:szCs w:val="18"/>
              </w:rPr>
              <w:t>о</w:t>
            </w:r>
            <w:r w:rsidRPr="004F20F5">
              <w:rPr>
                <w:sz w:val="18"/>
                <w:szCs w:val="18"/>
              </w:rPr>
              <w:t>лют</w:t>
            </w:r>
            <w:proofErr w:type="spellEnd"/>
            <w:r w:rsidRPr="004F20F5">
              <w:rPr>
                <w:sz w:val="18"/>
                <w:szCs w:val="18"/>
              </w:rPr>
              <w:t xml:space="preserve">-ном </w:t>
            </w:r>
            <w:proofErr w:type="spellStart"/>
            <w:r w:rsidRPr="004F20F5">
              <w:rPr>
                <w:sz w:val="18"/>
                <w:szCs w:val="18"/>
              </w:rPr>
              <w:t>выра-жении</w:t>
            </w:r>
            <w:proofErr w:type="spellEnd"/>
            <w:r w:rsidRPr="004F20F5">
              <w:rPr>
                <w:sz w:val="18"/>
                <w:szCs w:val="18"/>
              </w:rPr>
              <w:t xml:space="preserve">, </w:t>
            </w:r>
            <w:proofErr w:type="spellStart"/>
            <w:r w:rsidRPr="004F20F5">
              <w:rPr>
                <w:sz w:val="18"/>
                <w:szCs w:val="18"/>
              </w:rPr>
              <w:t>тыс.руб</w:t>
            </w:r>
            <w:proofErr w:type="spellEnd"/>
            <w:r w:rsidRPr="004F20F5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в относ</w:t>
            </w:r>
            <w:r w:rsidRPr="004F20F5">
              <w:rPr>
                <w:sz w:val="18"/>
                <w:szCs w:val="18"/>
              </w:rPr>
              <w:t>и</w:t>
            </w:r>
            <w:r w:rsidRPr="004F20F5">
              <w:rPr>
                <w:sz w:val="18"/>
                <w:szCs w:val="18"/>
              </w:rPr>
              <w:t>тельном выраж</w:t>
            </w:r>
            <w:r w:rsidRPr="004F20F5">
              <w:rPr>
                <w:sz w:val="18"/>
                <w:szCs w:val="18"/>
              </w:rPr>
              <w:t>е</w:t>
            </w:r>
            <w:r w:rsidRPr="004F20F5">
              <w:rPr>
                <w:sz w:val="18"/>
                <w:szCs w:val="18"/>
              </w:rPr>
              <w:t>нии,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2021 финанс</w:t>
            </w:r>
            <w:r w:rsidRPr="004F20F5">
              <w:rPr>
                <w:sz w:val="18"/>
                <w:szCs w:val="18"/>
              </w:rPr>
              <w:t>о</w:t>
            </w:r>
            <w:r w:rsidRPr="004F20F5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center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2022 фина</w:t>
            </w:r>
            <w:r w:rsidRPr="004F20F5">
              <w:rPr>
                <w:sz w:val="18"/>
                <w:szCs w:val="18"/>
              </w:rPr>
              <w:t>н</w:t>
            </w:r>
            <w:r w:rsidRPr="004F20F5">
              <w:rPr>
                <w:sz w:val="18"/>
                <w:szCs w:val="18"/>
              </w:rPr>
              <w:t xml:space="preserve">совый год </w:t>
            </w:r>
          </w:p>
        </w:tc>
      </w:tr>
      <w:tr w:rsidR="004F20F5" w:rsidRPr="004F20F5" w:rsidTr="004F20F5">
        <w:trPr>
          <w:trHeight w:val="49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1 656,2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1 769,8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1 769,8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113,6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106,9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25,2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23,2</w:t>
            </w:r>
          </w:p>
        </w:tc>
      </w:tr>
      <w:tr w:rsidR="004F20F5" w:rsidRPr="004F20F5" w:rsidTr="004F20F5">
        <w:trPr>
          <w:trHeight w:val="31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90,6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99,0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1,3</w:t>
            </w:r>
          </w:p>
        </w:tc>
      </w:tr>
      <w:tr w:rsidR="004F20F5" w:rsidRPr="004F20F5" w:rsidTr="004F20F5">
        <w:trPr>
          <w:trHeight w:val="60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Национальная  безопа</w:t>
            </w:r>
            <w:r w:rsidRPr="004F20F5">
              <w:rPr>
                <w:sz w:val="18"/>
                <w:szCs w:val="18"/>
              </w:rPr>
              <w:t>с</w:t>
            </w:r>
            <w:r w:rsidRPr="004F20F5">
              <w:rPr>
                <w:sz w:val="18"/>
                <w:szCs w:val="18"/>
              </w:rPr>
              <w:t>ность  и  правоохран</w:t>
            </w:r>
            <w:r w:rsidRPr="004F20F5">
              <w:rPr>
                <w:sz w:val="18"/>
                <w:szCs w:val="18"/>
              </w:rPr>
              <w:t>и</w:t>
            </w:r>
            <w:r w:rsidRPr="004F20F5">
              <w:rPr>
                <w:sz w:val="18"/>
                <w:szCs w:val="18"/>
              </w:rPr>
              <w:t>тельная 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0,0</w:t>
            </w:r>
          </w:p>
        </w:tc>
      </w:tr>
      <w:tr w:rsidR="004F20F5" w:rsidRPr="004F20F5" w:rsidTr="004F20F5">
        <w:trPr>
          <w:trHeight w:val="34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1 867,3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3 318,8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3 003,1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90,5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1 135,8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39,3</w:t>
            </w:r>
          </w:p>
        </w:tc>
      </w:tr>
      <w:tr w:rsidR="004F20F5" w:rsidRPr="004F20F5" w:rsidTr="004F20F5">
        <w:trPr>
          <w:trHeight w:val="55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725,4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688,8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688,8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-36,6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9,0</w:t>
            </w:r>
          </w:p>
        </w:tc>
      </w:tr>
      <w:tr w:rsidR="004F20F5" w:rsidRPr="004F20F5" w:rsidTr="004F20F5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2 094,5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1 912,6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1 912,6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-181,9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25,0</w:t>
            </w:r>
          </w:p>
        </w:tc>
      </w:tr>
      <w:tr w:rsidR="004F20F5" w:rsidRPr="004F20F5" w:rsidTr="004F20F5">
        <w:trPr>
          <w:trHeight w:val="41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145,1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166,7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21,6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114,9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sz w:val="18"/>
                <w:szCs w:val="18"/>
              </w:rPr>
            </w:pPr>
            <w:r w:rsidRPr="004F20F5">
              <w:rPr>
                <w:sz w:val="18"/>
                <w:szCs w:val="18"/>
              </w:rPr>
              <w:t>2,2</w:t>
            </w:r>
          </w:p>
        </w:tc>
      </w:tr>
      <w:tr w:rsidR="004F20F5" w:rsidRPr="004F20F5" w:rsidTr="004F20F5">
        <w:trPr>
          <w:trHeight w:val="28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rPr>
                <w:b/>
                <w:bCs/>
                <w:sz w:val="18"/>
                <w:szCs w:val="18"/>
              </w:rPr>
            </w:pPr>
            <w:r w:rsidRPr="004F20F5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b/>
                <w:bCs/>
                <w:sz w:val="18"/>
                <w:szCs w:val="18"/>
              </w:rPr>
            </w:pPr>
            <w:r w:rsidRPr="004F20F5">
              <w:rPr>
                <w:b/>
                <w:bCs/>
                <w:sz w:val="18"/>
                <w:szCs w:val="18"/>
              </w:rPr>
              <w:t>6 579,1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b/>
                <w:bCs/>
                <w:sz w:val="18"/>
                <w:szCs w:val="18"/>
              </w:rPr>
            </w:pPr>
            <w:r w:rsidRPr="004F20F5">
              <w:rPr>
                <w:b/>
                <w:bCs/>
                <w:sz w:val="18"/>
                <w:szCs w:val="18"/>
              </w:rPr>
              <w:t>7 955,7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b/>
                <w:bCs/>
                <w:sz w:val="18"/>
                <w:szCs w:val="18"/>
              </w:rPr>
            </w:pPr>
            <w:r w:rsidRPr="004F20F5">
              <w:rPr>
                <w:b/>
                <w:bCs/>
                <w:sz w:val="18"/>
                <w:szCs w:val="18"/>
              </w:rPr>
              <w:t>7 640,</w:t>
            </w:r>
            <w:r w:rsidR="009456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b/>
                <w:bCs/>
                <w:sz w:val="18"/>
                <w:szCs w:val="18"/>
              </w:rPr>
            </w:pPr>
            <w:r w:rsidRPr="004F20F5">
              <w:rPr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b/>
                <w:bCs/>
                <w:sz w:val="18"/>
                <w:szCs w:val="18"/>
              </w:rPr>
            </w:pPr>
            <w:r w:rsidRPr="004F20F5">
              <w:rPr>
                <w:b/>
                <w:bCs/>
                <w:sz w:val="18"/>
                <w:szCs w:val="18"/>
              </w:rPr>
              <w:t>1 060,9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b/>
                <w:bCs/>
                <w:sz w:val="18"/>
                <w:szCs w:val="18"/>
              </w:rPr>
            </w:pPr>
            <w:r w:rsidRPr="004F20F5">
              <w:rPr>
                <w:b/>
                <w:bCs/>
                <w:sz w:val="18"/>
                <w:szCs w:val="18"/>
              </w:rPr>
              <w:t>116,1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b/>
                <w:bCs/>
                <w:sz w:val="18"/>
                <w:szCs w:val="18"/>
              </w:rPr>
            </w:pPr>
            <w:r w:rsidRPr="004F20F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F5" w:rsidRPr="004F20F5" w:rsidRDefault="004F20F5" w:rsidP="004F20F5">
            <w:pPr>
              <w:jc w:val="right"/>
              <w:rPr>
                <w:b/>
                <w:bCs/>
                <w:sz w:val="18"/>
                <w:szCs w:val="18"/>
              </w:rPr>
            </w:pPr>
            <w:r w:rsidRPr="004F20F5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F65BE6">
        <w:rPr>
          <w:sz w:val="24"/>
          <w:szCs w:val="24"/>
        </w:rPr>
        <w:t>ходы в 2022 году составили 99,0</w:t>
      </w:r>
      <w:r w:rsidR="00613CDF" w:rsidRPr="00412C23">
        <w:rPr>
          <w:sz w:val="24"/>
          <w:szCs w:val="24"/>
        </w:rPr>
        <w:t xml:space="preserve"> ты</w:t>
      </w:r>
      <w:r w:rsidR="00F65BE6">
        <w:rPr>
          <w:sz w:val="24"/>
          <w:szCs w:val="24"/>
        </w:rPr>
        <w:t>с. руб. (в 2021 году 90,6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на</w:t>
      </w:r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FF4CFC">
        <w:rPr>
          <w:sz w:val="24"/>
          <w:szCs w:val="24"/>
        </w:rPr>
        <w:t>92,4 тыс. руб. (80,2  тыс. руб. в 2021</w:t>
      </w:r>
      <w:r w:rsidRPr="00412C23">
        <w:rPr>
          <w:sz w:val="24"/>
          <w:szCs w:val="24"/>
        </w:rPr>
        <w:t>г.);</w:t>
      </w:r>
    </w:p>
    <w:p w:rsidR="00C93483" w:rsidRPr="00412C23" w:rsidRDefault="00C93483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  <w:r w:rsidR="00BA123C">
        <w:rPr>
          <w:sz w:val="24"/>
          <w:szCs w:val="24"/>
        </w:rPr>
        <w:t>прочие  -1,6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</w:t>
      </w:r>
    </w:p>
    <w:p w:rsidR="00C93483" w:rsidRPr="00054C02" w:rsidRDefault="00BA123C" w:rsidP="00054C0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расходные материалы -4,9 </w:t>
      </w:r>
      <w:proofErr w:type="spellStart"/>
      <w:r w:rsidR="00412C23">
        <w:rPr>
          <w:sz w:val="24"/>
          <w:szCs w:val="24"/>
        </w:rPr>
        <w:t>тыс</w:t>
      </w:r>
      <w:r>
        <w:rPr>
          <w:sz w:val="24"/>
          <w:szCs w:val="24"/>
        </w:rPr>
        <w:t>.руб</w:t>
      </w:r>
      <w:proofErr w:type="spellEnd"/>
      <w:r>
        <w:rPr>
          <w:sz w:val="24"/>
          <w:szCs w:val="24"/>
        </w:rPr>
        <w:t>. (8,6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 2021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AB3796" w:rsidRPr="00F11DAC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114F0C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114F0C">
        <w:rPr>
          <w:sz w:val="24"/>
          <w:szCs w:val="24"/>
        </w:rPr>
        <w:t xml:space="preserve">ли 3003,1 </w:t>
      </w:r>
      <w:proofErr w:type="spellStart"/>
      <w:r w:rsidR="00114F0C">
        <w:rPr>
          <w:sz w:val="24"/>
          <w:szCs w:val="24"/>
        </w:rPr>
        <w:t>тыс.руб</w:t>
      </w:r>
      <w:proofErr w:type="spellEnd"/>
      <w:r w:rsidR="00114F0C">
        <w:rPr>
          <w:sz w:val="24"/>
          <w:szCs w:val="24"/>
        </w:rPr>
        <w:t>.(в 2021г. 1867,3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114F0C">
        <w:rPr>
          <w:sz w:val="24"/>
          <w:szCs w:val="24"/>
        </w:rPr>
        <w:t>ний составило 90,5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3F35B8">
        <w:rPr>
          <w:bCs/>
          <w:sz w:val="24"/>
          <w:szCs w:val="24"/>
        </w:rPr>
        <w:t xml:space="preserve"> 3003,1 </w:t>
      </w:r>
      <w:proofErr w:type="spellStart"/>
      <w:r w:rsidR="003F35B8">
        <w:rPr>
          <w:bCs/>
          <w:sz w:val="24"/>
          <w:szCs w:val="24"/>
        </w:rPr>
        <w:t>тыс.руб</w:t>
      </w:r>
      <w:proofErr w:type="spellEnd"/>
      <w:r w:rsidR="003F35B8">
        <w:rPr>
          <w:bCs/>
          <w:sz w:val="24"/>
          <w:szCs w:val="24"/>
        </w:rPr>
        <w:t>.(в 2021</w:t>
      </w:r>
      <w:r w:rsidR="00196125" w:rsidRPr="00F11DAC">
        <w:rPr>
          <w:bCs/>
          <w:sz w:val="24"/>
          <w:szCs w:val="24"/>
        </w:rPr>
        <w:t xml:space="preserve">г. </w:t>
      </w:r>
      <w:r w:rsidR="003F35B8">
        <w:rPr>
          <w:bCs/>
          <w:sz w:val="24"/>
          <w:szCs w:val="24"/>
        </w:rPr>
        <w:t>1817,5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3F35B8">
        <w:rPr>
          <w:bCs/>
          <w:sz w:val="24"/>
          <w:szCs w:val="24"/>
        </w:rPr>
        <w:t>), исполнение плана 90,5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9C3FE7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185642">
        <w:rPr>
          <w:bCs/>
          <w:sz w:val="24"/>
          <w:szCs w:val="24"/>
        </w:rPr>
        <w:t>тей – 3003,1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185642">
        <w:rPr>
          <w:bCs/>
          <w:sz w:val="24"/>
          <w:szCs w:val="24"/>
        </w:rPr>
        <w:t>121,5</w:t>
      </w:r>
      <w:r w:rsidR="009C3FE7">
        <w:rPr>
          <w:bCs/>
          <w:sz w:val="24"/>
          <w:szCs w:val="24"/>
        </w:rPr>
        <w:t xml:space="preserve"> </w:t>
      </w:r>
      <w:proofErr w:type="spellStart"/>
      <w:r w:rsidR="009C3FE7">
        <w:rPr>
          <w:bCs/>
          <w:sz w:val="24"/>
          <w:szCs w:val="24"/>
        </w:rPr>
        <w:t>тыс.руб</w:t>
      </w:r>
      <w:proofErr w:type="spellEnd"/>
      <w:r w:rsidR="009C3FE7">
        <w:rPr>
          <w:bCs/>
          <w:sz w:val="24"/>
          <w:szCs w:val="24"/>
        </w:rPr>
        <w:t xml:space="preserve">. </w:t>
      </w:r>
      <w:r w:rsidR="00185642">
        <w:rPr>
          <w:bCs/>
          <w:sz w:val="24"/>
          <w:szCs w:val="24"/>
        </w:rPr>
        <w:t xml:space="preserve"> транспортные услуги (услуги автогрейдера и трактора), 250,7 </w:t>
      </w:r>
      <w:proofErr w:type="spellStart"/>
      <w:r w:rsidR="00185642">
        <w:rPr>
          <w:bCs/>
          <w:sz w:val="24"/>
          <w:szCs w:val="24"/>
        </w:rPr>
        <w:t>тыс.руб</w:t>
      </w:r>
      <w:proofErr w:type="spellEnd"/>
      <w:r w:rsidR="00185642">
        <w:rPr>
          <w:bCs/>
          <w:sz w:val="24"/>
          <w:szCs w:val="24"/>
        </w:rPr>
        <w:t>. расходы по содержанию имущества</w:t>
      </w:r>
      <w:r w:rsidR="00CB09B4">
        <w:rPr>
          <w:bCs/>
          <w:sz w:val="24"/>
          <w:szCs w:val="24"/>
        </w:rPr>
        <w:t xml:space="preserve"> (чистка снега, </w:t>
      </w:r>
      <w:proofErr w:type="spellStart"/>
      <w:r w:rsidR="00CB09B4">
        <w:rPr>
          <w:bCs/>
          <w:sz w:val="24"/>
          <w:szCs w:val="24"/>
        </w:rPr>
        <w:t>обкос</w:t>
      </w:r>
      <w:proofErr w:type="spellEnd"/>
      <w:r w:rsidR="00CB09B4">
        <w:rPr>
          <w:bCs/>
          <w:sz w:val="24"/>
          <w:szCs w:val="24"/>
        </w:rPr>
        <w:t xml:space="preserve"> обочин дорог), 2515,9 </w:t>
      </w:r>
      <w:proofErr w:type="spellStart"/>
      <w:r w:rsidR="00CB09B4">
        <w:rPr>
          <w:bCs/>
          <w:sz w:val="24"/>
          <w:szCs w:val="24"/>
        </w:rPr>
        <w:t>тыс.руб</w:t>
      </w:r>
      <w:proofErr w:type="spellEnd"/>
      <w:r w:rsidR="00CB09B4">
        <w:rPr>
          <w:bCs/>
          <w:sz w:val="24"/>
          <w:szCs w:val="24"/>
        </w:rPr>
        <w:t xml:space="preserve">. текущий ремонт (асфальтирование по </w:t>
      </w:r>
      <w:proofErr w:type="spellStart"/>
      <w:r w:rsidR="00CB09B4">
        <w:rPr>
          <w:bCs/>
          <w:sz w:val="24"/>
          <w:szCs w:val="24"/>
        </w:rPr>
        <w:t>ул.Ленина</w:t>
      </w:r>
      <w:proofErr w:type="spellEnd"/>
      <w:r w:rsidR="00CB09B4">
        <w:rPr>
          <w:bCs/>
          <w:sz w:val="24"/>
          <w:szCs w:val="24"/>
        </w:rPr>
        <w:t xml:space="preserve"> в </w:t>
      </w:r>
      <w:proofErr w:type="spellStart"/>
      <w:r w:rsidR="00CB09B4">
        <w:rPr>
          <w:bCs/>
          <w:sz w:val="24"/>
          <w:szCs w:val="24"/>
        </w:rPr>
        <w:t>с.Солдатское</w:t>
      </w:r>
      <w:proofErr w:type="spellEnd"/>
      <w:r w:rsidR="00CB09B4">
        <w:rPr>
          <w:bCs/>
          <w:sz w:val="24"/>
          <w:szCs w:val="24"/>
        </w:rPr>
        <w:t xml:space="preserve">), 75,8 </w:t>
      </w:r>
      <w:proofErr w:type="spellStart"/>
      <w:r w:rsidR="00CB09B4">
        <w:rPr>
          <w:bCs/>
          <w:sz w:val="24"/>
          <w:szCs w:val="24"/>
        </w:rPr>
        <w:t>тыс.руб</w:t>
      </w:r>
      <w:proofErr w:type="spellEnd"/>
      <w:r w:rsidR="00CB09B4">
        <w:rPr>
          <w:bCs/>
          <w:sz w:val="24"/>
          <w:szCs w:val="24"/>
        </w:rPr>
        <w:t>.  усл</w:t>
      </w:r>
      <w:r w:rsidR="00CB09B4">
        <w:rPr>
          <w:bCs/>
          <w:sz w:val="24"/>
          <w:szCs w:val="24"/>
        </w:rPr>
        <w:t>у</w:t>
      </w:r>
      <w:r w:rsidR="00CB09B4">
        <w:rPr>
          <w:bCs/>
          <w:sz w:val="24"/>
          <w:szCs w:val="24"/>
        </w:rPr>
        <w:t>ги прочие (</w:t>
      </w:r>
      <w:proofErr w:type="spellStart"/>
      <w:r w:rsidR="00CB09B4">
        <w:rPr>
          <w:bCs/>
          <w:sz w:val="24"/>
          <w:szCs w:val="24"/>
        </w:rPr>
        <w:t>стройконтроль</w:t>
      </w:r>
      <w:proofErr w:type="spellEnd"/>
      <w:r w:rsidR="00CB09B4">
        <w:rPr>
          <w:bCs/>
          <w:sz w:val="24"/>
          <w:szCs w:val="24"/>
        </w:rPr>
        <w:t xml:space="preserve"> и разработка ПСД), 30,0 </w:t>
      </w:r>
      <w:proofErr w:type="spellStart"/>
      <w:r w:rsidR="00CB09B4">
        <w:rPr>
          <w:bCs/>
          <w:sz w:val="24"/>
          <w:szCs w:val="24"/>
        </w:rPr>
        <w:t>тыс.руб</w:t>
      </w:r>
      <w:proofErr w:type="spellEnd"/>
      <w:r w:rsidR="00CB09B4">
        <w:rPr>
          <w:bCs/>
          <w:sz w:val="24"/>
          <w:szCs w:val="24"/>
        </w:rPr>
        <w:t>. уголок на трактор  для чистки сн</w:t>
      </w:r>
      <w:r w:rsidR="00CB09B4">
        <w:rPr>
          <w:bCs/>
          <w:sz w:val="24"/>
          <w:szCs w:val="24"/>
        </w:rPr>
        <w:t>е</w:t>
      </w:r>
      <w:r w:rsidR="00CB09B4">
        <w:rPr>
          <w:bCs/>
          <w:sz w:val="24"/>
          <w:szCs w:val="24"/>
        </w:rPr>
        <w:t xml:space="preserve">га, 9,0 </w:t>
      </w:r>
      <w:proofErr w:type="spellStart"/>
      <w:r w:rsidR="00CB09B4">
        <w:rPr>
          <w:bCs/>
          <w:sz w:val="24"/>
          <w:szCs w:val="24"/>
        </w:rPr>
        <w:t>тыс.руб</w:t>
      </w:r>
      <w:proofErr w:type="spellEnd"/>
      <w:r w:rsidR="00CB09B4">
        <w:rPr>
          <w:bCs/>
          <w:sz w:val="24"/>
          <w:szCs w:val="24"/>
        </w:rPr>
        <w:t>. ГСМ.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EE4E87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385F95">
        <w:rPr>
          <w:bCs/>
          <w:sz w:val="24"/>
          <w:szCs w:val="24"/>
        </w:rPr>
        <w:t>688,8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тыс.</w:t>
      </w:r>
      <w:r w:rsidR="00AB3796" w:rsidRPr="004C74AD">
        <w:rPr>
          <w:bCs/>
          <w:sz w:val="24"/>
          <w:szCs w:val="24"/>
        </w:rPr>
        <w:t>руб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EE4E87">
        <w:rPr>
          <w:bCs/>
          <w:sz w:val="24"/>
          <w:szCs w:val="24"/>
        </w:rPr>
        <w:t xml:space="preserve">725,4 </w:t>
      </w:r>
      <w:proofErr w:type="spellStart"/>
      <w:r w:rsidR="00EE4E87">
        <w:rPr>
          <w:bCs/>
          <w:sz w:val="24"/>
          <w:szCs w:val="24"/>
        </w:rPr>
        <w:t>тыс.руб</w:t>
      </w:r>
      <w:proofErr w:type="spellEnd"/>
      <w:r w:rsidR="00EE4E87">
        <w:rPr>
          <w:bCs/>
          <w:sz w:val="24"/>
          <w:szCs w:val="24"/>
        </w:rPr>
        <w:t>. в 2021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расх</w:t>
      </w:r>
      <w:r w:rsidR="00AB3796" w:rsidRPr="004C74AD">
        <w:rPr>
          <w:bCs/>
          <w:sz w:val="24"/>
          <w:szCs w:val="24"/>
        </w:rPr>
        <w:t>о</w:t>
      </w:r>
      <w:r w:rsidR="00AB3796" w:rsidRPr="004C74AD">
        <w:rPr>
          <w:bCs/>
          <w:sz w:val="24"/>
          <w:szCs w:val="24"/>
        </w:rPr>
        <w:t>ды   направлены   по   подразделу:</w:t>
      </w:r>
    </w:p>
    <w:p w:rsidR="002D57A8" w:rsidRPr="004C74AD" w:rsidRDefault="002D57A8" w:rsidP="00842AEE">
      <w:pPr>
        <w:ind w:firstLine="708"/>
        <w:jc w:val="both"/>
        <w:rPr>
          <w:bCs/>
          <w:sz w:val="24"/>
          <w:szCs w:val="24"/>
        </w:rPr>
      </w:pPr>
      <w:r w:rsidRPr="002D57A8">
        <w:rPr>
          <w:b/>
          <w:bCs/>
          <w:sz w:val="24"/>
          <w:szCs w:val="24"/>
        </w:rPr>
        <w:t xml:space="preserve">0501 «Жилищное хозяйство» </w:t>
      </w:r>
      <w:r w:rsidRPr="002D57A8">
        <w:rPr>
          <w:bCs/>
          <w:sz w:val="24"/>
          <w:szCs w:val="24"/>
        </w:rPr>
        <w:t xml:space="preserve">расходы составили  </w:t>
      </w:r>
      <w:r w:rsidR="00385F95">
        <w:rPr>
          <w:bCs/>
          <w:sz w:val="24"/>
          <w:szCs w:val="24"/>
        </w:rPr>
        <w:t xml:space="preserve">6,5 </w:t>
      </w:r>
      <w:proofErr w:type="spellStart"/>
      <w:r w:rsidRPr="002D57A8">
        <w:rPr>
          <w:bCs/>
          <w:sz w:val="24"/>
          <w:szCs w:val="24"/>
        </w:rPr>
        <w:t>тыс.руб</w:t>
      </w:r>
      <w:proofErr w:type="spellEnd"/>
      <w:r w:rsidRPr="002D57A8">
        <w:rPr>
          <w:bCs/>
          <w:sz w:val="24"/>
          <w:szCs w:val="24"/>
        </w:rPr>
        <w:t>. (</w:t>
      </w:r>
      <w:r w:rsidR="00385F95">
        <w:rPr>
          <w:bCs/>
          <w:sz w:val="24"/>
          <w:szCs w:val="24"/>
        </w:rPr>
        <w:t xml:space="preserve">7,3 </w:t>
      </w:r>
      <w:proofErr w:type="spellStart"/>
      <w:r w:rsidR="00385F95">
        <w:rPr>
          <w:bCs/>
          <w:sz w:val="24"/>
          <w:szCs w:val="24"/>
        </w:rPr>
        <w:t>тыс.руб</w:t>
      </w:r>
      <w:proofErr w:type="spellEnd"/>
      <w:r w:rsidR="00385F95">
        <w:rPr>
          <w:bCs/>
          <w:sz w:val="24"/>
          <w:szCs w:val="24"/>
        </w:rPr>
        <w:t>. в 2021</w:t>
      </w:r>
      <w:r w:rsidRPr="002D57A8">
        <w:rPr>
          <w:bCs/>
          <w:sz w:val="24"/>
          <w:szCs w:val="24"/>
        </w:rPr>
        <w:t>г.) или 100,0% плановых назначений, которые направлены на капитальный ремонт многоква</w:t>
      </w:r>
      <w:r w:rsidRPr="002D57A8">
        <w:rPr>
          <w:bCs/>
          <w:sz w:val="24"/>
          <w:szCs w:val="24"/>
        </w:rPr>
        <w:t>р</w:t>
      </w:r>
      <w:r w:rsidRPr="002D57A8">
        <w:rPr>
          <w:bCs/>
          <w:sz w:val="24"/>
          <w:szCs w:val="24"/>
        </w:rPr>
        <w:t>тирных домов.</w:t>
      </w:r>
    </w:p>
    <w:p w:rsidR="00F07EF8" w:rsidRPr="004C74AD" w:rsidRDefault="00F07EF8" w:rsidP="00F07EF8">
      <w:pPr>
        <w:ind w:firstLine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>0502 «Коммунальное хозяйство</w:t>
      </w:r>
      <w:r w:rsidR="00B70734">
        <w:rPr>
          <w:bCs/>
          <w:sz w:val="24"/>
          <w:szCs w:val="24"/>
        </w:rPr>
        <w:t>» расходы  составили 60,8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тыс.руб</w:t>
      </w:r>
      <w:proofErr w:type="spellEnd"/>
      <w:r w:rsidRPr="004C74AD">
        <w:rPr>
          <w:bCs/>
          <w:sz w:val="24"/>
          <w:szCs w:val="24"/>
        </w:rPr>
        <w:t>., которые напра</w:t>
      </w:r>
      <w:r w:rsidRPr="004C74AD">
        <w:rPr>
          <w:bCs/>
          <w:sz w:val="24"/>
          <w:szCs w:val="24"/>
        </w:rPr>
        <w:t>в</w:t>
      </w:r>
      <w:r w:rsidRPr="004C74AD">
        <w:rPr>
          <w:bCs/>
          <w:sz w:val="24"/>
          <w:szCs w:val="24"/>
        </w:rPr>
        <w:t>лены:</w:t>
      </w:r>
    </w:p>
    <w:p w:rsidR="00F07EF8" w:rsidRPr="00842AEE" w:rsidRDefault="00F07EF8" w:rsidP="00842AEE">
      <w:pPr>
        <w:ind w:firstLine="708"/>
        <w:jc w:val="both"/>
        <w:rPr>
          <w:sz w:val="24"/>
          <w:szCs w:val="24"/>
        </w:rPr>
      </w:pPr>
      <w:r w:rsidRPr="004C74AD">
        <w:rPr>
          <w:bCs/>
          <w:sz w:val="24"/>
          <w:szCs w:val="24"/>
        </w:rPr>
        <w:t xml:space="preserve">- </w:t>
      </w:r>
      <w:r w:rsidRPr="004C74AD">
        <w:rPr>
          <w:sz w:val="24"/>
          <w:szCs w:val="24"/>
        </w:rPr>
        <w:t>расходы на мероприятия по ре</w:t>
      </w:r>
      <w:r w:rsidR="00B70734">
        <w:rPr>
          <w:sz w:val="24"/>
          <w:szCs w:val="24"/>
        </w:rPr>
        <w:t xml:space="preserve">монту водопроводных сетей –60,8 </w:t>
      </w:r>
      <w:proofErr w:type="spellStart"/>
      <w:r w:rsidR="00B70734">
        <w:rPr>
          <w:sz w:val="24"/>
          <w:szCs w:val="24"/>
        </w:rPr>
        <w:t>тыс.руб</w:t>
      </w:r>
      <w:proofErr w:type="spellEnd"/>
      <w:r w:rsidR="00B70734">
        <w:rPr>
          <w:sz w:val="24"/>
          <w:szCs w:val="24"/>
        </w:rPr>
        <w:t>.,</w:t>
      </w:r>
      <w:r w:rsidRPr="004C74AD">
        <w:rPr>
          <w:sz w:val="24"/>
          <w:szCs w:val="24"/>
        </w:rPr>
        <w:t xml:space="preserve"> </w:t>
      </w:r>
      <w:r w:rsidR="00791428" w:rsidRPr="004C74AD">
        <w:rPr>
          <w:sz w:val="24"/>
          <w:szCs w:val="24"/>
        </w:rPr>
        <w:t>текущий ре</w:t>
      </w:r>
      <w:r w:rsidR="00B70734">
        <w:rPr>
          <w:sz w:val="24"/>
          <w:szCs w:val="24"/>
        </w:rPr>
        <w:t>монт системы водоснабжения</w:t>
      </w:r>
      <w:r w:rsidR="00791428" w:rsidRPr="004C74AD">
        <w:rPr>
          <w:sz w:val="24"/>
          <w:szCs w:val="24"/>
        </w:rPr>
        <w:t>.</w:t>
      </w:r>
    </w:p>
    <w:p w:rsidR="00AB3796" w:rsidRPr="004C74AD" w:rsidRDefault="009E5663" w:rsidP="00E61AF5">
      <w:pPr>
        <w:ind w:left="142" w:firstLine="425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0C7266">
        <w:rPr>
          <w:bCs/>
          <w:sz w:val="24"/>
          <w:szCs w:val="24"/>
        </w:rPr>
        <w:t>расходы составили 621,5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с.руб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0C7266">
        <w:rPr>
          <w:bCs/>
          <w:sz w:val="24"/>
          <w:szCs w:val="24"/>
        </w:rPr>
        <w:t xml:space="preserve"> (в 2021г. 599,3</w:t>
      </w:r>
      <w:r w:rsidR="00296E57" w:rsidRPr="004C74AD">
        <w:rPr>
          <w:bCs/>
          <w:sz w:val="24"/>
          <w:szCs w:val="24"/>
        </w:rPr>
        <w:t xml:space="preserve">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F85E6C" w:rsidRPr="0007360A" w:rsidRDefault="00F85E6C" w:rsidP="00E61AF5">
      <w:pPr>
        <w:pStyle w:val="af3"/>
        <w:numPr>
          <w:ilvl w:val="0"/>
          <w:numId w:val="38"/>
        </w:num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обеспечению сохранности и ремонту военно-мемориальных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мятников-8,2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прочие </w:t>
      </w:r>
      <w:r w:rsidRPr="0007360A">
        <w:rPr>
          <w:sz w:val="24"/>
          <w:szCs w:val="24"/>
        </w:rPr>
        <w:t>расходные материалы для ремонта и содержания памятника.</w:t>
      </w:r>
    </w:p>
    <w:p w:rsidR="0007360A" w:rsidRDefault="00F85E6C" w:rsidP="00F07EF8">
      <w:pPr>
        <w:pStyle w:val="af3"/>
        <w:ind w:left="0" w:firstLine="425"/>
        <w:jc w:val="both"/>
        <w:rPr>
          <w:sz w:val="24"/>
          <w:szCs w:val="24"/>
        </w:rPr>
      </w:pPr>
      <w:r w:rsidRPr="0007360A">
        <w:rPr>
          <w:sz w:val="24"/>
          <w:szCs w:val="24"/>
        </w:rPr>
        <w:lastRenderedPageBreak/>
        <w:t>2)</w:t>
      </w:r>
      <w:r w:rsidR="00454A20" w:rsidRPr="0007360A">
        <w:rPr>
          <w:sz w:val="24"/>
          <w:szCs w:val="24"/>
        </w:rPr>
        <w:t>На  мероприятия по</w:t>
      </w:r>
      <w:r w:rsidR="001145E7" w:rsidRPr="0007360A">
        <w:rPr>
          <w:sz w:val="24"/>
          <w:szCs w:val="24"/>
        </w:rPr>
        <w:t xml:space="preserve"> </w:t>
      </w:r>
      <w:r w:rsidR="002D57A8" w:rsidRPr="0007360A">
        <w:rPr>
          <w:sz w:val="24"/>
          <w:szCs w:val="24"/>
        </w:rPr>
        <w:t xml:space="preserve">благоустройству </w:t>
      </w:r>
      <w:r w:rsidR="0007360A" w:rsidRPr="0007360A">
        <w:rPr>
          <w:sz w:val="24"/>
          <w:szCs w:val="24"/>
        </w:rPr>
        <w:t>поселения -367,7</w:t>
      </w:r>
      <w:r w:rsidR="0048129D" w:rsidRPr="0007360A">
        <w:rPr>
          <w:sz w:val="24"/>
          <w:szCs w:val="24"/>
        </w:rPr>
        <w:t xml:space="preserve"> </w:t>
      </w:r>
      <w:proofErr w:type="spellStart"/>
      <w:r w:rsidR="0048129D" w:rsidRPr="0007360A">
        <w:rPr>
          <w:sz w:val="24"/>
          <w:szCs w:val="24"/>
        </w:rPr>
        <w:t>тыс.руб</w:t>
      </w:r>
      <w:proofErr w:type="spellEnd"/>
      <w:r w:rsidR="0048129D" w:rsidRPr="0007360A">
        <w:rPr>
          <w:sz w:val="24"/>
          <w:szCs w:val="24"/>
        </w:rPr>
        <w:t>. (</w:t>
      </w:r>
      <w:r w:rsidR="0007360A" w:rsidRPr="0007360A">
        <w:rPr>
          <w:sz w:val="24"/>
          <w:szCs w:val="24"/>
        </w:rPr>
        <w:t xml:space="preserve">7,9 </w:t>
      </w:r>
      <w:proofErr w:type="spellStart"/>
      <w:r w:rsidR="0007360A" w:rsidRPr="0007360A">
        <w:rPr>
          <w:sz w:val="24"/>
          <w:szCs w:val="24"/>
        </w:rPr>
        <w:t>тыс.руб</w:t>
      </w:r>
      <w:proofErr w:type="spellEnd"/>
      <w:r w:rsidR="0007360A" w:rsidRPr="0007360A">
        <w:rPr>
          <w:sz w:val="24"/>
          <w:szCs w:val="24"/>
        </w:rPr>
        <w:t>. расходы по содержанию имущества (</w:t>
      </w:r>
      <w:proofErr w:type="spellStart"/>
      <w:r w:rsidR="0007360A" w:rsidRPr="0007360A">
        <w:rPr>
          <w:sz w:val="24"/>
          <w:szCs w:val="24"/>
        </w:rPr>
        <w:t>дезенсекция</w:t>
      </w:r>
      <w:proofErr w:type="spellEnd"/>
      <w:r w:rsidR="0007360A" w:rsidRPr="0007360A">
        <w:rPr>
          <w:sz w:val="24"/>
          <w:szCs w:val="24"/>
        </w:rPr>
        <w:t xml:space="preserve"> от комаров и клещей),126,4 </w:t>
      </w:r>
      <w:proofErr w:type="spellStart"/>
      <w:r w:rsidR="0007360A" w:rsidRPr="0007360A">
        <w:rPr>
          <w:sz w:val="24"/>
          <w:szCs w:val="24"/>
        </w:rPr>
        <w:t>тыс.руб</w:t>
      </w:r>
      <w:proofErr w:type="spellEnd"/>
      <w:r w:rsidR="0007360A" w:rsidRPr="0007360A">
        <w:rPr>
          <w:sz w:val="24"/>
          <w:szCs w:val="24"/>
        </w:rPr>
        <w:t xml:space="preserve">. укладка плитки тротуарной, 98,9 </w:t>
      </w:r>
      <w:proofErr w:type="spellStart"/>
      <w:r w:rsidR="0007360A" w:rsidRPr="0007360A">
        <w:rPr>
          <w:sz w:val="24"/>
          <w:szCs w:val="24"/>
        </w:rPr>
        <w:t>тыс.руб</w:t>
      </w:r>
      <w:proofErr w:type="spellEnd"/>
      <w:r w:rsidR="0007360A" w:rsidRPr="0007360A">
        <w:rPr>
          <w:sz w:val="24"/>
          <w:szCs w:val="24"/>
        </w:rPr>
        <w:t xml:space="preserve">. посадка сеянцев сосны, 106,9 </w:t>
      </w:r>
      <w:proofErr w:type="spellStart"/>
      <w:r w:rsidR="0007360A" w:rsidRPr="0007360A">
        <w:rPr>
          <w:sz w:val="24"/>
          <w:szCs w:val="24"/>
        </w:rPr>
        <w:t>тыс.руб</w:t>
      </w:r>
      <w:proofErr w:type="spellEnd"/>
      <w:r w:rsidR="0007360A" w:rsidRPr="0007360A">
        <w:rPr>
          <w:sz w:val="24"/>
          <w:szCs w:val="24"/>
        </w:rPr>
        <w:t xml:space="preserve">. приобретение бензопилы, урны, арка, скамьи, 20,0 </w:t>
      </w:r>
      <w:proofErr w:type="spellStart"/>
      <w:r w:rsidR="0007360A" w:rsidRPr="0007360A">
        <w:rPr>
          <w:sz w:val="24"/>
          <w:szCs w:val="24"/>
        </w:rPr>
        <w:t>тыс.руб</w:t>
      </w:r>
      <w:proofErr w:type="spellEnd"/>
      <w:r w:rsidR="0007360A" w:rsidRPr="0007360A">
        <w:rPr>
          <w:sz w:val="24"/>
          <w:szCs w:val="24"/>
        </w:rPr>
        <w:t xml:space="preserve">.  приобретение триммера, 1,3 </w:t>
      </w:r>
      <w:proofErr w:type="spellStart"/>
      <w:r w:rsidR="0007360A" w:rsidRPr="0007360A">
        <w:rPr>
          <w:sz w:val="24"/>
          <w:szCs w:val="24"/>
        </w:rPr>
        <w:t>тыс.руб</w:t>
      </w:r>
      <w:proofErr w:type="spellEnd"/>
      <w:r w:rsidR="0007360A" w:rsidRPr="0007360A">
        <w:rPr>
          <w:sz w:val="24"/>
          <w:szCs w:val="24"/>
        </w:rPr>
        <w:t xml:space="preserve">. ГСМ, 6,0 </w:t>
      </w:r>
      <w:proofErr w:type="spellStart"/>
      <w:r w:rsidR="0007360A" w:rsidRPr="0007360A">
        <w:rPr>
          <w:sz w:val="24"/>
          <w:szCs w:val="24"/>
        </w:rPr>
        <w:t>тыс.руб</w:t>
      </w:r>
      <w:proofErr w:type="spellEnd"/>
      <w:r w:rsidR="0007360A" w:rsidRPr="0007360A">
        <w:rPr>
          <w:sz w:val="24"/>
          <w:szCs w:val="24"/>
        </w:rPr>
        <w:t>.  прочие расходные материалы.</w:t>
      </w:r>
    </w:p>
    <w:p w:rsidR="002D57A8" w:rsidRPr="00EE65B9" w:rsidRDefault="00EE65B9" w:rsidP="00EE65B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мероприятия на уличное освещение -167,2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Pr="00EE65B9">
        <w:rPr>
          <w:sz w:val="24"/>
          <w:szCs w:val="24"/>
        </w:rPr>
        <w:t>:</w:t>
      </w:r>
      <w:r>
        <w:rPr>
          <w:sz w:val="24"/>
          <w:szCs w:val="24"/>
        </w:rPr>
        <w:t xml:space="preserve"> 72,8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 техническое обсл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живание и ремонт системы уличного освещения, 56,6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услуги прочие, проектирование систем наружного освещения, 37,7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 прочие расходные материалы (лампы светодио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ные).</w:t>
      </w:r>
    </w:p>
    <w:p w:rsidR="00D90445" w:rsidRDefault="00EE65B9" w:rsidP="00F07EF8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>
        <w:rPr>
          <w:sz w:val="24"/>
          <w:szCs w:val="24"/>
        </w:rPr>
        <w:t xml:space="preserve">- 78,3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из них 71,2</w:t>
      </w:r>
      <w:r w:rsidR="001B2F46">
        <w:rPr>
          <w:sz w:val="24"/>
          <w:szCs w:val="24"/>
        </w:rPr>
        <w:t xml:space="preserve"> </w:t>
      </w:r>
      <w:proofErr w:type="spellStart"/>
      <w:r w:rsidR="00454A20">
        <w:rPr>
          <w:sz w:val="24"/>
          <w:szCs w:val="24"/>
        </w:rPr>
        <w:t>тыс.руб</w:t>
      </w:r>
      <w:proofErr w:type="spellEnd"/>
      <w:r w:rsidR="00454A20">
        <w:rPr>
          <w:sz w:val="24"/>
          <w:szCs w:val="24"/>
        </w:rPr>
        <w:t>. коммунальные услуги (электроэнергия), средства областного бюджета</w:t>
      </w:r>
      <w:r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C74B74">
        <w:rPr>
          <w:sz w:val="24"/>
          <w:szCs w:val="24"/>
        </w:rPr>
        <w:t>тавило 1912,6</w:t>
      </w:r>
      <w:r w:rsidR="004A52E0">
        <w:rPr>
          <w:sz w:val="24"/>
          <w:szCs w:val="24"/>
        </w:rPr>
        <w:t xml:space="preserve"> </w:t>
      </w:r>
      <w:proofErr w:type="spellStart"/>
      <w:r w:rsidR="004A52E0">
        <w:rPr>
          <w:sz w:val="24"/>
          <w:szCs w:val="24"/>
        </w:rPr>
        <w:t>тыс.руб</w:t>
      </w:r>
      <w:proofErr w:type="spellEnd"/>
      <w:r w:rsidR="00C74B74">
        <w:rPr>
          <w:sz w:val="24"/>
          <w:szCs w:val="24"/>
        </w:rPr>
        <w:t>. (2094,5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F07EF8">
        <w:rPr>
          <w:sz w:val="24"/>
          <w:szCs w:val="24"/>
        </w:rPr>
        <w:t>тыс.руб</w:t>
      </w:r>
      <w:proofErr w:type="spellEnd"/>
      <w:r w:rsidR="00F07EF8">
        <w:rPr>
          <w:sz w:val="24"/>
          <w:szCs w:val="24"/>
        </w:rPr>
        <w:t>.</w:t>
      </w:r>
      <w:r w:rsidR="00C74B74">
        <w:rPr>
          <w:sz w:val="24"/>
          <w:szCs w:val="24"/>
        </w:rPr>
        <w:t xml:space="preserve"> в 2021</w:t>
      </w:r>
      <w:r w:rsidR="00DF700D">
        <w:rPr>
          <w:sz w:val="24"/>
          <w:szCs w:val="24"/>
        </w:rPr>
        <w:t xml:space="preserve"> году)  или 100,0</w:t>
      </w:r>
      <w:r w:rsidR="00BF6F77" w:rsidRPr="00033645">
        <w:rPr>
          <w:sz w:val="24"/>
          <w:szCs w:val="24"/>
        </w:rPr>
        <w:t xml:space="preserve">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C74B74">
        <w:rPr>
          <w:sz w:val="24"/>
          <w:szCs w:val="24"/>
        </w:rPr>
        <w:t>расходы уменьшились на 21,6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тыс.руб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1937AD">
        <w:rPr>
          <w:sz w:val="24"/>
          <w:szCs w:val="24"/>
        </w:rPr>
        <w:t>ениями – 51,0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1937AD">
        <w:rPr>
          <w:sz w:val="24"/>
          <w:szCs w:val="24"/>
        </w:rPr>
        <w:t>» составили 45,0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931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134"/>
        <w:gridCol w:w="1134"/>
        <w:gridCol w:w="1134"/>
      </w:tblGrid>
      <w:tr w:rsidR="00C74B74" w:rsidRPr="003E404A" w:rsidTr="00C74B74">
        <w:trPr>
          <w:trHeight w:val="285"/>
        </w:trPr>
        <w:tc>
          <w:tcPr>
            <w:tcW w:w="4111" w:type="dxa"/>
          </w:tcPr>
          <w:p w:rsidR="00C74B74" w:rsidRPr="004A52E0" w:rsidRDefault="00C74B74" w:rsidP="00874A8D">
            <w:pPr>
              <w:ind w:firstLine="176"/>
              <w:jc w:val="both"/>
              <w:rPr>
                <w:b/>
                <w:sz w:val="20"/>
              </w:rPr>
            </w:pPr>
            <w:r w:rsidRPr="004A52E0">
              <w:rPr>
                <w:b/>
                <w:sz w:val="20"/>
              </w:rPr>
              <w:t>Показатели</w:t>
            </w:r>
          </w:p>
        </w:tc>
        <w:tc>
          <w:tcPr>
            <w:tcW w:w="1418" w:type="dxa"/>
          </w:tcPr>
          <w:p w:rsidR="00C74B74" w:rsidRPr="004A52E0" w:rsidRDefault="00C74B74" w:rsidP="00874A8D">
            <w:pPr>
              <w:jc w:val="both"/>
              <w:rPr>
                <w:b/>
                <w:sz w:val="20"/>
              </w:rPr>
            </w:pPr>
            <w:r w:rsidRPr="004A52E0">
              <w:rPr>
                <w:b/>
                <w:sz w:val="20"/>
              </w:rPr>
              <w:t>2019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jc w:val="both"/>
              <w:rPr>
                <w:b/>
                <w:sz w:val="20"/>
              </w:rPr>
            </w:pPr>
            <w:r w:rsidRPr="004A52E0">
              <w:rPr>
                <w:b/>
                <w:sz w:val="20"/>
              </w:rPr>
              <w:t>2020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134" w:type="dxa"/>
          </w:tcPr>
          <w:p w:rsidR="00C74B74" w:rsidRDefault="00C74B74" w:rsidP="00874A8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 w:rsidR="00C74B74" w:rsidTr="00C74B74">
        <w:trPr>
          <w:trHeight w:val="255"/>
        </w:trPr>
        <w:tc>
          <w:tcPr>
            <w:tcW w:w="4111" w:type="dxa"/>
          </w:tcPr>
          <w:p w:rsidR="00C74B74" w:rsidRPr="004A52E0" w:rsidRDefault="00C74B74" w:rsidP="00874A8D">
            <w:pPr>
              <w:ind w:left="318" w:hanging="318"/>
              <w:jc w:val="both"/>
              <w:rPr>
                <w:sz w:val="20"/>
              </w:rPr>
            </w:pPr>
            <w:r w:rsidRPr="004A52E0">
              <w:rPr>
                <w:sz w:val="20"/>
              </w:rPr>
              <w:t>оплата труда с начислениями</w:t>
            </w:r>
          </w:p>
        </w:tc>
        <w:tc>
          <w:tcPr>
            <w:tcW w:w="1418" w:type="dxa"/>
          </w:tcPr>
          <w:p w:rsidR="00C74B74" w:rsidRPr="004A52E0" w:rsidRDefault="00C74B74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1146,7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1139,6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rPr>
                <w:sz w:val="20"/>
              </w:rPr>
            </w:pPr>
            <w:r>
              <w:rPr>
                <w:sz w:val="20"/>
              </w:rPr>
              <w:t>1216,6</w:t>
            </w:r>
          </w:p>
        </w:tc>
        <w:tc>
          <w:tcPr>
            <w:tcW w:w="1134" w:type="dxa"/>
          </w:tcPr>
          <w:p w:rsidR="00C74B74" w:rsidRDefault="0062536B" w:rsidP="00874A8D">
            <w:pPr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</w:tr>
      <w:tr w:rsidR="00C74B74" w:rsidTr="00C74B74">
        <w:trPr>
          <w:trHeight w:val="410"/>
        </w:trPr>
        <w:tc>
          <w:tcPr>
            <w:tcW w:w="4111" w:type="dxa"/>
          </w:tcPr>
          <w:p w:rsidR="00C74B74" w:rsidRPr="004A52E0" w:rsidRDefault="00C74B74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>приобретение услуг сторонних организаций</w:t>
            </w:r>
          </w:p>
        </w:tc>
        <w:tc>
          <w:tcPr>
            <w:tcW w:w="1418" w:type="dxa"/>
          </w:tcPr>
          <w:p w:rsidR="00C74B74" w:rsidRPr="004A52E0" w:rsidRDefault="00C74B74" w:rsidP="00874A8D">
            <w:pPr>
              <w:rPr>
                <w:sz w:val="20"/>
              </w:rPr>
            </w:pPr>
          </w:p>
          <w:p w:rsidR="00C74B74" w:rsidRPr="004A52E0" w:rsidRDefault="00C74B74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923,6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rPr>
                <w:sz w:val="20"/>
              </w:rPr>
            </w:pPr>
          </w:p>
          <w:p w:rsidR="00C74B74" w:rsidRPr="004A52E0" w:rsidRDefault="00C74B74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750,6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rPr>
                <w:sz w:val="20"/>
              </w:rPr>
            </w:pPr>
            <w:r>
              <w:rPr>
                <w:sz w:val="20"/>
              </w:rPr>
              <w:t>783,5</w:t>
            </w:r>
          </w:p>
        </w:tc>
        <w:tc>
          <w:tcPr>
            <w:tcW w:w="1134" w:type="dxa"/>
          </w:tcPr>
          <w:p w:rsidR="00C74B74" w:rsidRDefault="00DB2385" w:rsidP="00874A8D">
            <w:pPr>
              <w:rPr>
                <w:sz w:val="20"/>
              </w:rPr>
            </w:pPr>
            <w:r>
              <w:rPr>
                <w:sz w:val="20"/>
              </w:rPr>
              <w:t>861,6</w:t>
            </w:r>
          </w:p>
        </w:tc>
      </w:tr>
      <w:tr w:rsidR="00C74B74" w:rsidTr="00C74B74">
        <w:trPr>
          <w:trHeight w:val="476"/>
        </w:trPr>
        <w:tc>
          <w:tcPr>
            <w:tcW w:w="4111" w:type="dxa"/>
          </w:tcPr>
          <w:p w:rsidR="00C74B74" w:rsidRPr="004A52E0" w:rsidRDefault="00C74B74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 xml:space="preserve">увеличение стоимости </w:t>
            </w:r>
          </w:p>
          <w:p w:rsidR="00C74B74" w:rsidRPr="004A52E0" w:rsidRDefault="00C74B74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 xml:space="preserve">основных средств </w:t>
            </w:r>
          </w:p>
        </w:tc>
        <w:tc>
          <w:tcPr>
            <w:tcW w:w="1418" w:type="dxa"/>
          </w:tcPr>
          <w:p w:rsidR="00C74B74" w:rsidRPr="004A52E0" w:rsidRDefault="00C74B74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2,1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50,7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4B74" w:rsidRDefault="00C74B74" w:rsidP="00874A8D">
            <w:pPr>
              <w:rPr>
                <w:sz w:val="20"/>
              </w:rPr>
            </w:pPr>
          </w:p>
        </w:tc>
      </w:tr>
      <w:tr w:rsidR="00C74B74" w:rsidTr="0062536B">
        <w:trPr>
          <w:trHeight w:val="299"/>
        </w:trPr>
        <w:tc>
          <w:tcPr>
            <w:tcW w:w="4111" w:type="dxa"/>
          </w:tcPr>
          <w:p w:rsidR="00C74B74" w:rsidRPr="004A52E0" w:rsidRDefault="00C74B74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</w:tcPr>
          <w:p w:rsidR="00C74B74" w:rsidRPr="004A52E0" w:rsidRDefault="00C74B74" w:rsidP="00874A8D">
            <w:pPr>
              <w:rPr>
                <w:sz w:val="20"/>
              </w:rPr>
            </w:pPr>
          </w:p>
          <w:p w:rsidR="00C74B74" w:rsidRPr="004A52E0" w:rsidRDefault="00C74B74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39,5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13,1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rPr>
                <w:sz w:val="20"/>
              </w:rPr>
            </w:pPr>
            <w:r>
              <w:rPr>
                <w:sz w:val="20"/>
              </w:rPr>
              <w:t>34,2</w:t>
            </w:r>
          </w:p>
        </w:tc>
        <w:tc>
          <w:tcPr>
            <w:tcW w:w="1134" w:type="dxa"/>
          </w:tcPr>
          <w:p w:rsidR="00C74B74" w:rsidRDefault="00DB2385" w:rsidP="00874A8D">
            <w:pPr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C74B74" w:rsidTr="00C74B74">
        <w:trPr>
          <w:trHeight w:val="141"/>
        </w:trPr>
        <w:tc>
          <w:tcPr>
            <w:tcW w:w="4111" w:type="dxa"/>
          </w:tcPr>
          <w:p w:rsidR="00C74B74" w:rsidRPr="004A52E0" w:rsidRDefault="00C74B74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>прочие расходы</w:t>
            </w:r>
          </w:p>
        </w:tc>
        <w:tc>
          <w:tcPr>
            <w:tcW w:w="1418" w:type="dxa"/>
          </w:tcPr>
          <w:p w:rsidR="00C74B74" w:rsidRPr="004A52E0" w:rsidRDefault="00C74B74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57,3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40,5</w:t>
            </w:r>
          </w:p>
        </w:tc>
        <w:tc>
          <w:tcPr>
            <w:tcW w:w="1134" w:type="dxa"/>
          </w:tcPr>
          <w:p w:rsidR="00C74B74" w:rsidRPr="004A52E0" w:rsidRDefault="00C74B74" w:rsidP="00874A8D">
            <w:pPr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1134" w:type="dxa"/>
          </w:tcPr>
          <w:p w:rsidR="00C74B74" w:rsidRDefault="0062536B" w:rsidP="00874A8D">
            <w:pPr>
              <w:rPr>
                <w:sz w:val="20"/>
              </w:rPr>
            </w:pPr>
            <w:r>
              <w:rPr>
                <w:sz w:val="20"/>
              </w:rPr>
              <w:t>44,5</w:t>
            </w:r>
          </w:p>
        </w:tc>
      </w:tr>
    </w:tbl>
    <w:p w:rsidR="00842AEE" w:rsidRDefault="00842AEE" w:rsidP="00A16D74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713AA9">
        <w:rPr>
          <w:sz w:val="24"/>
          <w:szCs w:val="24"/>
        </w:rPr>
        <w:t>166,7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тыс.руб</w:t>
      </w:r>
      <w:proofErr w:type="spellEnd"/>
      <w:r w:rsidR="00A16D74" w:rsidRPr="00A16D74">
        <w:rPr>
          <w:sz w:val="24"/>
          <w:szCs w:val="24"/>
        </w:rPr>
        <w:t>. (</w:t>
      </w:r>
      <w:r w:rsidR="00713AA9">
        <w:rPr>
          <w:sz w:val="24"/>
          <w:szCs w:val="24"/>
        </w:rPr>
        <w:t xml:space="preserve">145,1 </w:t>
      </w:r>
      <w:proofErr w:type="spellStart"/>
      <w:r w:rsidR="00713AA9">
        <w:rPr>
          <w:sz w:val="24"/>
          <w:szCs w:val="24"/>
        </w:rPr>
        <w:t>тыс</w:t>
      </w:r>
      <w:proofErr w:type="spellEnd"/>
      <w:r w:rsidR="00713AA9">
        <w:rPr>
          <w:sz w:val="24"/>
          <w:szCs w:val="24"/>
        </w:rPr>
        <w:t xml:space="preserve"> руб. в 2021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A16D74" w:rsidRDefault="00A16D74" w:rsidP="00B66E50">
      <w:pPr>
        <w:pStyle w:val="30"/>
        <w:spacing w:line="240" w:lineRule="auto"/>
        <w:ind w:left="0"/>
        <w:jc w:val="center"/>
        <w:rPr>
          <w:b/>
          <w:sz w:val="24"/>
          <w:szCs w:val="24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2A475B">
        <w:rPr>
          <w:sz w:val="24"/>
          <w:szCs w:val="24"/>
        </w:rPr>
        <w:t>Солдатского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2A475B">
        <w:rPr>
          <w:sz w:val="24"/>
          <w:szCs w:val="24"/>
        </w:rPr>
        <w:t>Солдатского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2A475B">
        <w:rPr>
          <w:sz w:val="24"/>
          <w:szCs w:val="24"/>
        </w:rPr>
        <w:t>тчета Солдатск</w:t>
      </w:r>
      <w:r w:rsidR="002A475B">
        <w:rPr>
          <w:sz w:val="24"/>
          <w:szCs w:val="24"/>
        </w:rPr>
        <w:t>о</w:t>
      </w:r>
      <w:r w:rsidR="002A475B">
        <w:rPr>
          <w:sz w:val="24"/>
          <w:szCs w:val="24"/>
        </w:rPr>
        <w:t>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7313A6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>г. ревизионная комиссия не усматривает и считает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D1" w:rsidRDefault="00675BD1">
      <w:r>
        <w:separator/>
      </w:r>
    </w:p>
  </w:endnote>
  <w:endnote w:type="continuationSeparator" w:id="0">
    <w:p w:rsidR="00675BD1" w:rsidRDefault="0067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3D" w:rsidRDefault="00B86C3D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6C3D" w:rsidRDefault="00B86C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B86C3D" w:rsidRDefault="00B86C3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C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6C3D" w:rsidRDefault="00B86C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D1" w:rsidRDefault="00675BD1">
      <w:r>
        <w:separator/>
      </w:r>
    </w:p>
  </w:footnote>
  <w:footnote w:type="continuationSeparator" w:id="0">
    <w:p w:rsidR="00675BD1" w:rsidRDefault="0067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97999"/>
    <w:multiLevelType w:val="hybridMultilevel"/>
    <w:tmpl w:val="67F6DA84"/>
    <w:lvl w:ilvl="0" w:tplc="6FEC2E1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9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8"/>
  </w:num>
  <w:num w:numId="8">
    <w:abstractNumId w:val="13"/>
  </w:num>
  <w:num w:numId="9">
    <w:abstractNumId w:val="24"/>
  </w:num>
  <w:num w:numId="10">
    <w:abstractNumId w:val="6"/>
  </w:num>
  <w:num w:numId="11">
    <w:abstractNumId w:val="2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20"/>
  </w:num>
  <w:num w:numId="21">
    <w:abstractNumId w:val="5"/>
  </w:num>
  <w:num w:numId="22">
    <w:abstractNumId w:val="31"/>
  </w:num>
  <w:num w:numId="23">
    <w:abstractNumId w:val="14"/>
  </w:num>
  <w:num w:numId="24">
    <w:abstractNumId w:val="19"/>
  </w:num>
  <w:num w:numId="25">
    <w:abstractNumId w:val="8"/>
  </w:num>
  <w:num w:numId="26">
    <w:abstractNumId w:val="3"/>
  </w:num>
  <w:num w:numId="27">
    <w:abstractNumId w:val="7"/>
  </w:num>
  <w:num w:numId="28">
    <w:abstractNumId w:val="23"/>
  </w:num>
  <w:num w:numId="29">
    <w:abstractNumId w:val="11"/>
  </w:num>
  <w:num w:numId="30">
    <w:abstractNumId w:val="30"/>
  </w:num>
  <w:num w:numId="31">
    <w:abstractNumId w:val="29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6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1229"/>
    <w:rsid w:val="0002264A"/>
    <w:rsid w:val="00024883"/>
    <w:rsid w:val="00025338"/>
    <w:rsid w:val="0002627B"/>
    <w:rsid w:val="00027582"/>
    <w:rsid w:val="000275A6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5F6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4C02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5A9C"/>
    <w:rsid w:val="00066D80"/>
    <w:rsid w:val="000675C9"/>
    <w:rsid w:val="000702DE"/>
    <w:rsid w:val="00070F15"/>
    <w:rsid w:val="00071E99"/>
    <w:rsid w:val="00071FB8"/>
    <w:rsid w:val="000730CF"/>
    <w:rsid w:val="00073269"/>
    <w:rsid w:val="0007358A"/>
    <w:rsid w:val="0007360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90BD9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510E"/>
    <w:rsid w:val="000B6D25"/>
    <w:rsid w:val="000B70A4"/>
    <w:rsid w:val="000C31B6"/>
    <w:rsid w:val="000C3337"/>
    <w:rsid w:val="000C4316"/>
    <w:rsid w:val="000C4BB9"/>
    <w:rsid w:val="000C5710"/>
    <w:rsid w:val="000C5F85"/>
    <w:rsid w:val="000C61B8"/>
    <w:rsid w:val="000C6274"/>
    <w:rsid w:val="000C7039"/>
    <w:rsid w:val="000C71D2"/>
    <w:rsid w:val="000C7266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0C0D"/>
    <w:rsid w:val="000F10FF"/>
    <w:rsid w:val="000F4227"/>
    <w:rsid w:val="000F42D9"/>
    <w:rsid w:val="000F4E84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5E7"/>
    <w:rsid w:val="00114F0C"/>
    <w:rsid w:val="00115230"/>
    <w:rsid w:val="00115F32"/>
    <w:rsid w:val="00115F46"/>
    <w:rsid w:val="001163B0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642"/>
    <w:rsid w:val="00185831"/>
    <w:rsid w:val="00185A6D"/>
    <w:rsid w:val="0018691A"/>
    <w:rsid w:val="00190630"/>
    <w:rsid w:val="00191EFF"/>
    <w:rsid w:val="00192A5B"/>
    <w:rsid w:val="0019328B"/>
    <w:rsid w:val="001937AD"/>
    <w:rsid w:val="00193FD0"/>
    <w:rsid w:val="001946BA"/>
    <w:rsid w:val="00194A28"/>
    <w:rsid w:val="00194FE3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4DF"/>
    <w:rsid w:val="001A38ED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2F46"/>
    <w:rsid w:val="001B427E"/>
    <w:rsid w:val="001B6BDD"/>
    <w:rsid w:val="001B6ED0"/>
    <w:rsid w:val="001B7F11"/>
    <w:rsid w:val="001C0C2E"/>
    <w:rsid w:val="001C0E98"/>
    <w:rsid w:val="001C4405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802"/>
    <w:rsid w:val="001D4A59"/>
    <w:rsid w:val="001D54DD"/>
    <w:rsid w:val="001D597F"/>
    <w:rsid w:val="001D757E"/>
    <w:rsid w:val="001D7F4E"/>
    <w:rsid w:val="001E08AD"/>
    <w:rsid w:val="001E0A74"/>
    <w:rsid w:val="001E10C7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238B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5C3C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3A61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3D6E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6DBB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278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3EE7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8F0"/>
    <w:rsid w:val="00354AC4"/>
    <w:rsid w:val="00356ABA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50A1"/>
    <w:rsid w:val="00385F95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1A19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229"/>
    <w:rsid w:val="003C1541"/>
    <w:rsid w:val="003C21E0"/>
    <w:rsid w:val="003C32AA"/>
    <w:rsid w:val="003C424C"/>
    <w:rsid w:val="003C5660"/>
    <w:rsid w:val="003C6057"/>
    <w:rsid w:val="003C71DE"/>
    <w:rsid w:val="003D024D"/>
    <w:rsid w:val="003D0F32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5B8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2C23"/>
    <w:rsid w:val="00414056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B99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B0F02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2C8"/>
    <w:rsid w:val="004D6BB5"/>
    <w:rsid w:val="004D7BE4"/>
    <w:rsid w:val="004E006E"/>
    <w:rsid w:val="004E218E"/>
    <w:rsid w:val="004E221D"/>
    <w:rsid w:val="004E28B1"/>
    <w:rsid w:val="004E2CAD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FDB"/>
    <w:rsid w:val="004F0EC4"/>
    <w:rsid w:val="004F146A"/>
    <w:rsid w:val="004F20F5"/>
    <w:rsid w:val="004F2D77"/>
    <w:rsid w:val="004F3427"/>
    <w:rsid w:val="004F3B8D"/>
    <w:rsid w:val="004F4E3E"/>
    <w:rsid w:val="004F5B46"/>
    <w:rsid w:val="004F5BF6"/>
    <w:rsid w:val="004F64C0"/>
    <w:rsid w:val="004F6A9A"/>
    <w:rsid w:val="0050087A"/>
    <w:rsid w:val="00500D98"/>
    <w:rsid w:val="00500FDD"/>
    <w:rsid w:val="00502196"/>
    <w:rsid w:val="00502485"/>
    <w:rsid w:val="005025FF"/>
    <w:rsid w:val="005029A6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2FA6"/>
    <w:rsid w:val="00523BBF"/>
    <w:rsid w:val="005244B3"/>
    <w:rsid w:val="005259D3"/>
    <w:rsid w:val="00525DB0"/>
    <w:rsid w:val="0052688C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37EA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56CA9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065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7D8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88D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3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5DCC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17C8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5BD1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9044C"/>
    <w:rsid w:val="0069201B"/>
    <w:rsid w:val="0069392E"/>
    <w:rsid w:val="00694037"/>
    <w:rsid w:val="00694365"/>
    <w:rsid w:val="00694A79"/>
    <w:rsid w:val="00696D72"/>
    <w:rsid w:val="00697492"/>
    <w:rsid w:val="00697D82"/>
    <w:rsid w:val="006A0D0E"/>
    <w:rsid w:val="006A2648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9D6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E2F"/>
    <w:rsid w:val="006F2219"/>
    <w:rsid w:val="006F382B"/>
    <w:rsid w:val="006F455E"/>
    <w:rsid w:val="006F5077"/>
    <w:rsid w:val="006F58AB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AA9"/>
    <w:rsid w:val="00713D6B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27AC3"/>
    <w:rsid w:val="00730453"/>
    <w:rsid w:val="0073057B"/>
    <w:rsid w:val="007306AF"/>
    <w:rsid w:val="00730E6D"/>
    <w:rsid w:val="007313A6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6C0"/>
    <w:rsid w:val="00753624"/>
    <w:rsid w:val="007537D1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3C01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73A"/>
    <w:rsid w:val="00841FD3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8A5"/>
    <w:rsid w:val="008659B5"/>
    <w:rsid w:val="00866479"/>
    <w:rsid w:val="008668E6"/>
    <w:rsid w:val="00873432"/>
    <w:rsid w:val="00873ECD"/>
    <w:rsid w:val="0087406F"/>
    <w:rsid w:val="0087428C"/>
    <w:rsid w:val="00874A8D"/>
    <w:rsid w:val="00875686"/>
    <w:rsid w:val="00875A65"/>
    <w:rsid w:val="008768B1"/>
    <w:rsid w:val="008776FC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80A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2E62"/>
    <w:rsid w:val="00913B01"/>
    <w:rsid w:val="00920725"/>
    <w:rsid w:val="009214F0"/>
    <w:rsid w:val="00921E68"/>
    <w:rsid w:val="00922440"/>
    <w:rsid w:val="009227E0"/>
    <w:rsid w:val="009238B9"/>
    <w:rsid w:val="00923B61"/>
    <w:rsid w:val="00925173"/>
    <w:rsid w:val="00925D4E"/>
    <w:rsid w:val="0092700F"/>
    <w:rsid w:val="009277E4"/>
    <w:rsid w:val="0093035C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67A"/>
    <w:rsid w:val="00945C25"/>
    <w:rsid w:val="00950DFF"/>
    <w:rsid w:val="00951919"/>
    <w:rsid w:val="009525E6"/>
    <w:rsid w:val="00953427"/>
    <w:rsid w:val="0095608B"/>
    <w:rsid w:val="00956346"/>
    <w:rsid w:val="00956FBE"/>
    <w:rsid w:val="00960345"/>
    <w:rsid w:val="00960D1F"/>
    <w:rsid w:val="009616B8"/>
    <w:rsid w:val="009618B7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765D4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45DD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4FB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4FC"/>
    <w:rsid w:val="009B7EEC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3C2"/>
    <w:rsid w:val="009D2D8E"/>
    <w:rsid w:val="009D3A44"/>
    <w:rsid w:val="009D4891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3DF8"/>
    <w:rsid w:val="009E4974"/>
    <w:rsid w:val="009E4A21"/>
    <w:rsid w:val="009E4E8E"/>
    <w:rsid w:val="009E5663"/>
    <w:rsid w:val="009E643E"/>
    <w:rsid w:val="009E662E"/>
    <w:rsid w:val="009E7DE5"/>
    <w:rsid w:val="009F0ACB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0770A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653D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1B75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57E"/>
    <w:rsid w:val="00AC3BBA"/>
    <w:rsid w:val="00AC4447"/>
    <w:rsid w:val="00AC51D9"/>
    <w:rsid w:val="00AC6640"/>
    <w:rsid w:val="00AC6E65"/>
    <w:rsid w:val="00AD0520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E2726"/>
    <w:rsid w:val="00AE3257"/>
    <w:rsid w:val="00AE494F"/>
    <w:rsid w:val="00AE5A34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4ACD"/>
    <w:rsid w:val="00AF5905"/>
    <w:rsid w:val="00AF5C80"/>
    <w:rsid w:val="00AF626B"/>
    <w:rsid w:val="00AF6B91"/>
    <w:rsid w:val="00AF7384"/>
    <w:rsid w:val="00AF7CF7"/>
    <w:rsid w:val="00B00F84"/>
    <w:rsid w:val="00B01EC3"/>
    <w:rsid w:val="00B02466"/>
    <w:rsid w:val="00B02828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26F8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57FD7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0734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86C3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035"/>
    <w:rsid w:val="00BA0335"/>
    <w:rsid w:val="00BA0618"/>
    <w:rsid w:val="00BA0DA7"/>
    <w:rsid w:val="00BA107C"/>
    <w:rsid w:val="00BA123C"/>
    <w:rsid w:val="00BA36F4"/>
    <w:rsid w:val="00BA3B89"/>
    <w:rsid w:val="00BA53E4"/>
    <w:rsid w:val="00BA5AC5"/>
    <w:rsid w:val="00BA62E3"/>
    <w:rsid w:val="00BA6339"/>
    <w:rsid w:val="00BB1835"/>
    <w:rsid w:val="00BB1AF5"/>
    <w:rsid w:val="00BB4DD4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7D2"/>
    <w:rsid w:val="00BD6D33"/>
    <w:rsid w:val="00BD794C"/>
    <w:rsid w:val="00BE00BF"/>
    <w:rsid w:val="00BE1915"/>
    <w:rsid w:val="00BE2DCB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38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0B"/>
    <w:rsid w:val="00C30B2D"/>
    <w:rsid w:val="00C30C55"/>
    <w:rsid w:val="00C32163"/>
    <w:rsid w:val="00C32180"/>
    <w:rsid w:val="00C3341E"/>
    <w:rsid w:val="00C336AB"/>
    <w:rsid w:val="00C33F25"/>
    <w:rsid w:val="00C349B5"/>
    <w:rsid w:val="00C3567F"/>
    <w:rsid w:val="00C36707"/>
    <w:rsid w:val="00C3696C"/>
    <w:rsid w:val="00C3788E"/>
    <w:rsid w:val="00C4053F"/>
    <w:rsid w:val="00C40CE9"/>
    <w:rsid w:val="00C40D38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4B74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3483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09B4"/>
    <w:rsid w:val="00CB13BF"/>
    <w:rsid w:val="00CB200C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7FA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24B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667"/>
    <w:rsid w:val="00D21CC0"/>
    <w:rsid w:val="00D221F2"/>
    <w:rsid w:val="00D24C5A"/>
    <w:rsid w:val="00D25C9D"/>
    <w:rsid w:val="00D2601B"/>
    <w:rsid w:val="00D26571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2385"/>
    <w:rsid w:val="00DB3502"/>
    <w:rsid w:val="00DB52D9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4FC4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5B5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8A0"/>
    <w:rsid w:val="00E17CDB"/>
    <w:rsid w:val="00E20F6B"/>
    <w:rsid w:val="00E23AEC"/>
    <w:rsid w:val="00E24A62"/>
    <w:rsid w:val="00E257B4"/>
    <w:rsid w:val="00E25973"/>
    <w:rsid w:val="00E2714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5A0"/>
    <w:rsid w:val="00E56F3A"/>
    <w:rsid w:val="00E5719E"/>
    <w:rsid w:val="00E57346"/>
    <w:rsid w:val="00E57DC2"/>
    <w:rsid w:val="00E603D4"/>
    <w:rsid w:val="00E61AF5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A7BF2"/>
    <w:rsid w:val="00EB183A"/>
    <w:rsid w:val="00EB2999"/>
    <w:rsid w:val="00EB381C"/>
    <w:rsid w:val="00EB4F26"/>
    <w:rsid w:val="00EB6DB6"/>
    <w:rsid w:val="00EB7188"/>
    <w:rsid w:val="00EB7632"/>
    <w:rsid w:val="00EB768F"/>
    <w:rsid w:val="00EC08FE"/>
    <w:rsid w:val="00EC0F11"/>
    <w:rsid w:val="00EC1B0D"/>
    <w:rsid w:val="00EC2705"/>
    <w:rsid w:val="00EC3A81"/>
    <w:rsid w:val="00EC42A0"/>
    <w:rsid w:val="00EC4AC8"/>
    <w:rsid w:val="00EC50CE"/>
    <w:rsid w:val="00EC6AB5"/>
    <w:rsid w:val="00EC6C0E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4D0"/>
    <w:rsid w:val="00EE2602"/>
    <w:rsid w:val="00EE2A97"/>
    <w:rsid w:val="00EE32C5"/>
    <w:rsid w:val="00EE352A"/>
    <w:rsid w:val="00EE3D75"/>
    <w:rsid w:val="00EE4D4F"/>
    <w:rsid w:val="00EE4E87"/>
    <w:rsid w:val="00EE5EEB"/>
    <w:rsid w:val="00EE6166"/>
    <w:rsid w:val="00EE6206"/>
    <w:rsid w:val="00EE65B9"/>
    <w:rsid w:val="00EE67A3"/>
    <w:rsid w:val="00EE6B06"/>
    <w:rsid w:val="00EE704C"/>
    <w:rsid w:val="00EE7413"/>
    <w:rsid w:val="00EF034B"/>
    <w:rsid w:val="00EF0F2C"/>
    <w:rsid w:val="00EF1371"/>
    <w:rsid w:val="00EF19BE"/>
    <w:rsid w:val="00EF4A03"/>
    <w:rsid w:val="00EF53B6"/>
    <w:rsid w:val="00EF599F"/>
    <w:rsid w:val="00EF7881"/>
    <w:rsid w:val="00F00097"/>
    <w:rsid w:val="00F00319"/>
    <w:rsid w:val="00F00D2B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308DD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B21"/>
    <w:rsid w:val="00F55B02"/>
    <w:rsid w:val="00F57909"/>
    <w:rsid w:val="00F60B6D"/>
    <w:rsid w:val="00F620BF"/>
    <w:rsid w:val="00F6292B"/>
    <w:rsid w:val="00F63C70"/>
    <w:rsid w:val="00F6584B"/>
    <w:rsid w:val="00F65BE6"/>
    <w:rsid w:val="00F67D6A"/>
    <w:rsid w:val="00F71357"/>
    <w:rsid w:val="00F71996"/>
    <w:rsid w:val="00F72206"/>
    <w:rsid w:val="00F7446C"/>
    <w:rsid w:val="00F746DB"/>
    <w:rsid w:val="00F74DB4"/>
    <w:rsid w:val="00F753E9"/>
    <w:rsid w:val="00F7570F"/>
    <w:rsid w:val="00F759F5"/>
    <w:rsid w:val="00F76B2F"/>
    <w:rsid w:val="00F77DE7"/>
    <w:rsid w:val="00F8011B"/>
    <w:rsid w:val="00F81070"/>
    <w:rsid w:val="00F81D03"/>
    <w:rsid w:val="00F825D4"/>
    <w:rsid w:val="00F832B3"/>
    <w:rsid w:val="00F8418C"/>
    <w:rsid w:val="00F85761"/>
    <w:rsid w:val="00F85C3F"/>
    <w:rsid w:val="00F85CBE"/>
    <w:rsid w:val="00F85DE2"/>
    <w:rsid w:val="00F85E6C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6FED"/>
    <w:rsid w:val="00F971FF"/>
    <w:rsid w:val="00FA034C"/>
    <w:rsid w:val="00FA0C24"/>
    <w:rsid w:val="00FA161D"/>
    <w:rsid w:val="00FA212C"/>
    <w:rsid w:val="00FA2BB8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16F4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6582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CFC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A113-BC47-40A3-A4E4-15D0C8DC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8086</TotalTime>
  <Pages>8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19975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2048</cp:revision>
  <cp:lastPrinted>2023-04-18T06:20:00Z</cp:lastPrinted>
  <dcterms:created xsi:type="dcterms:W3CDTF">2015-03-17T12:58:00Z</dcterms:created>
  <dcterms:modified xsi:type="dcterms:W3CDTF">2023-04-25T06:39:00Z</dcterms:modified>
</cp:coreProperties>
</file>