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6B" w:rsidRPr="00877DD6" w:rsidRDefault="003C366B">
      <w:pPr>
        <w:jc w:val="center"/>
        <w:rPr>
          <w:b/>
        </w:rPr>
      </w:pPr>
    </w:p>
    <w:p w:rsidR="00E74460" w:rsidRPr="00EE0D65" w:rsidRDefault="003A70E9">
      <w:pPr>
        <w:jc w:val="center"/>
        <w:rPr>
          <w:b/>
        </w:rPr>
      </w:pPr>
      <w:r>
        <w:rPr>
          <w:b/>
          <w:caps/>
          <w:noProof/>
        </w:rPr>
        <w:drawing>
          <wp:anchor distT="0" distB="0" distL="114300" distR="114300" simplePos="0" relativeHeight="251659264" behindDoc="1" locked="0" layoutInCell="1" allowOverlap="1" wp14:anchorId="07EA8734" wp14:editId="4B518CAA">
            <wp:simplePos x="0" y="0"/>
            <wp:positionH relativeFrom="column">
              <wp:posOffset>2566035</wp:posOffset>
            </wp:positionH>
            <wp:positionV relativeFrom="paragraph">
              <wp:posOffset>102870</wp:posOffset>
            </wp:positionV>
            <wp:extent cx="600075" cy="723900"/>
            <wp:effectExtent l="0" t="0" r="9525" b="0"/>
            <wp:wrapNone/>
            <wp:docPr id="13" name="Рисунок 1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3C366B" w:rsidRDefault="003C366B" w:rsidP="003C36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70E9" w:rsidRDefault="003A70E9" w:rsidP="003C36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70E9" w:rsidRPr="003A70E9" w:rsidRDefault="003A70E9" w:rsidP="003C36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C366B" w:rsidRPr="00EE0D65" w:rsidRDefault="003C366B" w:rsidP="003C36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E0D65">
        <w:rPr>
          <w:rFonts w:ascii="Times New Roman CYR" w:hAnsi="Times New Roman CYR" w:cs="Times New Roman CYR"/>
          <w:b/>
          <w:bCs/>
          <w:sz w:val="24"/>
          <w:szCs w:val="24"/>
        </w:rPr>
        <w:t>РЕВИЗИОННАЯ КОМИССИЯ</w:t>
      </w:r>
    </w:p>
    <w:p w:rsidR="003C366B" w:rsidRPr="00EE0D65" w:rsidRDefault="003A70E9" w:rsidP="003A70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ОСТРОГОЖСКОГО</w:t>
      </w:r>
      <w:r w:rsidR="003C366B" w:rsidRPr="00EE0D65">
        <w:rPr>
          <w:rFonts w:ascii="Times New Roman CYR" w:hAnsi="Times New Roman CYR" w:cs="Times New Roman CYR"/>
          <w:b/>
          <w:bCs/>
          <w:sz w:val="24"/>
          <w:szCs w:val="24"/>
        </w:rPr>
        <w:t xml:space="preserve"> МУНИЦИПАЛЬНОГО РАЙОНА</w:t>
      </w:r>
    </w:p>
    <w:p w:rsidR="003C366B" w:rsidRPr="00EE0D65" w:rsidRDefault="003C366B" w:rsidP="003C36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E0D65">
        <w:rPr>
          <w:rFonts w:ascii="Times New Roman CYR" w:hAnsi="Times New Roman CYR" w:cs="Times New Roman CYR"/>
          <w:b/>
          <w:bCs/>
          <w:sz w:val="24"/>
          <w:szCs w:val="24"/>
        </w:rPr>
        <w:t>ВОРОНЕЖСКОЙ ОБЛАСТИ</w:t>
      </w: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48"/>
          <w:szCs w:val="48"/>
        </w:rPr>
      </w:pPr>
      <w:r w:rsidRPr="00EE0D65">
        <w:rPr>
          <w:rFonts w:ascii="Times New Roman CYR" w:hAnsi="Times New Roman CYR" w:cs="Times New Roman CYR"/>
          <w:b/>
          <w:bCs/>
          <w:caps/>
          <w:sz w:val="44"/>
          <w:szCs w:val="44"/>
        </w:rPr>
        <w:t>Заключение</w:t>
      </w: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48"/>
          <w:szCs w:val="48"/>
        </w:rPr>
      </w:pPr>
    </w:p>
    <w:p w:rsidR="000C29FE" w:rsidRDefault="000C29FE" w:rsidP="000C29FE">
      <w:pPr>
        <w:spacing w:line="276" w:lineRule="auto"/>
        <w:jc w:val="center"/>
        <w:rPr>
          <w:b/>
        </w:rPr>
      </w:pPr>
      <w:r>
        <w:rPr>
          <w:b/>
        </w:rPr>
        <w:t xml:space="preserve">РЕВИЗИОННОЙ КОМИССИИ  </w:t>
      </w:r>
    </w:p>
    <w:p w:rsidR="000C29FE" w:rsidRDefault="000C29FE" w:rsidP="000C29FE">
      <w:pPr>
        <w:spacing w:line="276" w:lineRule="auto"/>
        <w:jc w:val="center"/>
        <w:rPr>
          <w:b/>
        </w:rPr>
      </w:pPr>
      <w:r>
        <w:rPr>
          <w:b/>
        </w:rPr>
        <w:t xml:space="preserve">ОСТРОГОЖСКОГО МУНИЦИПАЛЬНОГО РАЙОНА </w:t>
      </w:r>
    </w:p>
    <w:p w:rsidR="000C29FE" w:rsidRDefault="000C29FE" w:rsidP="000C29FE">
      <w:pPr>
        <w:spacing w:line="276" w:lineRule="auto"/>
        <w:jc w:val="center"/>
        <w:rPr>
          <w:b/>
        </w:rPr>
      </w:pPr>
      <w:r>
        <w:rPr>
          <w:b/>
        </w:rPr>
        <w:t xml:space="preserve">ВОРОНЕЖСКОЙ ОБЛАСТИ НА ПРОЕКТ </w:t>
      </w:r>
      <w:r w:rsidR="00EF1E81">
        <w:rPr>
          <w:b/>
        </w:rPr>
        <w:t>РЕШЕНИЯ «О  БЮДЖЕТЕ</w:t>
      </w:r>
      <w:r>
        <w:rPr>
          <w:b/>
        </w:rPr>
        <w:t xml:space="preserve">                 ОСТРОГОЖСКО</w:t>
      </w:r>
      <w:r w:rsidR="006766AD">
        <w:rPr>
          <w:b/>
        </w:rPr>
        <w:t xml:space="preserve">ГО МУНИЦИПАЛЬНОГО </w:t>
      </w:r>
      <w:r w:rsidR="00B33535">
        <w:rPr>
          <w:b/>
        </w:rPr>
        <w:t>РАЙОНА НА 2024</w:t>
      </w:r>
      <w:r>
        <w:rPr>
          <w:b/>
        </w:rPr>
        <w:t xml:space="preserve">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 </w:t>
      </w:r>
    </w:p>
    <w:p w:rsidR="000C29FE" w:rsidRDefault="00B33535" w:rsidP="000C29FE">
      <w:pPr>
        <w:spacing w:line="276" w:lineRule="auto"/>
        <w:jc w:val="center"/>
        <w:rPr>
          <w:b/>
          <w:sz w:val="20"/>
        </w:rPr>
      </w:pPr>
      <w:r>
        <w:rPr>
          <w:b/>
        </w:rPr>
        <w:t>ПЕРИОД 2025 и 2026</w:t>
      </w:r>
      <w:r w:rsidR="000C29FE">
        <w:rPr>
          <w:b/>
        </w:rPr>
        <w:t xml:space="preserve"> ГОДОВ</w:t>
      </w:r>
      <w:r w:rsidR="00EF1E81">
        <w:rPr>
          <w:b/>
        </w:rPr>
        <w:t>»</w:t>
      </w:r>
      <w:r w:rsidR="000C29FE">
        <w:rPr>
          <w:b/>
        </w:rPr>
        <w:t>.</w:t>
      </w: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3C366B" w:rsidRPr="00EE0D65" w:rsidRDefault="003C366B" w:rsidP="003C366B">
      <w:pPr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6"/>
          <w:szCs w:val="26"/>
        </w:rPr>
      </w:pPr>
    </w:p>
    <w:p w:rsidR="00E74460" w:rsidRPr="00EE0D65" w:rsidRDefault="00E74460">
      <w:pPr>
        <w:jc w:val="center"/>
        <w:rPr>
          <w:b/>
          <w:color w:val="FF0000"/>
        </w:rPr>
      </w:pPr>
    </w:p>
    <w:p w:rsidR="001D1C7C" w:rsidRPr="00EE0D65" w:rsidRDefault="001D1C7C">
      <w:pPr>
        <w:jc w:val="center"/>
        <w:rPr>
          <w:b/>
          <w:color w:val="FF0000"/>
        </w:rPr>
      </w:pPr>
    </w:p>
    <w:p w:rsidR="001D1C7C" w:rsidRPr="00EE0D65" w:rsidRDefault="001D1C7C">
      <w:pPr>
        <w:jc w:val="center"/>
        <w:rPr>
          <w:b/>
          <w:color w:val="FF0000"/>
        </w:rPr>
      </w:pPr>
    </w:p>
    <w:p w:rsidR="003C366B" w:rsidRPr="00EE0D65" w:rsidRDefault="003C366B">
      <w:pPr>
        <w:jc w:val="center"/>
        <w:rPr>
          <w:b/>
          <w:color w:val="FF0000"/>
        </w:rPr>
      </w:pPr>
    </w:p>
    <w:p w:rsidR="003C366B" w:rsidRDefault="003C366B">
      <w:pPr>
        <w:jc w:val="center"/>
        <w:rPr>
          <w:b/>
          <w:color w:val="FF0000"/>
        </w:rPr>
      </w:pPr>
    </w:p>
    <w:p w:rsidR="0035417A" w:rsidRDefault="0035417A">
      <w:pPr>
        <w:jc w:val="center"/>
        <w:rPr>
          <w:b/>
          <w:color w:val="FF0000"/>
        </w:rPr>
      </w:pPr>
    </w:p>
    <w:p w:rsidR="000C29FE" w:rsidRDefault="000C29FE">
      <w:pPr>
        <w:jc w:val="center"/>
        <w:rPr>
          <w:b/>
          <w:color w:val="FF0000"/>
        </w:rPr>
      </w:pPr>
    </w:p>
    <w:p w:rsidR="000C29FE" w:rsidRPr="00EE0D65" w:rsidRDefault="000C29FE">
      <w:pPr>
        <w:jc w:val="center"/>
        <w:rPr>
          <w:b/>
          <w:color w:val="FF0000"/>
        </w:rPr>
      </w:pPr>
    </w:p>
    <w:p w:rsidR="003A70E9" w:rsidRDefault="003A70E9" w:rsidP="003A70E9">
      <w:pPr>
        <w:jc w:val="center"/>
        <w:rPr>
          <w:b/>
          <w:caps/>
        </w:rPr>
      </w:pPr>
      <w:r>
        <w:rPr>
          <w:b/>
          <w:caps/>
        </w:rPr>
        <w:t>ОСТРОГОЖСК</w:t>
      </w:r>
    </w:p>
    <w:p w:rsidR="003A70E9" w:rsidRDefault="00AA27AF" w:rsidP="003A70E9">
      <w:pPr>
        <w:jc w:val="center"/>
        <w:rPr>
          <w:b/>
        </w:rPr>
      </w:pPr>
      <w:r>
        <w:rPr>
          <w:b/>
          <w:caps/>
        </w:rPr>
        <w:t>2023</w:t>
      </w:r>
      <w:r w:rsidR="003A70E9">
        <w:rPr>
          <w:b/>
          <w:caps/>
        </w:rPr>
        <w:t xml:space="preserve"> </w:t>
      </w:r>
      <w:r w:rsidR="003A70E9">
        <w:rPr>
          <w:b/>
        </w:rPr>
        <w:t>год</w:t>
      </w: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584A4E">
      <w:pPr>
        <w:jc w:val="center"/>
        <w:rPr>
          <w:b/>
          <w:bCs/>
          <w:color w:val="000000"/>
          <w:szCs w:val="28"/>
        </w:rPr>
      </w:pPr>
      <w:r w:rsidRPr="006F307B">
        <w:rPr>
          <w:b/>
          <w:bCs/>
          <w:color w:val="000000"/>
          <w:szCs w:val="28"/>
        </w:rPr>
        <w:lastRenderedPageBreak/>
        <w:t>Содержание</w:t>
      </w:r>
    </w:p>
    <w:p w:rsidR="00584A4E" w:rsidRDefault="00584A4E" w:rsidP="00584A4E">
      <w:pPr>
        <w:jc w:val="center"/>
        <w:rPr>
          <w:b/>
          <w:bCs/>
          <w:color w:val="000000"/>
          <w:szCs w:val="28"/>
        </w:rPr>
      </w:pPr>
    </w:p>
    <w:p w:rsidR="00584A4E" w:rsidRPr="006F307B" w:rsidRDefault="00584A4E" w:rsidP="00584A4E">
      <w:pPr>
        <w:jc w:val="center"/>
        <w:rPr>
          <w:sz w:val="24"/>
          <w:szCs w:val="24"/>
        </w:rPr>
      </w:pP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276"/>
      </w:tblGrid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1.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Общие положения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3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Прогноз социально-экономического развития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4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3.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Общая характеристика проекта решения о бюджете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5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4.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Доходы проекта решения о бюджете. Общая характеристика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7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-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i/>
                <w:iCs/>
                <w:color w:val="000000"/>
                <w:szCs w:val="28"/>
              </w:rPr>
              <w:t xml:space="preserve">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8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-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i/>
                <w:iCs/>
                <w:color w:val="000000"/>
                <w:szCs w:val="28"/>
              </w:rPr>
              <w:t xml:space="preserve">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1</w:t>
            </w:r>
            <w:r w:rsidR="00E67553">
              <w:rPr>
                <w:color w:val="000000"/>
                <w:szCs w:val="28"/>
              </w:rPr>
              <w:t>2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-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i/>
                <w:iCs/>
                <w:color w:val="000000"/>
                <w:szCs w:val="2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A241EC">
            <w:pPr>
              <w:ind w:firstLine="176"/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>1</w:t>
            </w:r>
            <w:r w:rsidR="00E67553">
              <w:rPr>
                <w:color w:val="000000"/>
                <w:szCs w:val="28"/>
              </w:rPr>
              <w:t>4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5.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Расходы проекта решения о бюджете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A241EC">
            <w:pPr>
              <w:ind w:firstLine="176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6.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Расходы на реализацию муниципальной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AD0E9F" w:rsidP="00A241EC">
            <w:pPr>
              <w:ind w:firstLine="176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18</w:t>
            </w:r>
          </w:p>
        </w:tc>
      </w:tr>
      <w:tr w:rsidR="00285445" w:rsidRPr="006F307B" w:rsidTr="00285445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5" w:rsidRPr="006F307B" w:rsidRDefault="00285445" w:rsidP="006F307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5" w:rsidRPr="00285445" w:rsidRDefault="00285445" w:rsidP="00285445">
            <w:pPr>
              <w:jc w:val="both"/>
              <w:outlineLvl w:val="0"/>
              <w:rPr>
                <w:color w:val="000000"/>
                <w:szCs w:val="28"/>
              </w:rPr>
            </w:pPr>
            <w:r w:rsidRPr="00285445">
              <w:rPr>
                <w:color w:val="000000"/>
                <w:szCs w:val="28"/>
              </w:rPr>
              <w:t>Источники внутреннего финансирования дефицита</w:t>
            </w:r>
          </w:p>
          <w:p w:rsidR="00285445" w:rsidRPr="00285445" w:rsidRDefault="00285445" w:rsidP="00285445">
            <w:pPr>
              <w:jc w:val="both"/>
              <w:outlineLvl w:val="0"/>
              <w:rPr>
                <w:szCs w:val="28"/>
              </w:rPr>
            </w:pPr>
            <w:r w:rsidRPr="00285445">
              <w:rPr>
                <w:color w:val="000000"/>
                <w:szCs w:val="28"/>
              </w:rPr>
              <w:t xml:space="preserve">районного бюджета </w:t>
            </w:r>
            <w:r w:rsidRPr="00285445">
              <w:rPr>
                <w:szCs w:val="28"/>
              </w:rPr>
              <w:t>в 2024 году и на плановый период</w:t>
            </w:r>
          </w:p>
          <w:p w:rsidR="00285445" w:rsidRPr="006F307B" w:rsidRDefault="00285445" w:rsidP="00285445">
            <w:pPr>
              <w:jc w:val="both"/>
              <w:rPr>
                <w:color w:val="000000"/>
                <w:szCs w:val="28"/>
              </w:rPr>
            </w:pPr>
            <w:r w:rsidRPr="00285445">
              <w:rPr>
                <w:szCs w:val="28"/>
              </w:rPr>
              <w:t>2025 и 2026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45" w:rsidRPr="006F307B" w:rsidRDefault="00AD0E9F" w:rsidP="00A241EC">
            <w:pPr>
              <w:ind w:firstLine="17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6F307B"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8</w:t>
            </w:r>
            <w:r w:rsidR="006F307B" w:rsidRPr="006F307B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Муниципальный долг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A241EC">
            <w:pPr>
              <w:ind w:firstLine="176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37</w:t>
            </w:r>
          </w:p>
        </w:tc>
      </w:tr>
      <w:tr w:rsidR="006F307B" w:rsidRPr="006F307B" w:rsidTr="00A241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6F307B"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9</w:t>
            </w:r>
            <w:r w:rsidR="006F307B" w:rsidRPr="006F307B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6F307B" w:rsidP="006F307B">
            <w:pPr>
              <w:rPr>
                <w:sz w:val="24"/>
                <w:szCs w:val="24"/>
              </w:rPr>
            </w:pPr>
            <w:r w:rsidRPr="006F307B">
              <w:rPr>
                <w:color w:val="000000"/>
                <w:szCs w:val="28"/>
              </w:rPr>
              <w:t xml:space="preserve">Заключительные положения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07B" w:rsidRPr="006F307B" w:rsidRDefault="00E67553" w:rsidP="00A241EC">
            <w:pPr>
              <w:ind w:firstLine="176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38</w:t>
            </w:r>
          </w:p>
        </w:tc>
      </w:tr>
    </w:tbl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</w:rPr>
      </w:pPr>
    </w:p>
    <w:p w:rsidR="006F307B" w:rsidRDefault="006F307B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584A4E" w:rsidRDefault="00584A4E" w:rsidP="003A70E9">
      <w:pPr>
        <w:jc w:val="center"/>
        <w:rPr>
          <w:b/>
          <w:caps/>
        </w:rPr>
      </w:pPr>
    </w:p>
    <w:p w:rsidR="001D1C7C" w:rsidRPr="00EE0D65" w:rsidRDefault="001D1C7C" w:rsidP="003A70E9">
      <w:pPr>
        <w:rPr>
          <w:b/>
          <w:color w:val="FF0000"/>
        </w:rPr>
      </w:pPr>
    </w:p>
    <w:p w:rsidR="001D1C7C" w:rsidRDefault="001D1C7C" w:rsidP="00A90797">
      <w:pPr>
        <w:numPr>
          <w:ilvl w:val="0"/>
          <w:numId w:val="1"/>
        </w:numPr>
        <w:ind w:left="0" w:firstLine="720"/>
        <w:jc w:val="center"/>
        <w:rPr>
          <w:b/>
          <w:bCs/>
          <w:szCs w:val="28"/>
        </w:rPr>
      </w:pPr>
      <w:r w:rsidRPr="00F37330">
        <w:rPr>
          <w:b/>
          <w:bCs/>
          <w:szCs w:val="28"/>
        </w:rPr>
        <w:lastRenderedPageBreak/>
        <w:t>Общие положения</w:t>
      </w:r>
    </w:p>
    <w:p w:rsidR="00584A4E" w:rsidRDefault="00584A4E" w:rsidP="00584A4E">
      <w:pPr>
        <w:jc w:val="center"/>
        <w:rPr>
          <w:b/>
          <w:bCs/>
          <w:szCs w:val="28"/>
        </w:rPr>
      </w:pPr>
    </w:p>
    <w:p w:rsidR="00096F64" w:rsidRPr="004C4C57" w:rsidRDefault="00584A4E" w:rsidP="00584A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proofErr w:type="gramStart"/>
      <w:r w:rsidRPr="00584A4E">
        <w:rPr>
          <w:color w:val="000000"/>
          <w:szCs w:val="28"/>
        </w:rPr>
        <w:t xml:space="preserve">Заключение Ревизионной комиссии </w:t>
      </w:r>
      <w:r w:rsidR="00934FD2">
        <w:rPr>
          <w:szCs w:val="28"/>
        </w:rPr>
        <w:t>Острогожского</w:t>
      </w:r>
      <w:r w:rsidRPr="00584A4E">
        <w:rPr>
          <w:color w:val="000000"/>
          <w:szCs w:val="28"/>
        </w:rPr>
        <w:t xml:space="preserve"> муниципального ра</w:t>
      </w:r>
      <w:r w:rsidRPr="00584A4E">
        <w:rPr>
          <w:color w:val="000000"/>
          <w:szCs w:val="28"/>
        </w:rPr>
        <w:t>й</w:t>
      </w:r>
      <w:r w:rsidRPr="00584A4E">
        <w:rPr>
          <w:color w:val="000000"/>
          <w:szCs w:val="28"/>
        </w:rPr>
        <w:t>она</w:t>
      </w:r>
      <w:r w:rsidR="00934FD2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 xml:space="preserve">на проект решения Совета народных депутатов </w:t>
      </w:r>
      <w:r w:rsidR="00DD62DD">
        <w:rPr>
          <w:szCs w:val="28"/>
        </w:rPr>
        <w:t>Острогожского</w:t>
      </w:r>
      <w:r w:rsidRPr="00584A4E">
        <w:rPr>
          <w:color w:val="000000"/>
          <w:szCs w:val="28"/>
        </w:rPr>
        <w:t xml:space="preserve"> муниц</w:t>
      </w:r>
      <w:r w:rsidRPr="00584A4E">
        <w:rPr>
          <w:color w:val="000000"/>
          <w:szCs w:val="28"/>
        </w:rPr>
        <w:t>и</w:t>
      </w:r>
      <w:r w:rsidRPr="00584A4E">
        <w:rPr>
          <w:color w:val="000000"/>
          <w:szCs w:val="28"/>
        </w:rPr>
        <w:t>пального</w:t>
      </w:r>
      <w:r w:rsidR="00934FD2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 xml:space="preserve">района «О бюджете </w:t>
      </w:r>
      <w:r w:rsidR="00214E8A">
        <w:rPr>
          <w:szCs w:val="28"/>
        </w:rPr>
        <w:t>Острогожского</w:t>
      </w:r>
      <w:r w:rsidR="00214E8A">
        <w:rPr>
          <w:color w:val="000000"/>
          <w:szCs w:val="28"/>
        </w:rPr>
        <w:t xml:space="preserve"> муниципального района на 2024</w:t>
      </w:r>
      <w:r w:rsidRPr="00584A4E">
        <w:rPr>
          <w:color w:val="000000"/>
          <w:szCs w:val="28"/>
        </w:rPr>
        <w:t xml:space="preserve"> год и на</w:t>
      </w:r>
      <w:r w:rsidR="00DD62DD">
        <w:rPr>
          <w:color w:val="000000"/>
          <w:szCs w:val="28"/>
        </w:rPr>
        <w:t xml:space="preserve"> </w:t>
      </w:r>
      <w:r w:rsidR="00214E8A">
        <w:rPr>
          <w:color w:val="000000"/>
          <w:szCs w:val="28"/>
        </w:rPr>
        <w:t>плановый период 2025 и 2026</w:t>
      </w:r>
      <w:r w:rsidRPr="00584A4E">
        <w:rPr>
          <w:color w:val="000000"/>
          <w:szCs w:val="28"/>
        </w:rPr>
        <w:t xml:space="preserve"> годов» (далее – Заключение) подгото</w:t>
      </w:r>
      <w:r w:rsidRPr="00584A4E">
        <w:rPr>
          <w:color w:val="000000"/>
          <w:szCs w:val="28"/>
        </w:rPr>
        <w:t>в</w:t>
      </w:r>
      <w:r w:rsidRPr="00584A4E">
        <w:rPr>
          <w:color w:val="000000"/>
          <w:szCs w:val="28"/>
        </w:rPr>
        <w:t>лено в</w:t>
      </w:r>
      <w:r w:rsidR="00214E8A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соответствии с Бюджетным кодексом Российской Федерации (далее – БК РФ),</w:t>
      </w:r>
      <w:r w:rsidR="00214E8A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Федеральным законом от 07.02.2011 № 6–ФЗ «Об общих принципах</w:t>
      </w:r>
      <w:r w:rsidRPr="00584A4E">
        <w:rPr>
          <w:color w:val="000000"/>
          <w:szCs w:val="28"/>
        </w:rPr>
        <w:br/>
        <w:t>организации и деятельности контрольно-счетных органов субъектов</w:t>
      </w:r>
      <w:r w:rsidRPr="00584A4E">
        <w:rPr>
          <w:color w:val="000000"/>
          <w:szCs w:val="28"/>
        </w:rPr>
        <w:br/>
        <w:t>Российской Федерации</w:t>
      </w:r>
      <w:proofErr w:type="gramEnd"/>
      <w:r w:rsidRPr="00584A4E">
        <w:rPr>
          <w:color w:val="000000"/>
          <w:szCs w:val="28"/>
        </w:rPr>
        <w:t xml:space="preserve"> и муниципальных образований», Уставом </w:t>
      </w:r>
      <w:r w:rsidR="00214E8A">
        <w:rPr>
          <w:szCs w:val="28"/>
        </w:rPr>
        <w:t>Острого</w:t>
      </w:r>
      <w:r w:rsidR="00214E8A">
        <w:rPr>
          <w:szCs w:val="28"/>
        </w:rPr>
        <w:t>ж</w:t>
      </w:r>
      <w:r w:rsidR="00214E8A">
        <w:rPr>
          <w:szCs w:val="28"/>
        </w:rPr>
        <w:t>ского</w:t>
      </w:r>
      <w:r w:rsidR="00214E8A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 xml:space="preserve">муниципального района, Положением о бюджетном процессе </w:t>
      </w:r>
      <w:r w:rsidR="00214E8A">
        <w:rPr>
          <w:szCs w:val="28"/>
        </w:rPr>
        <w:t>Острого</w:t>
      </w:r>
      <w:r w:rsidR="00214E8A">
        <w:rPr>
          <w:szCs w:val="28"/>
        </w:rPr>
        <w:t>ж</w:t>
      </w:r>
      <w:r w:rsidR="00214E8A">
        <w:rPr>
          <w:szCs w:val="28"/>
        </w:rPr>
        <w:t>ского</w:t>
      </w:r>
      <w:r w:rsidR="00214E8A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 xml:space="preserve">муниципального района, Положением о ревизионной комиссии </w:t>
      </w:r>
      <w:proofErr w:type="gramStart"/>
      <w:r w:rsidRPr="00584A4E">
        <w:rPr>
          <w:color w:val="000000"/>
          <w:szCs w:val="28"/>
        </w:rPr>
        <w:t>в</w:t>
      </w:r>
      <w:proofErr w:type="gramEnd"/>
      <w:r w:rsidRPr="00584A4E">
        <w:rPr>
          <w:color w:val="000000"/>
          <w:szCs w:val="28"/>
        </w:rPr>
        <w:t xml:space="preserve"> </w:t>
      </w:r>
      <w:proofErr w:type="gramStart"/>
      <w:r w:rsidR="00214E8A">
        <w:rPr>
          <w:szCs w:val="28"/>
        </w:rPr>
        <w:t>Остр</w:t>
      </w:r>
      <w:r w:rsidR="00214E8A">
        <w:rPr>
          <w:szCs w:val="28"/>
        </w:rPr>
        <w:t>о</w:t>
      </w:r>
      <w:r w:rsidR="00214E8A">
        <w:rPr>
          <w:szCs w:val="28"/>
        </w:rPr>
        <w:t>гожском</w:t>
      </w:r>
      <w:proofErr w:type="gramEnd"/>
      <w:r w:rsidR="00214E8A">
        <w:rPr>
          <w:szCs w:val="28"/>
        </w:rPr>
        <w:t xml:space="preserve"> </w:t>
      </w:r>
      <w:r w:rsidR="00096F64">
        <w:rPr>
          <w:color w:val="000000"/>
          <w:szCs w:val="28"/>
        </w:rPr>
        <w:t>муниципальном районе и п. 2.4</w:t>
      </w:r>
      <w:r w:rsidRPr="00584A4E">
        <w:rPr>
          <w:color w:val="000000"/>
          <w:szCs w:val="28"/>
        </w:rPr>
        <w:t xml:space="preserve"> Плана рабо</w:t>
      </w:r>
      <w:r w:rsidR="00096F64">
        <w:rPr>
          <w:color w:val="000000"/>
          <w:szCs w:val="28"/>
        </w:rPr>
        <w:t xml:space="preserve">ты Ревизионной комиссии на </w:t>
      </w:r>
      <w:r w:rsidR="00096F64" w:rsidRPr="004C4C57">
        <w:rPr>
          <w:color w:val="000000"/>
          <w:szCs w:val="28"/>
        </w:rPr>
        <w:t>2023</w:t>
      </w:r>
      <w:r w:rsidR="00F63E46" w:rsidRPr="004C4C57">
        <w:rPr>
          <w:color w:val="000000"/>
          <w:szCs w:val="28"/>
        </w:rPr>
        <w:t xml:space="preserve"> </w:t>
      </w:r>
      <w:r w:rsidR="00096F64" w:rsidRPr="004C4C57">
        <w:rPr>
          <w:color w:val="000000"/>
          <w:szCs w:val="28"/>
        </w:rPr>
        <w:t>г</w:t>
      </w:r>
      <w:r w:rsidRPr="004C4C57">
        <w:rPr>
          <w:color w:val="000000"/>
          <w:szCs w:val="28"/>
        </w:rPr>
        <w:t>од.</w:t>
      </w:r>
      <w:r w:rsidR="00096F64" w:rsidRPr="004C4C57">
        <w:rPr>
          <w:color w:val="000000"/>
          <w:szCs w:val="28"/>
        </w:rPr>
        <w:t xml:space="preserve"> </w:t>
      </w:r>
    </w:p>
    <w:p w:rsidR="00584A4E" w:rsidRPr="004C4C57" w:rsidRDefault="00096F64" w:rsidP="00584A4E">
      <w:pPr>
        <w:jc w:val="both"/>
        <w:rPr>
          <w:color w:val="000000"/>
          <w:szCs w:val="28"/>
        </w:rPr>
      </w:pPr>
      <w:r w:rsidRPr="004C4C57">
        <w:rPr>
          <w:color w:val="000000"/>
          <w:szCs w:val="28"/>
        </w:rPr>
        <w:t xml:space="preserve">    </w:t>
      </w:r>
      <w:r w:rsidR="00584A4E" w:rsidRPr="004C4C57">
        <w:rPr>
          <w:color w:val="000000"/>
          <w:szCs w:val="28"/>
        </w:rPr>
        <w:t xml:space="preserve">  Представленный Проект Решения о бюджете составлен на три года</w:t>
      </w:r>
      <w:r w:rsidR="00584A4E" w:rsidRPr="004C4C57">
        <w:rPr>
          <w:color w:val="000000"/>
          <w:szCs w:val="28"/>
        </w:rPr>
        <w:br/>
        <w:t>(очередной финансовый год и плановый период), что соответствует статье 169</w:t>
      </w:r>
      <w:r w:rsidR="00584A4E" w:rsidRPr="004C4C57">
        <w:rPr>
          <w:color w:val="000000"/>
          <w:szCs w:val="28"/>
        </w:rPr>
        <w:br/>
        <w:t>БК РФ.</w:t>
      </w:r>
    </w:p>
    <w:p w:rsidR="00584A4E" w:rsidRDefault="00584A4E" w:rsidP="00584A4E">
      <w:pPr>
        <w:jc w:val="both"/>
        <w:rPr>
          <w:color w:val="000000"/>
          <w:szCs w:val="28"/>
        </w:rPr>
      </w:pPr>
      <w:r w:rsidRPr="004C4C57">
        <w:rPr>
          <w:color w:val="000000"/>
          <w:szCs w:val="28"/>
        </w:rPr>
        <w:t xml:space="preserve">       Состав показателей, представляемых для утверждения в Проекте</w:t>
      </w:r>
      <w:r w:rsidRPr="004C4C57">
        <w:rPr>
          <w:color w:val="000000"/>
          <w:szCs w:val="28"/>
        </w:rPr>
        <w:br/>
        <w:t>Решения о бюджете, соответствует</w:t>
      </w:r>
      <w:r w:rsidRPr="00584A4E">
        <w:rPr>
          <w:color w:val="000000"/>
          <w:szCs w:val="28"/>
        </w:rPr>
        <w:t xml:space="preserve"> требованиям статьи 184.1 БК РФ.</w:t>
      </w:r>
      <w:r w:rsidRPr="00584A4E">
        <w:rPr>
          <w:color w:val="000000"/>
          <w:szCs w:val="28"/>
        </w:rPr>
        <w:br/>
        <w:t>Документы и материалы, представляемые одновременно с Проектом</w:t>
      </w:r>
      <w:r w:rsidRPr="00584A4E">
        <w:rPr>
          <w:color w:val="000000"/>
          <w:szCs w:val="28"/>
        </w:rPr>
        <w:br/>
        <w:t>Решения о бюджете, соответствует перечню, установленному статьей 184.2 БК</w:t>
      </w:r>
      <w:r w:rsidRPr="00584A4E">
        <w:rPr>
          <w:color w:val="000000"/>
          <w:szCs w:val="28"/>
        </w:rPr>
        <w:br/>
        <w:t>РФ.</w:t>
      </w:r>
      <w:r w:rsidRPr="00584A4E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</w:t>
      </w:r>
      <w:r w:rsidRPr="00584A4E">
        <w:rPr>
          <w:color w:val="000000"/>
          <w:szCs w:val="28"/>
        </w:rPr>
        <w:t>Проект Решения о бюджете, документы и материалы, предоставляемые</w:t>
      </w:r>
      <w:r w:rsidRPr="00584A4E">
        <w:rPr>
          <w:color w:val="000000"/>
          <w:szCs w:val="28"/>
        </w:rPr>
        <w:br/>
        <w:t>одновременн</w:t>
      </w:r>
      <w:r w:rsidR="00920803">
        <w:rPr>
          <w:color w:val="000000"/>
          <w:szCs w:val="28"/>
        </w:rPr>
        <w:t>о с ним, поступили в Ревизионную комиссию</w:t>
      </w:r>
      <w:r w:rsidRPr="00584A4E">
        <w:rPr>
          <w:color w:val="000000"/>
          <w:szCs w:val="28"/>
        </w:rPr>
        <w:t xml:space="preserve"> </w:t>
      </w:r>
      <w:r w:rsidR="00920803">
        <w:rPr>
          <w:szCs w:val="28"/>
        </w:rPr>
        <w:t>Острогожского</w:t>
      </w:r>
      <w:r w:rsidRPr="00584A4E">
        <w:rPr>
          <w:color w:val="000000"/>
          <w:szCs w:val="28"/>
        </w:rPr>
        <w:br/>
        <w:t>муницип</w:t>
      </w:r>
      <w:r w:rsidR="00920803">
        <w:rPr>
          <w:color w:val="000000"/>
          <w:szCs w:val="28"/>
        </w:rPr>
        <w:t>ального района 15.11.2023 (№ 4078 от 13.11.2023</w:t>
      </w:r>
      <w:r w:rsidRPr="00584A4E">
        <w:rPr>
          <w:color w:val="000000"/>
          <w:szCs w:val="28"/>
        </w:rPr>
        <w:t>), что соответствует</w:t>
      </w:r>
      <w:r w:rsidRPr="00584A4E">
        <w:rPr>
          <w:color w:val="000000"/>
          <w:szCs w:val="28"/>
        </w:rPr>
        <w:br/>
        <w:t>статье 185 БК РФ.</w:t>
      </w:r>
    </w:p>
    <w:p w:rsidR="004C4C57" w:rsidRDefault="00584A4E" w:rsidP="00584A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proofErr w:type="gramStart"/>
      <w:r w:rsidRPr="00584A4E">
        <w:rPr>
          <w:color w:val="000000"/>
          <w:szCs w:val="28"/>
        </w:rPr>
        <w:t>При подготовке Заключения ревизионной комиссией учитывалась</w:t>
      </w:r>
      <w:r w:rsidRPr="00584A4E">
        <w:rPr>
          <w:color w:val="000000"/>
          <w:szCs w:val="28"/>
        </w:rPr>
        <w:br/>
        <w:t>необходимость реализации положений, содержащихся в Послании Президента</w:t>
      </w:r>
      <w:r w:rsidRPr="00584A4E">
        <w:rPr>
          <w:color w:val="000000"/>
          <w:szCs w:val="28"/>
        </w:rPr>
        <w:br/>
        <w:t>Российской Федерации Федеральному Собранию от 21 апреля 2021 года, Ук</w:t>
      </w:r>
      <w:r w:rsidRPr="00584A4E">
        <w:rPr>
          <w:color w:val="000000"/>
          <w:szCs w:val="28"/>
        </w:rPr>
        <w:t>а</w:t>
      </w:r>
      <w:r w:rsidRPr="00584A4E">
        <w:rPr>
          <w:color w:val="000000"/>
          <w:szCs w:val="28"/>
        </w:rPr>
        <w:t>зов</w:t>
      </w:r>
      <w:r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Президента Российской Федерации от 07.05.2018 г. № 204 «О национал</w:t>
      </w:r>
      <w:r w:rsidRPr="00584A4E">
        <w:rPr>
          <w:color w:val="000000"/>
          <w:szCs w:val="28"/>
        </w:rPr>
        <w:t>ь</w:t>
      </w:r>
      <w:r w:rsidRPr="00584A4E">
        <w:rPr>
          <w:color w:val="000000"/>
          <w:szCs w:val="28"/>
        </w:rPr>
        <w:t>ных</w:t>
      </w:r>
      <w:r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целях и стратегических задачах развития Российской Федерации на период до</w:t>
      </w:r>
      <w:r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2024 года» и от 21.07.2020г. №474 «О национальных целях развития</w:t>
      </w:r>
      <w:r w:rsidRPr="00584A4E">
        <w:rPr>
          <w:color w:val="000000"/>
          <w:szCs w:val="28"/>
        </w:rPr>
        <w:br/>
        <w:t>Российской Федерации на период до 2030 года</w:t>
      </w:r>
      <w:proofErr w:type="gramEnd"/>
      <w:r w:rsidRPr="00584A4E">
        <w:rPr>
          <w:color w:val="000000"/>
          <w:szCs w:val="28"/>
        </w:rPr>
        <w:t>», Концепции повышения</w:t>
      </w:r>
      <w:r w:rsidRPr="00584A4E">
        <w:rPr>
          <w:color w:val="000000"/>
          <w:szCs w:val="28"/>
        </w:rPr>
        <w:br/>
        <w:t>эффекти</w:t>
      </w:r>
      <w:r w:rsidR="004C4C57">
        <w:rPr>
          <w:color w:val="000000"/>
          <w:szCs w:val="28"/>
        </w:rPr>
        <w:t>вности бюджетных расходов в 2024 - 2026</w:t>
      </w:r>
      <w:r w:rsidRPr="00584A4E">
        <w:rPr>
          <w:color w:val="000000"/>
          <w:szCs w:val="28"/>
        </w:rPr>
        <w:t xml:space="preserve"> годах, исполнения</w:t>
      </w:r>
      <w:r w:rsidRPr="00584A4E">
        <w:rPr>
          <w:color w:val="000000"/>
          <w:szCs w:val="28"/>
        </w:rPr>
        <w:br/>
        <w:t>положений, содержащихся в документах стратегического планирования</w:t>
      </w:r>
      <w:r w:rsidRPr="00584A4E">
        <w:rPr>
          <w:color w:val="000000"/>
          <w:szCs w:val="28"/>
        </w:rPr>
        <w:br/>
        <w:t xml:space="preserve">Российской Федерации, Воронежской области и </w:t>
      </w:r>
      <w:r w:rsidR="004C4C57">
        <w:rPr>
          <w:szCs w:val="28"/>
        </w:rPr>
        <w:t>Острогожского</w:t>
      </w:r>
      <w:r w:rsidRPr="00584A4E">
        <w:rPr>
          <w:color w:val="000000"/>
          <w:szCs w:val="28"/>
        </w:rPr>
        <w:t xml:space="preserve"> муниципальн</w:t>
      </w:r>
      <w:r w:rsidRPr="00584A4E">
        <w:rPr>
          <w:color w:val="000000"/>
          <w:szCs w:val="28"/>
        </w:rPr>
        <w:t>о</w:t>
      </w:r>
      <w:r w:rsidRPr="00584A4E">
        <w:rPr>
          <w:color w:val="000000"/>
          <w:szCs w:val="28"/>
        </w:rPr>
        <w:t>го</w:t>
      </w:r>
      <w:r w:rsidR="004C4C57">
        <w:rPr>
          <w:color w:val="000000"/>
          <w:szCs w:val="28"/>
        </w:rPr>
        <w:t xml:space="preserve"> </w:t>
      </w:r>
      <w:r w:rsidRPr="00584A4E">
        <w:rPr>
          <w:color w:val="000000"/>
          <w:szCs w:val="28"/>
        </w:rPr>
        <w:t>района.</w:t>
      </w:r>
    </w:p>
    <w:p w:rsidR="00584A4E" w:rsidRDefault="004C4C57" w:rsidP="00584A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584A4E">
        <w:rPr>
          <w:color w:val="000000"/>
          <w:szCs w:val="28"/>
        </w:rPr>
        <w:t xml:space="preserve">  </w:t>
      </w:r>
      <w:r w:rsidR="00584A4E" w:rsidRPr="00584A4E">
        <w:rPr>
          <w:color w:val="000000"/>
          <w:szCs w:val="28"/>
        </w:rPr>
        <w:t>Также использованы результаты контрольных и экспертно</w:t>
      </w:r>
      <w:r w:rsidR="00584A4E">
        <w:rPr>
          <w:color w:val="000000"/>
          <w:szCs w:val="28"/>
        </w:rPr>
        <w:t>-</w:t>
      </w:r>
      <w:r w:rsidR="00584A4E" w:rsidRPr="00584A4E">
        <w:rPr>
          <w:color w:val="000000"/>
          <w:szCs w:val="28"/>
        </w:rPr>
        <w:t>аналитических мероприятий, проведенных ревизионной комиссией района.</w:t>
      </w:r>
    </w:p>
    <w:p w:rsidR="00DC7ACD" w:rsidRDefault="00DC7ACD" w:rsidP="00584A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proofErr w:type="gramStart"/>
      <w:r w:rsidRPr="00DC7ACD">
        <w:rPr>
          <w:color w:val="000000"/>
          <w:szCs w:val="28"/>
        </w:rPr>
        <w:t>Целью проведения экспертизы Проекта решения являлась его проверка</w:t>
      </w:r>
      <w:r w:rsidRPr="00DC7ACD">
        <w:rPr>
          <w:szCs w:val="28"/>
        </w:rPr>
        <w:br/>
      </w:r>
      <w:r w:rsidRPr="00DC7ACD">
        <w:rPr>
          <w:color w:val="000000"/>
          <w:szCs w:val="28"/>
        </w:rPr>
        <w:t xml:space="preserve">Заключение на проект решения СНД </w:t>
      </w:r>
      <w:r w:rsidR="00004DCC">
        <w:rPr>
          <w:szCs w:val="28"/>
        </w:rPr>
        <w:t>Острогожского</w:t>
      </w:r>
      <w:r w:rsidRPr="00DC7ACD">
        <w:rPr>
          <w:color w:val="000000"/>
          <w:szCs w:val="28"/>
        </w:rPr>
        <w:t xml:space="preserve"> муниципального района «О бюджете </w:t>
      </w:r>
      <w:r w:rsidR="00004DCC">
        <w:rPr>
          <w:szCs w:val="28"/>
        </w:rPr>
        <w:t>Острогожского</w:t>
      </w:r>
      <w:r w:rsidRPr="00DC7ACD">
        <w:rPr>
          <w:color w:val="000000"/>
          <w:szCs w:val="28"/>
        </w:rPr>
        <w:t xml:space="preserve"> муниципального района</w:t>
      </w:r>
      <w:r w:rsidR="00C9281B">
        <w:rPr>
          <w:color w:val="000000"/>
          <w:szCs w:val="28"/>
        </w:rPr>
        <w:t xml:space="preserve"> </w:t>
      </w:r>
      <w:r w:rsidR="00004DCC">
        <w:rPr>
          <w:color w:val="000000"/>
          <w:szCs w:val="28"/>
        </w:rPr>
        <w:t>на 2024</w:t>
      </w:r>
      <w:r w:rsidRPr="00DC7ACD">
        <w:rPr>
          <w:color w:val="000000"/>
          <w:szCs w:val="28"/>
        </w:rPr>
        <w:t xml:space="preserve"> и на плановый п</w:t>
      </w:r>
      <w:r w:rsidRPr="00DC7ACD">
        <w:rPr>
          <w:color w:val="000000"/>
          <w:szCs w:val="28"/>
        </w:rPr>
        <w:t>е</w:t>
      </w:r>
      <w:r w:rsidR="00004DCC">
        <w:rPr>
          <w:color w:val="000000"/>
          <w:szCs w:val="28"/>
        </w:rPr>
        <w:t>риод 2025 и 2026</w:t>
      </w:r>
      <w:r w:rsidRPr="00DC7ACD">
        <w:rPr>
          <w:color w:val="000000"/>
          <w:szCs w:val="28"/>
        </w:rPr>
        <w:t xml:space="preserve"> годов»</w:t>
      </w:r>
      <w:r w:rsidR="00C9281B">
        <w:rPr>
          <w:color w:val="000000"/>
          <w:szCs w:val="28"/>
        </w:rPr>
        <w:t xml:space="preserve"> </w:t>
      </w:r>
      <w:r w:rsidRPr="00DC7ACD">
        <w:rPr>
          <w:color w:val="000000"/>
          <w:szCs w:val="28"/>
        </w:rPr>
        <w:t>на предмет обеспечения соответствия бюджетному з</w:t>
      </w:r>
      <w:r w:rsidRPr="00DC7ACD">
        <w:rPr>
          <w:color w:val="000000"/>
          <w:szCs w:val="28"/>
        </w:rPr>
        <w:t>а</w:t>
      </w:r>
      <w:r w:rsidRPr="00DC7ACD">
        <w:rPr>
          <w:color w:val="000000"/>
          <w:szCs w:val="28"/>
        </w:rPr>
        <w:t>конодательству,</w:t>
      </w:r>
      <w:r w:rsidR="00C9281B">
        <w:rPr>
          <w:color w:val="000000"/>
          <w:szCs w:val="28"/>
        </w:rPr>
        <w:t xml:space="preserve"> </w:t>
      </w:r>
      <w:r w:rsidRPr="00DC7ACD">
        <w:rPr>
          <w:color w:val="000000"/>
          <w:szCs w:val="28"/>
        </w:rPr>
        <w:t>отсутствия противоречий с другими нормативными правовыми актами и</w:t>
      </w:r>
      <w:r w:rsidR="00C9281B">
        <w:rPr>
          <w:color w:val="000000"/>
          <w:szCs w:val="28"/>
        </w:rPr>
        <w:t xml:space="preserve"> </w:t>
      </w:r>
      <w:r w:rsidRPr="00DC7ACD">
        <w:rPr>
          <w:color w:val="000000"/>
          <w:szCs w:val="28"/>
        </w:rPr>
        <w:t>документами стратегического планирования, а также формирование</w:t>
      </w:r>
      <w:r w:rsidRPr="00DC7ACD">
        <w:rPr>
          <w:color w:val="000000"/>
          <w:szCs w:val="28"/>
        </w:rPr>
        <w:br/>
      </w:r>
      <w:r w:rsidRPr="00DC7ACD">
        <w:rPr>
          <w:color w:val="000000"/>
          <w:szCs w:val="28"/>
        </w:rPr>
        <w:lastRenderedPageBreak/>
        <w:t>мотивированного заключения по результатам оценки полноты, обоснованности</w:t>
      </w:r>
      <w:r w:rsidRPr="00DC7ACD">
        <w:rPr>
          <w:color w:val="000000"/>
          <w:szCs w:val="28"/>
        </w:rPr>
        <w:br/>
        <w:t>и достоверности</w:t>
      </w:r>
      <w:proofErr w:type="gramEnd"/>
      <w:r w:rsidRPr="00DC7ACD">
        <w:rPr>
          <w:color w:val="000000"/>
          <w:szCs w:val="28"/>
        </w:rPr>
        <w:t xml:space="preserve"> плановых (прогнозных) показателей Проекта бюджета.</w:t>
      </w:r>
    </w:p>
    <w:p w:rsidR="00203172" w:rsidRDefault="00203172" w:rsidP="00584A4E">
      <w:pPr>
        <w:jc w:val="both"/>
        <w:rPr>
          <w:color w:val="000000"/>
          <w:szCs w:val="28"/>
        </w:rPr>
      </w:pPr>
    </w:p>
    <w:p w:rsidR="00203172" w:rsidRDefault="00203172" w:rsidP="00284D9C">
      <w:pPr>
        <w:jc w:val="both"/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         </w:t>
      </w:r>
      <w:r w:rsidRPr="00203172">
        <w:rPr>
          <w:b/>
          <w:color w:val="000000"/>
          <w:szCs w:val="28"/>
        </w:rPr>
        <w:t>2.</w:t>
      </w:r>
      <w:r w:rsidRPr="00203172">
        <w:rPr>
          <w:b/>
        </w:rPr>
        <w:t xml:space="preserve"> </w:t>
      </w:r>
      <w:r w:rsidRPr="00203172">
        <w:rPr>
          <w:b/>
          <w:bCs/>
          <w:color w:val="000000"/>
          <w:szCs w:val="28"/>
        </w:rPr>
        <w:t>Показатели прогноза социально-экономического развития</w:t>
      </w:r>
    </w:p>
    <w:p w:rsidR="002A6E6A" w:rsidRPr="00203172" w:rsidRDefault="002A6E6A" w:rsidP="00284D9C">
      <w:pPr>
        <w:jc w:val="both"/>
        <w:rPr>
          <w:b/>
          <w:color w:val="000000"/>
          <w:szCs w:val="28"/>
        </w:rPr>
      </w:pPr>
    </w:p>
    <w:p w:rsidR="00A12234" w:rsidRDefault="002A6E6A" w:rsidP="00284D9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203172" w:rsidRPr="00B22CF5">
        <w:rPr>
          <w:color w:val="000000"/>
          <w:szCs w:val="28"/>
        </w:rPr>
        <w:t>В соответствии со статьей 169 БК РФ Проект Решения о бюджете</w:t>
      </w:r>
      <w:r w:rsidR="00203172" w:rsidRPr="00B22CF5">
        <w:rPr>
          <w:color w:val="000000"/>
          <w:szCs w:val="28"/>
        </w:rPr>
        <w:br/>
        <w:t>составляется на основе прогноза социально-экономического развития</w:t>
      </w:r>
      <w:r w:rsidR="00203172" w:rsidRPr="00B22CF5">
        <w:rPr>
          <w:color w:val="000000"/>
          <w:szCs w:val="28"/>
        </w:rPr>
        <w:br/>
      </w:r>
      <w:r w:rsidR="005F1340" w:rsidRPr="00B22CF5">
        <w:rPr>
          <w:color w:val="000000"/>
          <w:szCs w:val="28"/>
        </w:rPr>
        <w:t>Острогожского</w:t>
      </w:r>
      <w:r w:rsidR="00203172" w:rsidRPr="00B22CF5">
        <w:rPr>
          <w:color w:val="000000"/>
          <w:szCs w:val="28"/>
        </w:rPr>
        <w:t xml:space="preserve"> муниципального района (далее – Прогноз) в целях финансового</w:t>
      </w:r>
      <w:r w:rsidR="00203172" w:rsidRPr="00B22CF5">
        <w:rPr>
          <w:color w:val="000000"/>
          <w:szCs w:val="28"/>
        </w:rPr>
        <w:br/>
        <w:t xml:space="preserve">обеспечения расходных обязательств </w:t>
      </w:r>
      <w:r w:rsidR="00B22CF5" w:rsidRPr="00B22CF5">
        <w:rPr>
          <w:color w:val="000000"/>
          <w:szCs w:val="28"/>
        </w:rPr>
        <w:t>Острогожского</w:t>
      </w:r>
      <w:r w:rsidR="00203172" w:rsidRPr="00203172">
        <w:rPr>
          <w:color w:val="000000"/>
          <w:szCs w:val="28"/>
        </w:rPr>
        <w:t xml:space="preserve"> муниципального района.</w:t>
      </w:r>
      <w:r w:rsidR="00203172" w:rsidRPr="00203172">
        <w:rPr>
          <w:color w:val="000000"/>
          <w:szCs w:val="28"/>
        </w:rPr>
        <w:br/>
        <w:t>Прогноз разра</w:t>
      </w:r>
      <w:r w:rsidR="00471870">
        <w:rPr>
          <w:color w:val="000000"/>
          <w:szCs w:val="28"/>
        </w:rPr>
        <w:t>ботан на трехлетний период (2024</w:t>
      </w:r>
      <w:r w:rsidR="00203172" w:rsidRPr="00203172">
        <w:rPr>
          <w:color w:val="000000"/>
          <w:szCs w:val="28"/>
        </w:rPr>
        <w:t xml:space="preserve"> год и на плановый</w:t>
      </w:r>
      <w:r w:rsidR="00203172" w:rsidRPr="00203172">
        <w:rPr>
          <w:color w:val="000000"/>
          <w:szCs w:val="28"/>
        </w:rPr>
        <w:br/>
      </w:r>
      <w:r w:rsidR="00471870">
        <w:rPr>
          <w:color w:val="000000"/>
          <w:szCs w:val="28"/>
        </w:rPr>
        <w:t>период 2025 и 2026</w:t>
      </w:r>
      <w:r w:rsidR="00203172" w:rsidRPr="00203172">
        <w:rPr>
          <w:color w:val="000000"/>
          <w:szCs w:val="28"/>
        </w:rPr>
        <w:t xml:space="preserve"> годов), что соответствует требованиям ст. 173 БК РФ.</w:t>
      </w:r>
      <w:r w:rsidR="00203172" w:rsidRPr="00203172">
        <w:rPr>
          <w:color w:val="000000"/>
          <w:szCs w:val="28"/>
        </w:rPr>
        <w:br/>
        <w:t>Согласно пояснительной записке, Прогноз базируется на анализе</w:t>
      </w:r>
      <w:r w:rsidR="00203172" w:rsidRPr="00203172">
        <w:rPr>
          <w:color w:val="000000"/>
          <w:szCs w:val="28"/>
        </w:rPr>
        <w:br/>
        <w:t>социально-экономической ситуации в секторах экономики и на предприятиях</w:t>
      </w:r>
      <w:r w:rsidR="00203172" w:rsidRPr="00203172">
        <w:rPr>
          <w:color w:val="000000"/>
          <w:szCs w:val="28"/>
        </w:rPr>
        <w:br/>
      </w:r>
      <w:r w:rsidR="00F90CBD" w:rsidRPr="00B22CF5">
        <w:rPr>
          <w:color w:val="000000"/>
          <w:szCs w:val="28"/>
        </w:rPr>
        <w:t>Острогожского</w:t>
      </w:r>
      <w:r w:rsidR="00203172" w:rsidRPr="00203172">
        <w:rPr>
          <w:color w:val="000000"/>
          <w:szCs w:val="28"/>
        </w:rPr>
        <w:t xml:space="preserve"> муниципального района,</w:t>
      </w:r>
      <w:r w:rsidR="00F90CBD">
        <w:rPr>
          <w:color w:val="000000"/>
          <w:szCs w:val="28"/>
        </w:rPr>
        <w:t xml:space="preserve"> с учетом итогов развития в 2022</w:t>
      </w:r>
      <w:r w:rsidR="00203172" w:rsidRPr="00203172">
        <w:rPr>
          <w:color w:val="000000"/>
          <w:szCs w:val="28"/>
        </w:rPr>
        <w:t xml:space="preserve"> году и 9</w:t>
      </w:r>
      <w:r w:rsidR="00F90CBD">
        <w:rPr>
          <w:color w:val="000000"/>
          <w:szCs w:val="28"/>
        </w:rPr>
        <w:t xml:space="preserve"> месяцев 2023</w:t>
      </w:r>
      <w:r w:rsidR="00203172" w:rsidRPr="00203172">
        <w:rPr>
          <w:color w:val="000000"/>
          <w:szCs w:val="28"/>
        </w:rPr>
        <w:t xml:space="preserve"> года. Прогноз социально-экономического развития </w:t>
      </w:r>
      <w:r w:rsidR="00F90CBD" w:rsidRPr="00B22CF5">
        <w:rPr>
          <w:color w:val="000000"/>
          <w:szCs w:val="28"/>
        </w:rPr>
        <w:t>Острого</w:t>
      </w:r>
      <w:r w:rsidR="00F90CBD" w:rsidRPr="00B22CF5">
        <w:rPr>
          <w:color w:val="000000"/>
          <w:szCs w:val="28"/>
        </w:rPr>
        <w:t>ж</w:t>
      </w:r>
      <w:r w:rsidR="00F90CBD" w:rsidRPr="00B22CF5">
        <w:rPr>
          <w:color w:val="000000"/>
          <w:szCs w:val="28"/>
        </w:rPr>
        <w:t>ского</w:t>
      </w:r>
      <w:r w:rsidR="00F90CBD">
        <w:rPr>
          <w:color w:val="000000"/>
          <w:szCs w:val="28"/>
        </w:rPr>
        <w:t xml:space="preserve"> муниципального района на 2024 год и плановый период 2025 и 2026</w:t>
      </w:r>
      <w:r w:rsidR="00203172" w:rsidRPr="00203172">
        <w:rPr>
          <w:color w:val="000000"/>
          <w:szCs w:val="28"/>
        </w:rPr>
        <w:t xml:space="preserve"> г</w:t>
      </w:r>
      <w:r w:rsidR="00203172" w:rsidRPr="00203172">
        <w:rPr>
          <w:color w:val="000000"/>
          <w:szCs w:val="28"/>
        </w:rPr>
        <w:t>о</w:t>
      </w:r>
      <w:r w:rsidR="00203172" w:rsidRPr="00203172">
        <w:rPr>
          <w:color w:val="000000"/>
          <w:szCs w:val="28"/>
        </w:rPr>
        <w:t>дов</w:t>
      </w:r>
      <w:r w:rsidR="00F90CBD">
        <w:rPr>
          <w:color w:val="000000"/>
          <w:szCs w:val="28"/>
        </w:rPr>
        <w:t xml:space="preserve"> </w:t>
      </w:r>
      <w:r w:rsidR="00203172" w:rsidRPr="00203172">
        <w:rPr>
          <w:color w:val="000000"/>
          <w:szCs w:val="28"/>
        </w:rPr>
        <w:t xml:space="preserve">сформирован в соответствии с Порядком разработки прогноза </w:t>
      </w:r>
      <w:proofErr w:type="spellStart"/>
      <w:r w:rsidR="00203172" w:rsidRPr="00203172">
        <w:rPr>
          <w:color w:val="000000"/>
          <w:szCs w:val="28"/>
        </w:rPr>
        <w:t>социальн</w:t>
      </w:r>
      <w:r w:rsidR="00203172" w:rsidRPr="00203172">
        <w:rPr>
          <w:color w:val="000000"/>
          <w:szCs w:val="28"/>
        </w:rPr>
        <w:t>о</w:t>
      </w:r>
      <w:r w:rsidR="00203172" w:rsidRPr="00203172">
        <w:rPr>
          <w:color w:val="000000"/>
          <w:szCs w:val="28"/>
        </w:rPr>
        <w:t>экономического</w:t>
      </w:r>
      <w:proofErr w:type="spellEnd"/>
      <w:r w:rsidR="00203172" w:rsidRPr="00203172">
        <w:rPr>
          <w:color w:val="000000"/>
          <w:szCs w:val="28"/>
        </w:rPr>
        <w:t xml:space="preserve"> развития </w:t>
      </w:r>
      <w:r w:rsidR="00F90CBD" w:rsidRPr="00B22CF5">
        <w:rPr>
          <w:color w:val="000000"/>
          <w:szCs w:val="28"/>
        </w:rPr>
        <w:t>Острогожского</w:t>
      </w:r>
      <w:r w:rsidR="00203172" w:rsidRPr="00203172">
        <w:rPr>
          <w:color w:val="000000"/>
          <w:szCs w:val="28"/>
        </w:rPr>
        <w:t xml:space="preserve"> муниципального района.</w:t>
      </w:r>
      <w:r w:rsidR="00203172" w:rsidRPr="00203172">
        <w:rPr>
          <w:color w:val="000000"/>
          <w:szCs w:val="28"/>
        </w:rPr>
        <w:br/>
        <w:t>Налоговая политика муниципального района в 202</w:t>
      </w:r>
      <w:r w:rsidR="00A12234">
        <w:rPr>
          <w:color w:val="000000"/>
          <w:szCs w:val="28"/>
        </w:rPr>
        <w:t>4</w:t>
      </w:r>
      <w:r w:rsidR="00203172" w:rsidRPr="00203172">
        <w:rPr>
          <w:color w:val="000000"/>
          <w:szCs w:val="28"/>
        </w:rPr>
        <w:t xml:space="preserve"> году и на</w:t>
      </w:r>
      <w:r w:rsidR="00203172" w:rsidRPr="00203172">
        <w:rPr>
          <w:color w:val="000000"/>
          <w:szCs w:val="28"/>
        </w:rPr>
        <w:br/>
      </w:r>
      <w:r w:rsidR="00A12234">
        <w:rPr>
          <w:color w:val="000000"/>
          <w:szCs w:val="28"/>
        </w:rPr>
        <w:t>перспективу до 2026</w:t>
      </w:r>
      <w:r w:rsidR="00203172" w:rsidRPr="00203172">
        <w:rPr>
          <w:color w:val="000000"/>
          <w:szCs w:val="28"/>
        </w:rPr>
        <w:t xml:space="preserve"> года будет направлена на обеспечение экономически</w:t>
      </w:r>
      <w:r w:rsidR="00203172" w:rsidRPr="00203172">
        <w:rPr>
          <w:color w:val="000000"/>
          <w:szCs w:val="28"/>
        </w:rPr>
        <w:br/>
        <w:t>оправданного уровня налоговой нагрузки, привлечения инвестиций и</w:t>
      </w:r>
      <w:r w:rsidR="00203172" w:rsidRPr="00203172">
        <w:rPr>
          <w:color w:val="000000"/>
          <w:szCs w:val="28"/>
        </w:rPr>
        <w:br/>
        <w:t>стимулирования предпринимательской активности в целях расширения</w:t>
      </w:r>
      <w:r w:rsidR="00203172" w:rsidRPr="00203172">
        <w:rPr>
          <w:color w:val="000000"/>
          <w:szCs w:val="28"/>
        </w:rPr>
        <w:br/>
        <w:t>налогооблагаемой базы и увеличения налогового потенциала. Продолжится</w:t>
      </w:r>
      <w:r w:rsidR="00203172" w:rsidRPr="00203172">
        <w:rPr>
          <w:color w:val="000000"/>
          <w:szCs w:val="28"/>
        </w:rPr>
        <w:br/>
        <w:t>работа, проводимая органами местного самоуправления, по повышению</w:t>
      </w:r>
      <w:r w:rsidR="00203172" w:rsidRPr="00203172">
        <w:rPr>
          <w:color w:val="000000"/>
          <w:szCs w:val="28"/>
        </w:rPr>
        <w:br/>
        <w:t>эффективности администрирования доходов и привлечению дополнительных</w:t>
      </w:r>
      <w:r w:rsidR="00203172" w:rsidRPr="00203172">
        <w:rPr>
          <w:color w:val="000000"/>
          <w:szCs w:val="28"/>
        </w:rPr>
        <w:br/>
        <w:t>ресурсов в бюджет.</w:t>
      </w:r>
      <w:r w:rsidR="00A12234">
        <w:rPr>
          <w:color w:val="000000"/>
          <w:szCs w:val="28"/>
        </w:rPr>
        <w:t xml:space="preserve"> </w:t>
      </w:r>
    </w:p>
    <w:p w:rsidR="00203172" w:rsidRPr="00B55336" w:rsidRDefault="00A12234" w:rsidP="00584A4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203172" w:rsidRPr="00203172">
        <w:rPr>
          <w:color w:val="000000"/>
          <w:szCs w:val="28"/>
        </w:rPr>
        <w:t>Прогноз социально-экономического развития является</w:t>
      </w:r>
      <w:r w:rsidR="00203172" w:rsidRPr="00203172">
        <w:rPr>
          <w:color w:val="000000"/>
          <w:szCs w:val="28"/>
        </w:rPr>
        <w:br/>
        <w:t>предположительной оценкой будущих изменений социально-экономической</w:t>
      </w:r>
      <w:r w:rsidR="00203172" w:rsidRPr="00203172">
        <w:rPr>
          <w:color w:val="000000"/>
          <w:szCs w:val="28"/>
        </w:rPr>
        <w:br/>
        <w:t>ситуации в районе, а также основой для составления проекта бюджета.</w:t>
      </w:r>
      <w:r w:rsidR="00203172" w:rsidRPr="00203172">
        <w:rPr>
          <w:color w:val="000000"/>
          <w:szCs w:val="28"/>
        </w:rPr>
        <w:br/>
      </w:r>
      <w:proofErr w:type="gramStart"/>
      <w:r w:rsidR="00203172" w:rsidRPr="00203172">
        <w:rPr>
          <w:color w:val="000000"/>
          <w:szCs w:val="28"/>
        </w:rPr>
        <w:t>Прогноз социально-экономического развития сформирован на основе</w:t>
      </w:r>
      <w:r w:rsidR="00203172" w:rsidRPr="00203172">
        <w:rPr>
          <w:color w:val="000000"/>
          <w:szCs w:val="28"/>
        </w:rPr>
        <w:br/>
        <w:t>мониторинга и анализа развития района и его основных секторов экономики,</w:t>
      </w:r>
      <w:r w:rsidR="00203172" w:rsidRPr="00203172">
        <w:rPr>
          <w:color w:val="000000"/>
          <w:szCs w:val="28"/>
        </w:rPr>
        <w:br/>
        <w:t>анализа и оценки финансовой, бухгалтерской и иной информации,</w:t>
      </w:r>
      <w:r w:rsidR="00203172" w:rsidRPr="00203172">
        <w:rPr>
          <w:color w:val="000000"/>
          <w:szCs w:val="28"/>
        </w:rPr>
        <w:br/>
        <w:t>содержащейся в отчетности предприятий различных форм собственности,</w:t>
      </w:r>
      <w:r w:rsidR="00203172" w:rsidRPr="00203172">
        <w:rPr>
          <w:color w:val="000000"/>
          <w:szCs w:val="28"/>
        </w:rPr>
        <w:br/>
        <w:t>организаций, ведомств и иных хозяйствующих субъектов, осуществляющих</w:t>
      </w:r>
      <w:r w:rsidR="00203172" w:rsidRPr="00203172">
        <w:rPr>
          <w:color w:val="000000"/>
          <w:szCs w:val="28"/>
        </w:rPr>
        <w:br/>
        <w:t>деятельность на территории района за 202</w:t>
      </w:r>
      <w:r w:rsidR="00206109">
        <w:rPr>
          <w:color w:val="000000"/>
          <w:szCs w:val="28"/>
        </w:rPr>
        <w:t>2 год и оценка 2023</w:t>
      </w:r>
      <w:r w:rsidR="00203172" w:rsidRPr="00203172">
        <w:rPr>
          <w:color w:val="000000"/>
          <w:szCs w:val="28"/>
        </w:rPr>
        <w:t xml:space="preserve"> года,</w:t>
      </w:r>
      <w:r w:rsidR="00203172" w:rsidRPr="00203172">
        <w:rPr>
          <w:color w:val="000000"/>
          <w:szCs w:val="28"/>
        </w:rPr>
        <w:br/>
        <w:t>статистических данных, а так же итогов социально-экономического развития</w:t>
      </w:r>
      <w:r w:rsidR="00203172" w:rsidRPr="00203172">
        <w:rPr>
          <w:color w:val="000000"/>
          <w:szCs w:val="28"/>
        </w:rPr>
        <w:br/>
      </w:r>
      <w:r w:rsidR="00206109" w:rsidRPr="00B22CF5">
        <w:rPr>
          <w:color w:val="000000"/>
          <w:szCs w:val="28"/>
        </w:rPr>
        <w:t>Острогожского</w:t>
      </w:r>
      <w:r w:rsidR="00203172" w:rsidRPr="00203172">
        <w:rPr>
          <w:color w:val="000000"/>
          <w:szCs w:val="28"/>
        </w:rPr>
        <w:t xml:space="preserve"> муниципальн</w:t>
      </w:r>
      <w:r w:rsidR="00206109">
        <w:rPr>
          <w:color w:val="000000"/>
          <w:szCs w:val="28"/>
        </w:rPr>
        <w:t>ого района</w:t>
      </w:r>
      <w:proofErr w:type="gramEnd"/>
      <w:r w:rsidR="00206109">
        <w:rPr>
          <w:color w:val="000000"/>
          <w:szCs w:val="28"/>
        </w:rPr>
        <w:t xml:space="preserve"> за январь - июнь 2023</w:t>
      </w:r>
      <w:r w:rsidR="00203172" w:rsidRPr="00203172">
        <w:rPr>
          <w:color w:val="000000"/>
          <w:szCs w:val="28"/>
        </w:rPr>
        <w:t xml:space="preserve"> года.</w:t>
      </w:r>
    </w:p>
    <w:p w:rsidR="00584A4E" w:rsidRDefault="00B55336" w:rsidP="00DF471B">
      <w:pPr>
        <w:jc w:val="both"/>
        <w:rPr>
          <w:b/>
          <w:bCs/>
          <w:szCs w:val="28"/>
        </w:rPr>
      </w:pPr>
      <w:r>
        <w:rPr>
          <w:color w:val="000000"/>
          <w:szCs w:val="28"/>
        </w:rPr>
        <w:t xml:space="preserve">        </w:t>
      </w:r>
      <w:r w:rsidRPr="00B55336">
        <w:rPr>
          <w:color w:val="000000"/>
          <w:szCs w:val="28"/>
        </w:rPr>
        <w:t>В число показателей прогноза социально-экономического развития</w:t>
      </w:r>
      <w:r w:rsidRPr="00B55336">
        <w:rPr>
          <w:color w:val="000000"/>
          <w:szCs w:val="28"/>
        </w:rPr>
        <w:br/>
        <w:t>района входят: показатели численности и занятости населения, развития</w:t>
      </w:r>
      <w:r w:rsidRPr="00B55336">
        <w:rPr>
          <w:color w:val="000000"/>
          <w:szCs w:val="28"/>
        </w:rPr>
        <w:br/>
        <w:t>промышленного и сельскохозяйственного производства, малого</w:t>
      </w:r>
      <w:r w:rsidRPr="00B55336">
        <w:rPr>
          <w:color w:val="000000"/>
          <w:szCs w:val="28"/>
        </w:rPr>
        <w:br/>
        <w:t>предпринимательства, инвестиций в основной капитал, среднемесячные</w:t>
      </w:r>
      <w:r w:rsidRPr="00B55336">
        <w:rPr>
          <w:color w:val="000000"/>
          <w:szCs w:val="28"/>
        </w:rPr>
        <w:br/>
        <w:t>денежные доходы на душу населения, регулируемые цены (тарифы).</w:t>
      </w:r>
      <w:r w:rsidRPr="00B55336">
        <w:rPr>
          <w:color w:val="000000"/>
          <w:szCs w:val="28"/>
        </w:rPr>
        <w:br/>
        <w:t>Представленный проект бюджета в части формирования налоговых и</w:t>
      </w:r>
      <w:r w:rsidRPr="00B55336">
        <w:rPr>
          <w:color w:val="000000"/>
          <w:szCs w:val="28"/>
        </w:rPr>
        <w:br/>
      </w:r>
      <w:r>
        <w:rPr>
          <w:color w:val="000000"/>
          <w:szCs w:val="28"/>
        </w:rPr>
        <w:t>неналоговых доходов на 2024 год и плановый период 2025 и 2026</w:t>
      </w:r>
      <w:r w:rsidRPr="00B55336">
        <w:rPr>
          <w:color w:val="000000"/>
          <w:szCs w:val="28"/>
        </w:rPr>
        <w:t xml:space="preserve"> годов</w:t>
      </w:r>
      <w:r w:rsidRPr="00B55336">
        <w:rPr>
          <w:color w:val="000000"/>
          <w:szCs w:val="28"/>
        </w:rPr>
        <w:br/>
        <w:t xml:space="preserve">соответствует прогнозу социально-экономического развития </w:t>
      </w:r>
      <w:r>
        <w:rPr>
          <w:color w:val="000000"/>
          <w:szCs w:val="28"/>
        </w:rPr>
        <w:t>Острогожского</w:t>
      </w:r>
      <w:r w:rsidRPr="00B55336">
        <w:rPr>
          <w:color w:val="000000"/>
          <w:szCs w:val="28"/>
        </w:rPr>
        <w:br/>
      </w:r>
      <w:r>
        <w:rPr>
          <w:color w:val="000000"/>
          <w:szCs w:val="28"/>
        </w:rPr>
        <w:t>муниципального района на 2024 год и плановый период 2025 и 2026</w:t>
      </w:r>
      <w:r w:rsidRPr="00B55336">
        <w:rPr>
          <w:color w:val="000000"/>
          <w:szCs w:val="28"/>
        </w:rPr>
        <w:t xml:space="preserve"> годов</w:t>
      </w:r>
      <w:r w:rsidR="00D15226">
        <w:rPr>
          <w:color w:val="000000"/>
          <w:szCs w:val="28"/>
        </w:rPr>
        <w:t>.</w:t>
      </w:r>
      <w:bookmarkStart w:id="0" w:name="_GoBack"/>
      <w:bookmarkEnd w:id="0"/>
    </w:p>
    <w:p w:rsidR="00584A4E" w:rsidRDefault="00584A4E" w:rsidP="00584A4E">
      <w:pPr>
        <w:jc w:val="center"/>
        <w:rPr>
          <w:b/>
          <w:bCs/>
          <w:szCs w:val="28"/>
        </w:rPr>
      </w:pPr>
    </w:p>
    <w:p w:rsidR="00F9207E" w:rsidRDefault="00DF471B" w:rsidP="00F9207E">
      <w:pPr>
        <w:jc w:val="center"/>
        <w:rPr>
          <w:b/>
          <w:szCs w:val="28"/>
        </w:rPr>
      </w:pPr>
      <w:r>
        <w:rPr>
          <w:b/>
          <w:bCs/>
          <w:szCs w:val="28"/>
        </w:rPr>
        <w:t>3.</w:t>
      </w:r>
      <w:r w:rsidRPr="00DF471B">
        <w:t xml:space="preserve"> </w:t>
      </w:r>
      <w:r w:rsidR="00F9207E" w:rsidRPr="00AF34FB">
        <w:rPr>
          <w:b/>
          <w:szCs w:val="28"/>
        </w:rPr>
        <w:t xml:space="preserve">Общая характеристика  проекта  решения Совета народных депутатов </w:t>
      </w:r>
      <w:r w:rsidR="00FB1609">
        <w:rPr>
          <w:b/>
          <w:szCs w:val="28"/>
        </w:rPr>
        <w:t xml:space="preserve">Острогожского муниципального района </w:t>
      </w:r>
      <w:r w:rsidR="00F9207E" w:rsidRPr="00AF34FB">
        <w:rPr>
          <w:b/>
          <w:szCs w:val="28"/>
        </w:rPr>
        <w:t>«О</w:t>
      </w:r>
      <w:r w:rsidR="00F9207E">
        <w:rPr>
          <w:b/>
          <w:szCs w:val="28"/>
        </w:rPr>
        <w:t xml:space="preserve"> бюджете Острогожского мун</w:t>
      </w:r>
      <w:r w:rsidR="00F9207E">
        <w:rPr>
          <w:b/>
          <w:szCs w:val="28"/>
        </w:rPr>
        <w:t>и</w:t>
      </w:r>
      <w:r w:rsidR="00F9207E">
        <w:rPr>
          <w:b/>
          <w:szCs w:val="28"/>
        </w:rPr>
        <w:t>ципального района на 2024</w:t>
      </w:r>
      <w:r w:rsidR="00F9207E" w:rsidRPr="00AF34FB">
        <w:rPr>
          <w:b/>
          <w:szCs w:val="28"/>
        </w:rPr>
        <w:t>г</w:t>
      </w:r>
      <w:r w:rsidR="00F9207E">
        <w:rPr>
          <w:b/>
          <w:szCs w:val="28"/>
        </w:rPr>
        <w:t>. и плановый период 2025</w:t>
      </w:r>
      <w:r w:rsidR="00F9207E" w:rsidRPr="00AF34FB">
        <w:rPr>
          <w:b/>
          <w:szCs w:val="28"/>
        </w:rPr>
        <w:t>-20</w:t>
      </w:r>
      <w:r w:rsidR="00F9207E">
        <w:rPr>
          <w:b/>
          <w:szCs w:val="28"/>
        </w:rPr>
        <w:t>26</w:t>
      </w:r>
      <w:r w:rsidR="00F9207E" w:rsidRPr="00AF34FB">
        <w:rPr>
          <w:b/>
          <w:szCs w:val="28"/>
        </w:rPr>
        <w:t>гг.»</w:t>
      </w:r>
    </w:p>
    <w:p w:rsidR="00E74460" w:rsidRPr="00133A97" w:rsidRDefault="00FB1609" w:rsidP="00133A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FB1609">
        <w:rPr>
          <w:color w:val="000000"/>
          <w:szCs w:val="28"/>
        </w:rPr>
        <w:t>Проект бюджета муниципального района сформирован в соответствии со</w:t>
      </w:r>
      <w:r w:rsidRPr="00FB1609">
        <w:rPr>
          <w:color w:val="000000"/>
          <w:szCs w:val="28"/>
        </w:rPr>
        <w:br/>
      </w:r>
      <w:r>
        <w:rPr>
          <w:color w:val="000000"/>
          <w:szCs w:val="28"/>
        </w:rPr>
        <w:t>ст. 169 БК РФ на очередной 2024 год и плановый период 2025 и 2026</w:t>
      </w:r>
      <w:r w:rsidRPr="00FB1609">
        <w:rPr>
          <w:color w:val="000000"/>
          <w:szCs w:val="28"/>
        </w:rPr>
        <w:t xml:space="preserve"> годов.</w:t>
      </w:r>
      <w:r w:rsidRPr="00FB1609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</w:t>
      </w:r>
      <w:r w:rsidRPr="00FB1609">
        <w:rPr>
          <w:color w:val="000000"/>
          <w:szCs w:val="28"/>
        </w:rPr>
        <w:t>Анализ содержания Проекта решения о бюджете, а также представленных</w:t>
      </w:r>
      <w:r w:rsidRPr="00FB1609">
        <w:rPr>
          <w:color w:val="000000"/>
          <w:szCs w:val="28"/>
        </w:rPr>
        <w:br/>
        <w:t>одновременно с ним документов и материалов показал, что при формировании</w:t>
      </w:r>
      <w:r w:rsidRPr="00FB1609">
        <w:rPr>
          <w:color w:val="000000"/>
          <w:szCs w:val="28"/>
        </w:rPr>
        <w:br/>
      </w:r>
      <w:r w:rsidR="00D86139">
        <w:rPr>
          <w:color w:val="000000"/>
          <w:szCs w:val="28"/>
        </w:rPr>
        <w:t>бюджета на 2024 год и плановый период 2025 и 2026</w:t>
      </w:r>
      <w:r w:rsidRPr="00FB1609">
        <w:rPr>
          <w:color w:val="000000"/>
          <w:szCs w:val="28"/>
        </w:rPr>
        <w:t xml:space="preserve"> годов обеспечена</w:t>
      </w:r>
      <w:r w:rsidRPr="00FB1609">
        <w:rPr>
          <w:color w:val="000000"/>
          <w:szCs w:val="28"/>
        </w:rPr>
        <w:br/>
        <w:t>сбалансированность и финансовая устойчивость бюджетной системы</w:t>
      </w:r>
      <w:r w:rsidRPr="00FB1609">
        <w:rPr>
          <w:color w:val="000000"/>
          <w:szCs w:val="28"/>
        </w:rPr>
        <w:br/>
      </w:r>
      <w:r w:rsidR="00D86139">
        <w:rPr>
          <w:color w:val="000000"/>
          <w:szCs w:val="28"/>
        </w:rPr>
        <w:t>Острогожского</w:t>
      </w:r>
      <w:r w:rsidRPr="00FB1609">
        <w:rPr>
          <w:color w:val="000000"/>
          <w:szCs w:val="28"/>
        </w:rPr>
        <w:t xml:space="preserve"> муниципального района Воронежской области.</w:t>
      </w:r>
      <w:r w:rsidRPr="00FB1609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</w:t>
      </w:r>
      <w:r w:rsidRPr="00FB1609">
        <w:rPr>
          <w:color w:val="000000"/>
          <w:szCs w:val="28"/>
        </w:rPr>
        <w:t>Основные</w:t>
      </w:r>
      <w:r w:rsidR="00D86139">
        <w:rPr>
          <w:color w:val="000000"/>
          <w:szCs w:val="28"/>
        </w:rPr>
        <w:t xml:space="preserve"> параметры бюджета района на 2024</w:t>
      </w:r>
      <w:r w:rsidRPr="00FB1609">
        <w:rPr>
          <w:color w:val="000000"/>
          <w:szCs w:val="28"/>
        </w:rPr>
        <w:t xml:space="preserve"> год и на плановый период</w:t>
      </w:r>
      <w:r w:rsidRPr="00FB1609">
        <w:rPr>
          <w:color w:val="000000"/>
          <w:szCs w:val="28"/>
        </w:rPr>
        <w:br/>
      </w:r>
      <w:r w:rsidR="00D86139">
        <w:rPr>
          <w:color w:val="000000"/>
          <w:szCs w:val="28"/>
        </w:rPr>
        <w:t>2025 и 2026</w:t>
      </w:r>
      <w:r w:rsidRPr="00FB1609">
        <w:rPr>
          <w:color w:val="000000"/>
          <w:szCs w:val="28"/>
        </w:rPr>
        <w:t xml:space="preserve"> годов предлагается утвердить в ст. 1 проекта решения в следующих</w:t>
      </w:r>
      <w:r w:rsidRPr="00FB1609">
        <w:rPr>
          <w:color w:val="000000"/>
          <w:szCs w:val="28"/>
        </w:rPr>
        <w:br/>
        <w:t>размерах, представленных в Таблице 1.</w:t>
      </w:r>
    </w:p>
    <w:p w:rsidR="00C06F9A" w:rsidRPr="007D0E91" w:rsidRDefault="00C06F9A" w:rsidP="00C06F9A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0E91">
        <w:rPr>
          <w:rFonts w:ascii="Times New Roman" w:hAnsi="Times New Roman" w:cs="Times New Roman"/>
          <w:sz w:val="28"/>
          <w:szCs w:val="28"/>
        </w:rPr>
        <w:t>Таблица 1</w:t>
      </w:r>
      <w:r w:rsidR="00714982">
        <w:rPr>
          <w:rFonts w:ascii="Times New Roman" w:hAnsi="Times New Roman" w:cs="Times New Roman"/>
          <w:sz w:val="28"/>
          <w:szCs w:val="28"/>
        </w:rPr>
        <w:t>,тыс</w:t>
      </w:r>
      <w:proofErr w:type="gramStart"/>
      <w:r w:rsidR="007149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14982">
        <w:rPr>
          <w:rFonts w:ascii="Times New Roman" w:hAnsi="Times New Roman" w:cs="Times New Roman"/>
          <w:sz w:val="28"/>
          <w:szCs w:val="28"/>
        </w:rPr>
        <w:t>уб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417"/>
        <w:gridCol w:w="1418"/>
        <w:gridCol w:w="1417"/>
      </w:tblGrid>
      <w:tr w:rsidR="00C06F9A" w:rsidRPr="00D440E7" w:rsidTr="008527A7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F9A" w:rsidRPr="004F33BE" w:rsidRDefault="00A161C9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C06F9A"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  <w:r w:rsidR="00C06F9A"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(оценка)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</w:t>
            </w:r>
          </w:p>
        </w:tc>
      </w:tr>
      <w:tr w:rsidR="00C06F9A" w:rsidRPr="00D440E7" w:rsidTr="008527A7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A161C9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C06F9A"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161C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161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06F9A" w:rsidRPr="00D440E7" w:rsidTr="008527A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итог</w:t>
            </w:r>
            <w:proofErr w:type="gramStart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рублей),</w:t>
            </w:r>
          </w:p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числе: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14982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1814 896,3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1 567 296,6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1 158 391,6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1 275 533,9</w:t>
            </w:r>
          </w:p>
        </w:tc>
      </w:tr>
      <w:tr w:rsidR="00C06F9A" w:rsidRPr="00D440E7" w:rsidTr="008527A7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 (тыс.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14982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355 701,3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380 099,8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407 714,4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435 887,3</w:t>
            </w:r>
          </w:p>
        </w:tc>
      </w:tr>
      <w:tr w:rsidR="00C06F9A" w:rsidRPr="00D440E7" w:rsidTr="008527A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</w:t>
            </w:r>
            <w:proofErr w:type="gramStart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14982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1 459 195,0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1 187 196,8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750 677,2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839 646,6</w:t>
            </w:r>
          </w:p>
        </w:tc>
      </w:tr>
      <w:tr w:rsidR="00C06F9A" w:rsidRPr="00D440E7" w:rsidTr="008527A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 (тыс.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14982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1 862 488,0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031A5" w:rsidP="00A16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1 565 496,4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1 156 591,4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1 273 733,7</w:t>
            </w:r>
          </w:p>
        </w:tc>
      </w:tr>
      <w:tr w:rsidR="00A161C9" w:rsidRPr="00D440E7" w:rsidTr="008527A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Pr="00714982" w:rsidRDefault="00A161C9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98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714982" w:rsidRPr="00714982">
              <w:rPr>
                <w:rFonts w:ascii="Times New Roman" w:hAnsi="Times New Roman" w:cs="Times New Roman"/>
                <w:sz w:val="24"/>
                <w:szCs w:val="24"/>
              </w:rPr>
              <w:t xml:space="preserve"> условно утвержденные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Default="00D21ACB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1C9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28000,0</w:t>
            </w:r>
          </w:p>
        </w:tc>
      </w:tr>
      <w:tr w:rsidR="00C06F9A" w:rsidRPr="00D440E7" w:rsidTr="008527A7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proofErr w:type="gramStart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(-)/ </w:t>
            </w:r>
            <w:proofErr w:type="gramEnd"/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 (+),</w:t>
            </w:r>
          </w:p>
          <w:p w:rsidR="00C06F9A" w:rsidRPr="004F33BE" w:rsidRDefault="00C06F9A" w:rsidP="002E2A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B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D21ACB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-47591,70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7031A5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F9A" w:rsidRPr="004F33BE" w:rsidRDefault="008527A7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1800,2</w:t>
            </w:r>
          </w:p>
        </w:tc>
      </w:tr>
      <w:tr w:rsidR="000349E4" w:rsidRPr="00D440E7" w:rsidTr="008527A7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Pr="000349E4" w:rsidRDefault="000349E4" w:rsidP="000349E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Отношение дефицита к общему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объему доходов без учета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безвозмездных перечислений,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Default="000349E4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Default="000349E4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Default="000349E4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9E4" w:rsidRDefault="000349E4" w:rsidP="00395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</w:tr>
    </w:tbl>
    <w:p w:rsidR="00D73734" w:rsidRPr="00D602D7" w:rsidRDefault="00364CFF" w:rsidP="00811D23">
      <w:pPr>
        <w:pStyle w:val="ConsPlusNormal"/>
        <w:widowControl/>
        <w:spacing w:before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D7">
        <w:rPr>
          <w:rFonts w:ascii="Times New Roman" w:hAnsi="Times New Roman" w:cs="Times New Roman"/>
          <w:sz w:val="28"/>
          <w:szCs w:val="28"/>
        </w:rPr>
        <w:t>Динамика основных показателей районного бюджета отражена на ди</w:t>
      </w:r>
      <w:r w:rsidRPr="00D602D7">
        <w:rPr>
          <w:rFonts w:ascii="Times New Roman" w:hAnsi="Times New Roman" w:cs="Times New Roman"/>
          <w:sz w:val="28"/>
          <w:szCs w:val="28"/>
        </w:rPr>
        <w:t>а</w:t>
      </w:r>
      <w:r w:rsidRPr="00D602D7">
        <w:rPr>
          <w:rFonts w:ascii="Times New Roman" w:hAnsi="Times New Roman" w:cs="Times New Roman"/>
          <w:sz w:val="28"/>
          <w:szCs w:val="28"/>
        </w:rPr>
        <w:t>грамме</w:t>
      </w:r>
      <w:proofErr w:type="gramStart"/>
      <w:r w:rsidRPr="00D602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602D7">
        <w:rPr>
          <w:rFonts w:ascii="Times New Roman" w:hAnsi="Times New Roman" w:cs="Times New Roman"/>
          <w:sz w:val="28"/>
          <w:szCs w:val="28"/>
        </w:rPr>
        <w:t>.</w:t>
      </w:r>
    </w:p>
    <w:p w:rsidR="00364CFF" w:rsidRPr="00B85E38" w:rsidRDefault="00364CFF" w:rsidP="00364CFF">
      <w:pPr>
        <w:pStyle w:val="ConsPlusNormal"/>
        <w:widowControl/>
        <w:spacing w:line="264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85E38">
        <w:rPr>
          <w:rFonts w:ascii="Times New Roman" w:hAnsi="Times New Roman" w:cs="Times New Roman"/>
          <w:sz w:val="22"/>
          <w:szCs w:val="22"/>
        </w:rPr>
        <w:t>Диаграмма 1</w:t>
      </w:r>
    </w:p>
    <w:p w:rsidR="00364CFF" w:rsidRPr="002872D7" w:rsidRDefault="00364CFF" w:rsidP="00364C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Динамика основных параметров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 бюджета</w:t>
      </w:r>
    </w:p>
    <w:p w:rsidR="00364CFF" w:rsidRPr="002872D7" w:rsidRDefault="006D75F7" w:rsidP="00364C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2023</w:t>
      </w:r>
      <w:r w:rsidR="00364CFF"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5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364CFF"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годах (тыс.</w:t>
      </w:r>
      <w:r w:rsidR="00364CFF" w:rsidRPr="00287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рублей)</w:t>
      </w:r>
    </w:p>
    <w:p w:rsidR="00260D51" w:rsidRDefault="00364CFF" w:rsidP="00364CFF">
      <w:pPr>
        <w:autoSpaceDE w:val="0"/>
        <w:autoSpaceDN w:val="0"/>
        <w:adjustRightInd w:val="0"/>
        <w:spacing w:line="360" w:lineRule="auto"/>
        <w:ind w:hanging="426"/>
        <w:jc w:val="center"/>
        <w:rPr>
          <w:b/>
          <w:szCs w:val="28"/>
        </w:rPr>
      </w:pPr>
      <w:r w:rsidRPr="00D440E7">
        <w:rPr>
          <w:b/>
          <w:noProof/>
          <w:color w:val="FF0000"/>
          <w:szCs w:val="28"/>
        </w:rPr>
        <w:drawing>
          <wp:inline distT="0" distB="0" distL="0" distR="0" wp14:anchorId="37D06922" wp14:editId="515E04E8">
            <wp:extent cx="6505575" cy="24003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49E4" w:rsidRDefault="006D75F7" w:rsidP="006D75F7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Cs w:val="28"/>
        </w:rPr>
      </w:pPr>
      <w:r w:rsidRPr="006D75F7">
        <w:rPr>
          <w:color w:val="000000"/>
          <w:szCs w:val="28"/>
        </w:rPr>
        <w:lastRenderedPageBreak/>
        <w:t xml:space="preserve">Доходы районного бюджета на </w:t>
      </w:r>
      <w:r w:rsidR="003A21FC">
        <w:rPr>
          <w:b/>
          <w:bCs/>
          <w:color w:val="000000"/>
          <w:szCs w:val="28"/>
        </w:rPr>
        <w:t>2024</w:t>
      </w:r>
      <w:r w:rsidRPr="006D75F7">
        <w:rPr>
          <w:b/>
          <w:bCs/>
          <w:color w:val="000000"/>
          <w:szCs w:val="28"/>
        </w:rPr>
        <w:t xml:space="preserve"> год </w:t>
      </w:r>
      <w:r w:rsidRPr="006D75F7">
        <w:rPr>
          <w:color w:val="000000"/>
          <w:szCs w:val="28"/>
        </w:rPr>
        <w:t>прогнозируются в сумме</w:t>
      </w:r>
      <w:r w:rsidRPr="006D75F7">
        <w:rPr>
          <w:color w:val="000000"/>
          <w:szCs w:val="28"/>
        </w:rPr>
        <w:br/>
      </w:r>
      <w:r w:rsidR="003A21FC">
        <w:rPr>
          <w:b/>
          <w:bCs/>
          <w:color w:val="000000"/>
          <w:szCs w:val="28"/>
        </w:rPr>
        <w:t>1 567 296,6</w:t>
      </w:r>
      <w:r w:rsidRPr="006D75F7">
        <w:rPr>
          <w:b/>
          <w:bCs/>
          <w:color w:val="000000"/>
          <w:szCs w:val="28"/>
        </w:rPr>
        <w:t xml:space="preserve"> </w:t>
      </w:r>
      <w:r w:rsidR="003A21FC">
        <w:rPr>
          <w:color w:val="000000"/>
          <w:szCs w:val="28"/>
        </w:rPr>
        <w:t>тыс. рублей, что ниже ожидаемой оценки 2023 года на 247 599,7</w:t>
      </w:r>
      <w:r w:rsidRPr="006D75F7">
        <w:rPr>
          <w:color w:val="000000"/>
          <w:szCs w:val="28"/>
        </w:rPr>
        <w:t xml:space="preserve"> </w:t>
      </w:r>
      <w:proofErr w:type="spellStart"/>
      <w:r w:rsidRPr="006D75F7">
        <w:rPr>
          <w:color w:val="000000"/>
          <w:szCs w:val="28"/>
        </w:rPr>
        <w:t>тыс</w:t>
      </w:r>
      <w:proofErr w:type="gramStart"/>
      <w:r w:rsidRPr="006D75F7">
        <w:rPr>
          <w:color w:val="000000"/>
          <w:szCs w:val="28"/>
        </w:rPr>
        <w:t>.</w:t>
      </w:r>
      <w:r w:rsidR="003A21FC">
        <w:rPr>
          <w:color w:val="000000"/>
          <w:szCs w:val="28"/>
        </w:rPr>
        <w:t>р</w:t>
      </w:r>
      <w:proofErr w:type="gramEnd"/>
      <w:r w:rsidR="003A21FC">
        <w:rPr>
          <w:color w:val="000000"/>
          <w:szCs w:val="28"/>
        </w:rPr>
        <w:t>ублей</w:t>
      </w:r>
      <w:proofErr w:type="spellEnd"/>
      <w:r w:rsidR="003A21FC">
        <w:rPr>
          <w:color w:val="000000"/>
          <w:szCs w:val="28"/>
        </w:rPr>
        <w:t>, или на 13,6</w:t>
      </w:r>
      <w:r w:rsidRPr="006D75F7">
        <w:rPr>
          <w:color w:val="000000"/>
          <w:szCs w:val="28"/>
        </w:rPr>
        <w:t xml:space="preserve">%. Прогнозируемые </w:t>
      </w:r>
      <w:r w:rsidRPr="006D75F7">
        <w:rPr>
          <w:b/>
          <w:bCs/>
          <w:color w:val="000000"/>
          <w:szCs w:val="28"/>
        </w:rPr>
        <w:t xml:space="preserve">расходы </w:t>
      </w:r>
      <w:r w:rsidR="000349E4">
        <w:rPr>
          <w:color w:val="000000"/>
          <w:szCs w:val="28"/>
        </w:rPr>
        <w:t>районного бюджета на 2024</w:t>
      </w:r>
      <w:r w:rsidRPr="006D75F7">
        <w:rPr>
          <w:color w:val="000000"/>
          <w:szCs w:val="28"/>
        </w:rPr>
        <w:t xml:space="preserve"> год</w:t>
      </w:r>
      <w:r w:rsidR="003A21FC">
        <w:rPr>
          <w:color w:val="000000"/>
          <w:szCs w:val="28"/>
        </w:rPr>
        <w:t xml:space="preserve"> </w:t>
      </w:r>
      <w:r w:rsidR="000349E4">
        <w:rPr>
          <w:color w:val="000000"/>
          <w:szCs w:val="28"/>
        </w:rPr>
        <w:t>ниже</w:t>
      </w:r>
      <w:r w:rsidRPr="006D75F7">
        <w:rPr>
          <w:color w:val="000000"/>
          <w:szCs w:val="28"/>
        </w:rPr>
        <w:t xml:space="preserve"> ожидаемого исполнения </w:t>
      </w:r>
      <w:r w:rsidR="000349E4">
        <w:rPr>
          <w:color w:val="000000"/>
          <w:szCs w:val="28"/>
        </w:rPr>
        <w:t>2023</w:t>
      </w:r>
      <w:r w:rsidRPr="006D75F7">
        <w:rPr>
          <w:color w:val="000000"/>
          <w:szCs w:val="28"/>
        </w:rPr>
        <w:t xml:space="preserve"> г</w:t>
      </w:r>
      <w:r w:rsidR="000349E4">
        <w:rPr>
          <w:color w:val="000000"/>
          <w:szCs w:val="28"/>
        </w:rPr>
        <w:t>ода на 296 991,6</w:t>
      </w:r>
      <w:r w:rsidRPr="006D75F7">
        <w:rPr>
          <w:color w:val="000000"/>
          <w:szCs w:val="28"/>
        </w:rPr>
        <w:t xml:space="preserve"> тыс. рублей, или на</w:t>
      </w:r>
      <w:r w:rsidR="003A21FC">
        <w:rPr>
          <w:color w:val="000000"/>
          <w:szCs w:val="28"/>
        </w:rPr>
        <w:t xml:space="preserve"> </w:t>
      </w:r>
      <w:r w:rsidR="000349E4">
        <w:rPr>
          <w:color w:val="000000"/>
          <w:szCs w:val="28"/>
        </w:rPr>
        <w:t>15,6</w:t>
      </w:r>
      <w:r w:rsidRPr="006D75F7">
        <w:rPr>
          <w:color w:val="000000"/>
          <w:szCs w:val="28"/>
        </w:rPr>
        <w:t>%, и составя</w:t>
      </w:r>
      <w:r w:rsidR="000349E4">
        <w:rPr>
          <w:color w:val="000000"/>
          <w:szCs w:val="28"/>
        </w:rPr>
        <w:t xml:space="preserve">т </w:t>
      </w:r>
      <w:r w:rsidRPr="006D75F7">
        <w:rPr>
          <w:b/>
          <w:bCs/>
          <w:color w:val="000000"/>
          <w:szCs w:val="28"/>
        </w:rPr>
        <w:t xml:space="preserve"> </w:t>
      </w:r>
      <w:r w:rsidR="000349E4">
        <w:rPr>
          <w:b/>
          <w:bCs/>
          <w:color w:val="000000"/>
          <w:szCs w:val="28"/>
        </w:rPr>
        <w:t xml:space="preserve">1 565 496,4 </w:t>
      </w:r>
      <w:r w:rsidRPr="006D75F7">
        <w:rPr>
          <w:b/>
          <w:bCs/>
          <w:color w:val="000000"/>
          <w:szCs w:val="28"/>
        </w:rPr>
        <w:t>тыс. рублей.</w:t>
      </w:r>
    </w:p>
    <w:p w:rsidR="00973E4A" w:rsidRPr="00EC1315" w:rsidRDefault="006D75F7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0349E4" w:rsidRPr="008167E6">
        <w:rPr>
          <w:color w:val="000000" w:themeColor="text1"/>
          <w:szCs w:val="28"/>
        </w:rPr>
        <w:t>Размер профицита на 2024</w:t>
      </w:r>
      <w:r w:rsidRPr="008167E6">
        <w:rPr>
          <w:color w:val="000000" w:themeColor="text1"/>
          <w:szCs w:val="28"/>
        </w:rPr>
        <w:t xml:space="preserve"> год прогнозирует</w:t>
      </w:r>
      <w:r w:rsidR="000349E4" w:rsidRPr="008167E6">
        <w:rPr>
          <w:color w:val="000000" w:themeColor="text1"/>
          <w:szCs w:val="28"/>
        </w:rPr>
        <w:t>ся в сумме 1800,2</w:t>
      </w:r>
      <w:r w:rsidRPr="008167E6">
        <w:rPr>
          <w:color w:val="000000" w:themeColor="text1"/>
          <w:szCs w:val="28"/>
        </w:rPr>
        <w:t xml:space="preserve"> тыс.</w:t>
      </w:r>
      <w:r w:rsidRPr="008167E6">
        <w:rPr>
          <w:color w:val="000000" w:themeColor="text1"/>
          <w:szCs w:val="28"/>
        </w:rPr>
        <w:br/>
        <w:t xml:space="preserve">рублей, что </w:t>
      </w:r>
      <w:r w:rsidR="00EC62F0" w:rsidRPr="008167E6">
        <w:rPr>
          <w:color w:val="000000" w:themeColor="text1"/>
          <w:szCs w:val="28"/>
        </w:rPr>
        <w:t>составляет 0,47</w:t>
      </w:r>
      <w:r w:rsidRPr="008167E6">
        <w:rPr>
          <w:color w:val="000000" w:themeColor="text1"/>
          <w:szCs w:val="28"/>
        </w:rPr>
        <w:t>% предложенного к утверждению общего годового</w:t>
      </w:r>
      <w:r w:rsidRPr="008167E6">
        <w:rPr>
          <w:color w:val="000000" w:themeColor="text1"/>
          <w:szCs w:val="28"/>
        </w:rPr>
        <w:br/>
        <w:t xml:space="preserve">объема </w:t>
      </w:r>
      <w:r w:rsidRPr="00EC1315">
        <w:rPr>
          <w:color w:val="000000" w:themeColor="text1"/>
          <w:szCs w:val="28"/>
        </w:rPr>
        <w:t>доходов бюджета, без учета объема безвозмездных поступлений.</w:t>
      </w:r>
      <w:r w:rsidRPr="00EC1315">
        <w:rPr>
          <w:color w:val="000000" w:themeColor="text1"/>
          <w:szCs w:val="28"/>
        </w:rPr>
        <w:br/>
      </w:r>
      <w:r w:rsidRPr="00EC1315">
        <w:rPr>
          <w:color w:val="000000"/>
          <w:szCs w:val="28"/>
        </w:rPr>
        <w:t xml:space="preserve">           </w:t>
      </w:r>
      <w:r w:rsidR="00973E4A" w:rsidRPr="00EC1315">
        <w:rPr>
          <w:color w:val="000000"/>
          <w:szCs w:val="28"/>
        </w:rPr>
        <w:t xml:space="preserve">В </w:t>
      </w:r>
      <w:r w:rsidR="00EC1315" w:rsidRPr="00EC1315">
        <w:rPr>
          <w:b/>
          <w:bCs/>
          <w:color w:val="000000"/>
          <w:szCs w:val="28"/>
        </w:rPr>
        <w:t>2025</w:t>
      </w:r>
      <w:r w:rsidR="00973E4A" w:rsidRPr="00EC1315">
        <w:rPr>
          <w:b/>
          <w:bCs/>
          <w:color w:val="000000"/>
          <w:szCs w:val="28"/>
        </w:rPr>
        <w:t xml:space="preserve"> году</w:t>
      </w:r>
      <w:r w:rsidR="00973E4A" w:rsidRPr="00EC1315">
        <w:rPr>
          <w:color w:val="000000"/>
          <w:szCs w:val="28"/>
        </w:rPr>
        <w:t>:</w:t>
      </w:r>
    </w:p>
    <w:p w:rsidR="00973E4A" w:rsidRPr="00EC1315" w:rsidRDefault="00973E4A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EC1315">
        <w:rPr>
          <w:color w:val="000000"/>
          <w:szCs w:val="28"/>
        </w:rPr>
        <w:t xml:space="preserve">- доходы районного бюджета предполагаются в сумме </w:t>
      </w:r>
      <w:r w:rsidR="00EC1315" w:rsidRPr="00EC1315">
        <w:rPr>
          <w:b/>
          <w:bCs/>
          <w:color w:val="000000"/>
          <w:szCs w:val="28"/>
        </w:rPr>
        <w:t>1 158 391,6</w:t>
      </w:r>
      <w:r w:rsidRPr="00EC1315">
        <w:rPr>
          <w:b/>
          <w:bCs/>
          <w:color w:val="000000"/>
          <w:szCs w:val="28"/>
        </w:rPr>
        <w:t xml:space="preserve"> тыс.</w:t>
      </w:r>
      <w:r w:rsidRPr="00EC1315">
        <w:rPr>
          <w:b/>
          <w:bCs/>
          <w:color w:val="000000"/>
          <w:szCs w:val="28"/>
        </w:rPr>
        <w:br/>
        <w:t>рублей</w:t>
      </w:r>
      <w:r w:rsidR="00EC1315" w:rsidRPr="00EC1315">
        <w:rPr>
          <w:color w:val="000000"/>
          <w:szCs w:val="28"/>
        </w:rPr>
        <w:t>, или с уменьшением к 2024 году по доходам на 408 905,0</w:t>
      </w:r>
      <w:r w:rsidRPr="00EC1315">
        <w:rPr>
          <w:color w:val="000000"/>
          <w:szCs w:val="28"/>
        </w:rPr>
        <w:t xml:space="preserve"> тыс. рублей,</w:t>
      </w:r>
      <w:r w:rsidRPr="00EC1315">
        <w:rPr>
          <w:color w:val="000000"/>
          <w:szCs w:val="28"/>
        </w:rPr>
        <w:br/>
      </w:r>
      <w:r w:rsidR="00EC1315" w:rsidRPr="00EC1315">
        <w:rPr>
          <w:color w:val="000000"/>
          <w:szCs w:val="28"/>
        </w:rPr>
        <w:t>или на 26,1</w:t>
      </w:r>
      <w:r w:rsidRPr="00EC1315">
        <w:rPr>
          <w:color w:val="000000"/>
          <w:szCs w:val="28"/>
        </w:rPr>
        <w:t>%;</w:t>
      </w:r>
    </w:p>
    <w:p w:rsidR="00973E4A" w:rsidRPr="00EC1315" w:rsidRDefault="00973E4A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EC1315">
        <w:rPr>
          <w:color w:val="000000"/>
          <w:szCs w:val="28"/>
        </w:rPr>
        <w:t xml:space="preserve">- расходы районного бюджета предполагаются в сумме </w:t>
      </w:r>
      <w:r w:rsidR="00EC1315" w:rsidRPr="00EC1315">
        <w:rPr>
          <w:b/>
          <w:bCs/>
          <w:color w:val="000000"/>
          <w:szCs w:val="28"/>
        </w:rPr>
        <w:t>1 156 591,4</w:t>
      </w:r>
      <w:r w:rsidRPr="00EC1315">
        <w:rPr>
          <w:b/>
          <w:bCs/>
          <w:color w:val="000000"/>
          <w:szCs w:val="28"/>
        </w:rPr>
        <w:t xml:space="preserve"> тыс.</w:t>
      </w:r>
      <w:r w:rsidRPr="00EC1315">
        <w:rPr>
          <w:b/>
          <w:bCs/>
          <w:color w:val="000000"/>
          <w:szCs w:val="28"/>
        </w:rPr>
        <w:br/>
        <w:t xml:space="preserve">рублей, </w:t>
      </w:r>
      <w:r w:rsidRPr="00EC1315">
        <w:rPr>
          <w:color w:val="000000"/>
          <w:szCs w:val="28"/>
        </w:rPr>
        <w:t>в том числе условно утве</w:t>
      </w:r>
      <w:r w:rsidR="00EC1315" w:rsidRPr="00EC1315">
        <w:rPr>
          <w:color w:val="000000"/>
          <w:szCs w:val="28"/>
        </w:rPr>
        <w:t>ржденные расходы в сумме 13000,0</w:t>
      </w:r>
      <w:r w:rsidRPr="00EC1315">
        <w:rPr>
          <w:color w:val="000000"/>
          <w:szCs w:val="28"/>
        </w:rPr>
        <w:t xml:space="preserve"> тыс.</w:t>
      </w:r>
      <w:r w:rsidRPr="00EC1315">
        <w:rPr>
          <w:color w:val="000000"/>
          <w:szCs w:val="28"/>
        </w:rPr>
        <w:br/>
      </w:r>
      <w:r w:rsidR="00EC1315" w:rsidRPr="00EC1315">
        <w:rPr>
          <w:color w:val="000000"/>
          <w:szCs w:val="28"/>
        </w:rPr>
        <w:t>рублей, или с уменьшением к 2024 году по расходам на 408 905,0</w:t>
      </w:r>
      <w:r w:rsidRPr="00EC1315">
        <w:rPr>
          <w:color w:val="000000"/>
          <w:szCs w:val="28"/>
        </w:rPr>
        <w:t xml:space="preserve"> тыс. рублей,</w:t>
      </w:r>
      <w:r w:rsidRPr="00EC1315">
        <w:rPr>
          <w:color w:val="000000"/>
          <w:szCs w:val="28"/>
        </w:rPr>
        <w:br/>
      </w:r>
      <w:r w:rsidR="00EC1315" w:rsidRPr="00EC1315">
        <w:rPr>
          <w:color w:val="000000"/>
          <w:szCs w:val="28"/>
        </w:rPr>
        <w:t>или на 26,1</w:t>
      </w:r>
      <w:r w:rsidRPr="00EC1315">
        <w:rPr>
          <w:color w:val="000000"/>
          <w:szCs w:val="28"/>
        </w:rPr>
        <w:t>%.</w:t>
      </w:r>
    </w:p>
    <w:p w:rsidR="00973E4A" w:rsidRPr="00EC1315" w:rsidRDefault="00EC1315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EC1315">
        <w:rPr>
          <w:color w:val="000000"/>
          <w:szCs w:val="28"/>
        </w:rPr>
        <w:t xml:space="preserve">Бюджет на 2025 год планируется с профицитом 1800,2 </w:t>
      </w:r>
      <w:proofErr w:type="spellStart"/>
      <w:r w:rsidRPr="00EC1315">
        <w:rPr>
          <w:color w:val="000000"/>
          <w:szCs w:val="28"/>
        </w:rPr>
        <w:t>тысм</w:t>
      </w:r>
      <w:proofErr w:type="gramStart"/>
      <w:r w:rsidRPr="00EC1315">
        <w:rPr>
          <w:color w:val="000000"/>
          <w:szCs w:val="28"/>
        </w:rPr>
        <w:t>.р</w:t>
      </w:r>
      <w:proofErr w:type="gramEnd"/>
      <w:r w:rsidRPr="00EC1315">
        <w:rPr>
          <w:color w:val="000000"/>
          <w:szCs w:val="28"/>
        </w:rPr>
        <w:t>уб</w:t>
      </w:r>
      <w:proofErr w:type="spellEnd"/>
      <w:r w:rsidR="00973E4A" w:rsidRPr="00EC1315">
        <w:rPr>
          <w:color w:val="000000"/>
          <w:szCs w:val="28"/>
        </w:rPr>
        <w:t>.</w:t>
      </w:r>
    </w:p>
    <w:p w:rsidR="00973E4A" w:rsidRPr="00BA5B30" w:rsidRDefault="00973E4A" w:rsidP="006D75F7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Cs w:val="28"/>
        </w:rPr>
      </w:pPr>
      <w:r w:rsidRPr="00BA5B30">
        <w:rPr>
          <w:color w:val="000000"/>
          <w:szCs w:val="28"/>
        </w:rPr>
        <w:t xml:space="preserve">В </w:t>
      </w:r>
      <w:r w:rsidR="00EC1315" w:rsidRPr="00BA5B30">
        <w:rPr>
          <w:b/>
          <w:bCs/>
          <w:color w:val="000000"/>
          <w:szCs w:val="28"/>
        </w:rPr>
        <w:t>2026</w:t>
      </w:r>
      <w:r w:rsidRPr="00BA5B30">
        <w:rPr>
          <w:b/>
          <w:bCs/>
          <w:color w:val="000000"/>
          <w:szCs w:val="28"/>
        </w:rPr>
        <w:t xml:space="preserve"> году:</w:t>
      </w:r>
    </w:p>
    <w:p w:rsidR="006D75F7" w:rsidRPr="00BA5B30" w:rsidRDefault="00973E4A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BA5B30">
        <w:rPr>
          <w:color w:val="000000"/>
          <w:szCs w:val="28"/>
        </w:rPr>
        <w:t xml:space="preserve">- доходы районного бюджета предполагаются в сумме </w:t>
      </w:r>
      <w:r w:rsidR="00BA5B30" w:rsidRPr="00BA5B30">
        <w:rPr>
          <w:b/>
          <w:bCs/>
          <w:color w:val="000000"/>
          <w:szCs w:val="28"/>
        </w:rPr>
        <w:t>1 275 533,9</w:t>
      </w:r>
      <w:r w:rsidRPr="00BA5B30">
        <w:rPr>
          <w:b/>
          <w:bCs/>
          <w:color w:val="000000"/>
          <w:szCs w:val="28"/>
        </w:rPr>
        <w:t xml:space="preserve"> тыс.</w:t>
      </w:r>
      <w:r w:rsidRPr="00BA5B30">
        <w:rPr>
          <w:b/>
          <w:bCs/>
          <w:color w:val="000000"/>
          <w:szCs w:val="28"/>
        </w:rPr>
        <w:br/>
        <w:t>рублей</w:t>
      </w:r>
      <w:r w:rsidRPr="00BA5B30">
        <w:rPr>
          <w:color w:val="000000"/>
          <w:szCs w:val="28"/>
        </w:rPr>
        <w:t>, или с ростом к предыду</w:t>
      </w:r>
      <w:r w:rsidR="00BA5B30" w:rsidRPr="00BA5B30">
        <w:rPr>
          <w:color w:val="000000"/>
          <w:szCs w:val="28"/>
        </w:rPr>
        <w:t>щему году по доходам на 117 142,30</w:t>
      </w:r>
      <w:r w:rsidRPr="00BA5B30">
        <w:rPr>
          <w:color w:val="000000"/>
          <w:szCs w:val="28"/>
        </w:rPr>
        <w:t xml:space="preserve"> тыс. ру</w:t>
      </w:r>
      <w:r w:rsidRPr="00BA5B30">
        <w:rPr>
          <w:color w:val="000000"/>
          <w:szCs w:val="28"/>
        </w:rPr>
        <w:t>б</w:t>
      </w:r>
      <w:r w:rsidRPr="00BA5B30">
        <w:rPr>
          <w:color w:val="000000"/>
          <w:szCs w:val="28"/>
        </w:rPr>
        <w:t>лей,</w:t>
      </w:r>
      <w:r w:rsidR="00BA5B30" w:rsidRPr="00BA5B30">
        <w:rPr>
          <w:color w:val="000000"/>
          <w:szCs w:val="28"/>
        </w:rPr>
        <w:t xml:space="preserve"> или на 10,1</w:t>
      </w:r>
      <w:r w:rsidRPr="00BA5B30">
        <w:rPr>
          <w:color w:val="000000"/>
          <w:szCs w:val="28"/>
        </w:rPr>
        <w:t>%;</w:t>
      </w:r>
    </w:p>
    <w:p w:rsidR="003D75DE" w:rsidRDefault="00973E4A" w:rsidP="006D75F7">
      <w:pPr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 w:rsidRPr="008C4B57">
        <w:rPr>
          <w:color w:val="000000"/>
          <w:szCs w:val="28"/>
        </w:rPr>
        <w:t xml:space="preserve">- расходы районного бюджета предполагаются в сумме </w:t>
      </w:r>
      <w:r w:rsidR="008B429C" w:rsidRPr="008C4B57">
        <w:rPr>
          <w:b/>
          <w:bCs/>
          <w:color w:val="000000"/>
          <w:szCs w:val="28"/>
        </w:rPr>
        <w:t>1273 733,7</w:t>
      </w:r>
      <w:r w:rsidRPr="008C4B57">
        <w:rPr>
          <w:b/>
          <w:bCs/>
          <w:color w:val="000000"/>
          <w:szCs w:val="28"/>
        </w:rPr>
        <w:t xml:space="preserve"> тыс.</w:t>
      </w:r>
      <w:r w:rsidRPr="008C4B57">
        <w:rPr>
          <w:b/>
          <w:bCs/>
          <w:color w:val="000000"/>
          <w:szCs w:val="28"/>
        </w:rPr>
        <w:br/>
        <w:t xml:space="preserve">рублей, </w:t>
      </w:r>
      <w:r w:rsidRPr="008C4B57">
        <w:rPr>
          <w:color w:val="000000"/>
          <w:szCs w:val="28"/>
        </w:rPr>
        <w:t>в том числе условно утв</w:t>
      </w:r>
      <w:r w:rsidR="008B429C" w:rsidRPr="008C4B57">
        <w:rPr>
          <w:color w:val="000000"/>
          <w:szCs w:val="28"/>
        </w:rPr>
        <w:t>ержденные расходы в сумме 28000</w:t>
      </w:r>
      <w:r w:rsidRPr="008C4B57">
        <w:rPr>
          <w:color w:val="000000"/>
          <w:szCs w:val="28"/>
        </w:rPr>
        <w:t>,0 тыс.</w:t>
      </w:r>
      <w:r w:rsidRPr="008C4B57">
        <w:rPr>
          <w:color w:val="000000"/>
          <w:szCs w:val="28"/>
        </w:rPr>
        <w:br/>
        <w:t>рублей, или с ростом к предыдущ</w:t>
      </w:r>
      <w:r w:rsidR="008B429C" w:rsidRPr="008C4B57">
        <w:rPr>
          <w:color w:val="000000"/>
          <w:szCs w:val="28"/>
        </w:rPr>
        <w:t>ему году по расходам на 117 142,3</w:t>
      </w:r>
      <w:r w:rsidRPr="008C4B57">
        <w:rPr>
          <w:color w:val="000000"/>
          <w:szCs w:val="28"/>
        </w:rPr>
        <w:t xml:space="preserve"> тыс. ру</w:t>
      </w:r>
      <w:r w:rsidRPr="008C4B57">
        <w:rPr>
          <w:color w:val="000000"/>
          <w:szCs w:val="28"/>
        </w:rPr>
        <w:t>б</w:t>
      </w:r>
      <w:r w:rsidRPr="008C4B57">
        <w:rPr>
          <w:color w:val="000000"/>
          <w:szCs w:val="28"/>
        </w:rPr>
        <w:t>лей,</w:t>
      </w:r>
      <w:r w:rsidRPr="008C4B57">
        <w:t xml:space="preserve"> </w:t>
      </w:r>
      <w:r w:rsidR="008B429C" w:rsidRPr="008C4B57">
        <w:rPr>
          <w:color w:val="000000"/>
          <w:szCs w:val="28"/>
        </w:rPr>
        <w:t>или на 10,1</w:t>
      </w:r>
      <w:r w:rsidRPr="008C4B57">
        <w:rPr>
          <w:color w:val="000000"/>
          <w:szCs w:val="28"/>
        </w:rPr>
        <w:t xml:space="preserve">%. </w:t>
      </w:r>
    </w:p>
    <w:p w:rsidR="006D75F7" w:rsidRPr="00285445" w:rsidRDefault="008B429C" w:rsidP="00285445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Cs w:val="28"/>
        </w:rPr>
      </w:pPr>
      <w:r w:rsidRPr="008C4B57">
        <w:rPr>
          <w:color w:val="000000"/>
          <w:szCs w:val="28"/>
        </w:rPr>
        <w:t xml:space="preserve">Бюджет на 2026 год планируется с профицитом 1800,2 </w:t>
      </w:r>
      <w:proofErr w:type="spellStart"/>
      <w:r w:rsidRPr="008C4B57">
        <w:rPr>
          <w:color w:val="000000"/>
          <w:szCs w:val="28"/>
        </w:rPr>
        <w:t>тыс</w:t>
      </w:r>
      <w:proofErr w:type="gramStart"/>
      <w:r w:rsidRPr="008C4B57">
        <w:rPr>
          <w:color w:val="000000"/>
          <w:szCs w:val="28"/>
        </w:rPr>
        <w:t>.р</w:t>
      </w:r>
      <w:proofErr w:type="gramEnd"/>
      <w:r w:rsidRPr="008C4B57">
        <w:rPr>
          <w:color w:val="000000"/>
          <w:szCs w:val="28"/>
        </w:rPr>
        <w:t>уб</w:t>
      </w:r>
      <w:proofErr w:type="spellEnd"/>
      <w:r w:rsidR="00973E4A" w:rsidRPr="008C4B57">
        <w:rPr>
          <w:color w:val="000000"/>
          <w:szCs w:val="28"/>
        </w:rPr>
        <w:t>.</w:t>
      </w:r>
      <w:r w:rsidR="00973E4A" w:rsidRPr="008C4B57">
        <w:rPr>
          <w:color w:val="000000"/>
          <w:szCs w:val="28"/>
        </w:rPr>
        <w:br/>
      </w:r>
      <w:r w:rsidR="008C4B57" w:rsidRPr="008C4B57">
        <w:rPr>
          <w:color w:val="000000"/>
          <w:szCs w:val="28"/>
        </w:rPr>
        <w:t xml:space="preserve">       </w:t>
      </w:r>
      <w:r w:rsidR="00973E4A" w:rsidRPr="008C4B57">
        <w:rPr>
          <w:color w:val="000000"/>
          <w:szCs w:val="28"/>
        </w:rPr>
        <w:t>При составлении Проекта соблюдены принципы полноты отражения</w:t>
      </w:r>
      <w:r w:rsidR="00973E4A" w:rsidRPr="008C4B57">
        <w:rPr>
          <w:color w:val="000000"/>
          <w:szCs w:val="28"/>
        </w:rPr>
        <w:br/>
        <w:t>доходов, расходов и источников финансирования дефицита бюджета,</w:t>
      </w:r>
      <w:r w:rsidR="00973E4A" w:rsidRPr="008C4B57">
        <w:rPr>
          <w:color w:val="000000"/>
          <w:szCs w:val="28"/>
        </w:rPr>
        <w:br/>
        <w:t>сбалансированности, общего (совокупного) покрытия расходов, прозрачности</w:t>
      </w:r>
      <w:r w:rsidR="00973E4A" w:rsidRPr="008C4B57">
        <w:rPr>
          <w:color w:val="000000"/>
          <w:szCs w:val="28"/>
        </w:rPr>
        <w:br/>
        <w:t>(открытости) (ст. ст. 32, 33, 35, 36 БК РФ).</w:t>
      </w:r>
    </w:p>
    <w:p w:rsidR="007E3D59" w:rsidRPr="00B87742" w:rsidRDefault="007E3D59" w:rsidP="00B87742">
      <w:pPr>
        <w:autoSpaceDE w:val="0"/>
        <w:autoSpaceDN w:val="0"/>
        <w:adjustRightInd w:val="0"/>
        <w:jc w:val="both"/>
        <w:rPr>
          <w:szCs w:val="28"/>
        </w:rPr>
      </w:pPr>
    </w:p>
    <w:p w:rsidR="00F55956" w:rsidRDefault="001879E9" w:rsidP="00F55956">
      <w:pPr>
        <w:pStyle w:val="5"/>
        <w:ind w:firstLine="0"/>
        <w:rPr>
          <w:bCs/>
          <w:color w:val="000000"/>
        </w:rPr>
      </w:pPr>
      <w:r>
        <w:t>4</w:t>
      </w:r>
      <w:r w:rsidR="00A81676" w:rsidRPr="0034334C">
        <w:t>.</w:t>
      </w:r>
      <w:r w:rsidR="00F55956" w:rsidRPr="00F55956">
        <w:t xml:space="preserve"> </w:t>
      </w:r>
      <w:r w:rsidR="00F55956" w:rsidRPr="00F55956">
        <w:rPr>
          <w:bCs/>
          <w:color w:val="000000"/>
        </w:rPr>
        <w:t>Доходы проекта решения о бюджете. Общая характеристика</w:t>
      </w:r>
    </w:p>
    <w:p w:rsidR="00594D57" w:rsidRDefault="00594D57" w:rsidP="00594D5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proofErr w:type="gramStart"/>
      <w:r w:rsidRPr="00594D57">
        <w:rPr>
          <w:color w:val="000000"/>
          <w:szCs w:val="28"/>
        </w:rPr>
        <w:t>Формирование доходной части бюджета муниципального района на 2023-</w:t>
      </w:r>
      <w:r w:rsidRPr="00594D57">
        <w:rPr>
          <w:color w:val="000000"/>
          <w:szCs w:val="28"/>
        </w:rPr>
        <w:br/>
        <w:t>2025 годы осуществлено на основе положений Бюджетного кодекса РФ,</w:t>
      </w:r>
      <w:r w:rsidRPr="00594D57">
        <w:rPr>
          <w:color w:val="000000"/>
          <w:szCs w:val="28"/>
        </w:rPr>
        <w:br/>
        <w:t>основных направлений налоговой и бюджетной политики с учетом изменений,</w:t>
      </w:r>
      <w:r w:rsidRPr="00594D57">
        <w:rPr>
          <w:color w:val="000000"/>
          <w:szCs w:val="28"/>
        </w:rPr>
        <w:br/>
        <w:t>внесенных в Бюджетный и Налоговый кодексы РФ, нормативов распределения</w:t>
      </w:r>
      <w:r w:rsidRPr="00594D57">
        <w:rPr>
          <w:color w:val="000000"/>
          <w:szCs w:val="28"/>
        </w:rPr>
        <w:br/>
        <w:t>федеральных, региональных налогов и местных налогов и сборов,</w:t>
      </w:r>
      <w:r w:rsidRPr="00594D57">
        <w:rPr>
          <w:color w:val="000000"/>
          <w:szCs w:val="28"/>
        </w:rPr>
        <w:br/>
        <w:t>определяемых федеральным и региональным законодательством,</w:t>
      </w:r>
      <w:r w:rsidRPr="00594D57">
        <w:rPr>
          <w:color w:val="000000"/>
          <w:szCs w:val="28"/>
        </w:rPr>
        <w:br/>
        <w:t>нормативными правовыми актами муниципального образования, а также с</w:t>
      </w:r>
      <w:r w:rsidRPr="00594D57">
        <w:rPr>
          <w:color w:val="000000"/>
          <w:szCs w:val="28"/>
        </w:rPr>
        <w:br/>
        <w:t>учетом прогнозных оценок социально-экономического</w:t>
      </w:r>
      <w:proofErr w:type="gramEnd"/>
      <w:r w:rsidRPr="00594D57">
        <w:rPr>
          <w:color w:val="000000"/>
          <w:szCs w:val="28"/>
        </w:rPr>
        <w:t xml:space="preserve"> развития</w:t>
      </w:r>
      <w:r w:rsidRPr="00594D57">
        <w:rPr>
          <w:color w:val="000000"/>
          <w:szCs w:val="28"/>
        </w:rPr>
        <w:br/>
        <w:t>муниципального района на 2023-2025 годы и оценки ожидаемого исполнения</w:t>
      </w:r>
      <w:r w:rsidRPr="00594D57">
        <w:rPr>
          <w:color w:val="000000"/>
          <w:szCs w:val="28"/>
        </w:rPr>
        <w:br/>
        <w:t>бюджета за 2022 год.</w:t>
      </w:r>
    </w:p>
    <w:p w:rsidR="006A2EA1" w:rsidRDefault="00131614" w:rsidP="00594D5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4.1. В таблице 2  представлен состав доходной части бюджета, а также показ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тели изменения</w:t>
      </w:r>
      <w:r w:rsidRPr="00131614">
        <w:rPr>
          <w:color w:val="000000"/>
          <w:szCs w:val="28"/>
        </w:rPr>
        <w:t>:</w:t>
      </w:r>
    </w:p>
    <w:p w:rsidR="006A2EA1" w:rsidRDefault="00131614" w:rsidP="0013161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на 2024 год в сравнении с ожидаемым исполнением 2023 года</w:t>
      </w:r>
      <w:r w:rsidRPr="00131614">
        <w:rPr>
          <w:color w:val="000000"/>
          <w:szCs w:val="28"/>
        </w:rPr>
        <w:t>:</w:t>
      </w:r>
    </w:p>
    <w:p w:rsidR="00F55956" w:rsidRPr="00F55956" w:rsidRDefault="00131614" w:rsidP="00384103">
      <w:pPr>
        <w:jc w:val="both"/>
      </w:pPr>
      <w:r>
        <w:rPr>
          <w:color w:val="000000"/>
          <w:szCs w:val="28"/>
        </w:rPr>
        <w:lastRenderedPageBreak/>
        <w:t>- на плановый период 2025-2026</w:t>
      </w:r>
      <w:r w:rsidR="00594D57" w:rsidRPr="00594D57">
        <w:rPr>
          <w:color w:val="000000"/>
          <w:szCs w:val="28"/>
        </w:rPr>
        <w:t xml:space="preserve"> годов в сравнении с показателями</w:t>
      </w:r>
      <w:r w:rsidR="00594D57" w:rsidRPr="00594D57">
        <w:rPr>
          <w:color w:val="000000"/>
          <w:szCs w:val="28"/>
        </w:rPr>
        <w:br/>
        <w:t>предыдущего года.</w:t>
      </w:r>
    </w:p>
    <w:p w:rsidR="006015ED" w:rsidRPr="0034334C" w:rsidRDefault="006015ED" w:rsidP="006015ED">
      <w:pPr>
        <w:autoSpaceDE w:val="0"/>
        <w:autoSpaceDN w:val="0"/>
        <w:adjustRightInd w:val="0"/>
        <w:jc w:val="both"/>
        <w:rPr>
          <w:szCs w:val="28"/>
        </w:rPr>
      </w:pPr>
      <w:r w:rsidRPr="0034334C">
        <w:rPr>
          <w:szCs w:val="28"/>
        </w:rPr>
        <w:t xml:space="preserve">        Характеристика доходов бюджета Острогожского муниципального района</w:t>
      </w:r>
    </w:p>
    <w:p w:rsidR="009F0CBD" w:rsidRPr="0034334C" w:rsidRDefault="006015ED" w:rsidP="006015ED">
      <w:pPr>
        <w:rPr>
          <w:szCs w:val="28"/>
        </w:rPr>
      </w:pPr>
      <w:proofErr w:type="gramStart"/>
      <w:r w:rsidRPr="0034334C">
        <w:rPr>
          <w:szCs w:val="28"/>
        </w:rPr>
        <w:t>приведена</w:t>
      </w:r>
      <w:proofErr w:type="gramEnd"/>
      <w:r w:rsidRPr="0034334C">
        <w:rPr>
          <w:szCs w:val="28"/>
        </w:rPr>
        <w:t xml:space="preserve"> в таблице</w:t>
      </w:r>
      <w:r w:rsidR="00427BF5" w:rsidRPr="0034334C">
        <w:rPr>
          <w:szCs w:val="28"/>
        </w:rPr>
        <w:t xml:space="preserve"> 2</w:t>
      </w:r>
      <w:r w:rsidRPr="0034334C">
        <w:rPr>
          <w:szCs w:val="28"/>
        </w:rPr>
        <w:t>:</w:t>
      </w:r>
    </w:p>
    <w:p w:rsidR="006015ED" w:rsidRPr="0034334C" w:rsidRDefault="006015ED" w:rsidP="009679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334C">
        <w:rPr>
          <w:rFonts w:ascii="Times New Roman" w:hAnsi="Times New Roman" w:cs="Times New Roman"/>
          <w:sz w:val="28"/>
          <w:szCs w:val="28"/>
        </w:rPr>
        <w:t>Таблица 2</w:t>
      </w:r>
    </w:p>
    <w:p w:rsidR="006015ED" w:rsidRPr="007D0E91" w:rsidRDefault="006015ED" w:rsidP="006015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334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44" w:type="dxa"/>
        <w:tblInd w:w="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1171"/>
        <w:gridCol w:w="1172"/>
        <w:gridCol w:w="959"/>
        <w:gridCol w:w="1107"/>
        <w:gridCol w:w="962"/>
        <w:gridCol w:w="1161"/>
        <w:gridCol w:w="959"/>
      </w:tblGrid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2023 год (оценка)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 год </w:t>
            </w:r>
          </w:p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(проект)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Темп роста к 2023г.,%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2025 год </w:t>
            </w:r>
          </w:p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(проект)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Темп роста к 2024г.,%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 год </w:t>
            </w:r>
          </w:p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(проект)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Темп роста к 2025г.,%</w:t>
            </w:r>
          </w:p>
        </w:tc>
      </w:tr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Налоговые и неналоговые доходы, в </w:t>
            </w:r>
            <w:proofErr w:type="spellStart"/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E425F3" w:rsidP="009F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355701,3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E425F3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380099,8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407714,4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435887,3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– налоговые доходы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E425F3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297843,4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E425F3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325928,8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353469,9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381567,5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565ECC" w:rsidRPr="00197B64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– неналоговые доходы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E425F3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57857,9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E425F3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54171,0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-6,4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54244,5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54319,8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</w:t>
            </w: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E425F3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1459195,0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1187196,8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-18,6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750677,2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-36,8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839646,6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</w:tr>
      <w:tr w:rsidR="00565ECC" w:rsidRPr="00D440E7" w:rsidTr="00076B0D">
        <w:trPr>
          <w:trHeight w:val="2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384103" w:rsidP="00067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E425F3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1814896,3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1567296,6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-13,6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1158391,6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-26,1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103" w:rsidRPr="00AA75AD" w:rsidRDefault="00565ECC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1275533,9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03" w:rsidRPr="00AA75AD" w:rsidRDefault="00B833A2" w:rsidP="009F0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5AD">
              <w:rPr>
                <w:rFonts w:ascii="Times New Roman" w:hAnsi="Times New Roman" w:cs="Times New Roman"/>
                <w:b/>
                <w:sz w:val="18"/>
                <w:szCs w:val="18"/>
              </w:rPr>
              <w:t>10,1</w:t>
            </w:r>
          </w:p>
        </w:tc>
      </w:tr>
    </w:tbl>
    <w:p w:rsidR="00076B0D" w:rsidRDefault="00076B0D" w:rsidP="00F638E1">
      <w:pPr>
        <w:ind w:firstLine="709"/>
        <w:jc w:val="both"/>
        <w:rPr>
          <w:b/>
          <w:szCs w:val="28"/>
          <w:highlight w:val="yellow"/>
        </w:rPr>
      </w:pPr>
      <w:r w:rsidRPr="00076B0D">
        <w:rPr>
          <w:color w:val="000000"/>
          <w:szCs w:val="28"/>
        </w:rPr>
        <w:t>Динамика по</w:t>
      </w:r>
      <w:r>
        <w:rPr>
          <w:color w:val="000000"/>
          <w:szCs w:val="28"/>
        </w:rPr>
        <w:t>ступления доходов района на 2024</w:t>
      </w:r>
      <w:r w:rsidRPr="00076B0D">
        <w:rPr>
          <w:color w:val="000000"/>
          <w:szCs w:val="28"/>
        </w:rPr>
        <w:t xml:space="preserve"> год и на плановый период</w:t>
      </w:r>
      <w:r w:rsidRPr="00076B0D">
        <w:rPr>
          <w:color w:val="000000"/>
          <w:szCs w:val="28"/>
        </w:rPr>
        <w:br/>
      </w:r>
      <w:r>
        <w:rPr>
          <w:color w:val="000000"/>
          <w:szCs w:val="28"/>
        </w:rPr>
        <w:t>2025 - 2026</w:t>
      </w:r>
      <w:r w:rsidRPr="00076B0D">
        <w:rPr>
          <w:color w:val="000000"/>
          <w:szCs w:val="28"/>
        </w:rPr>
        <w:t xml:space="preserve"> годов представлены в Диаграмме 2.</w:t>
      </w:r>
    </w:p>
    <w:p w:rsidR="00076B0D" w:rsidRDefault="00076B0D" w:rsidP="00A16173">
      <w:pPr>
        <w:jc w:val="both"/>
        <w:rPr>
          <w:b/>
          <w:szCs w:val="28"/>
          <w:highlight w:val="yellow"/>
        </w:rPr>
      </w:pPr>
    </w:p>
    <w:p w:rsidR="00867DEC" w:rsidRPr="00FD0D5A" w:rsidRDefault="0092620F" w:rsidP="00867DEC">
      <w:pPr>
        <w:pStyle w:val="ConsPlusNormal"/>
        <w:spacing w:line="264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</w:t>
      </w:r>
    </w:p>
    <w:p w:rsidR="00867DEC" w:rsidRPr="0058776C" w:rsidRDefault="00867DEC" w:rsidP="00867DEC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6C">
        <w:rPr>
          <w:rFonts w:ascii="Times New Roman" w:hAnsi="Times New Roman" w:cs="Times New Roman"/>
          <w:b/>
          <w:sz w:val="28"/>
          <w:szCs w:val="28"/>
        </w:rPr>
        <w:t>Динамика доходов районного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173">
        <w:rPr>
          <w:rFonts w:ascii="Times New Roman" w:hAnsi="Times New Roman" w:cs="Times New Roman"/>
          <w:b/>
          <w:sz w:val="28"/>
          <w:szCs w:val="28"/>
        </w:rPr>
        <w:t>в 2024-2026</w:t>
      </w:r>
      <w:r w:rsidRPr="0058776C">
        <w:rPr>
          <w:rFonts w:ascii="Times New Roman" w:hAnsi="Times New Roman" w:cs="Times New Roman"/>
          <w:b/>
          <w:sz w:val="28"/>
          <w:szCs w:val="28"/>
        </w:rPr>
        <w:t>годах</w:t>
      </w:r>
    </w:p>
    <w:p w:rsidR="00867DEC" w:rsidRPr="0058776C" w:rsidRDefault="00A16173" w:rsidP="00867DEC">
      <w:pPr>
        <w:pStyle w:val="ConsPlusNormal"/>
        <w:spacing w:line="264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тыс</w:t>
      </w:r>
      <w:r w:rsidR="00867DEC" w:rsidRPr="0058776C">
        <w:rPr>
          <w:rFonts w:ascii="Times New Roman" w:hAnsi="Times New Roman" w:cs="Times New Roman"/>
          <w:b/>
          <w:sz w:val="22"/>
          <w:szCs w:val="22"/>
        </w:rPr>
        <w:t>. руб.</w:t>
      </w:r>
    </w:p>
    <w:p w:rsidR="00CF2B49" w:rsidRPr="0064282E" w:rsidRDefault="00867DEC" w:rsidP="0064282E">
      <w:pPr>
        <w:pStyle w:val="ConsPlusNormal"/>
        <w:spacing w:line="264" w:lineRule="auto"/>
        <w:ind w:firstLine="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D440E7">
        <w:rPr>
          <w:rFonts w:ascii="Times New Roman" w:hAnsi="Times New Roman" w:cs="Times New Roman"/>
          <w:b/>
          <w:noProof/>
          <w:color w:val="FF0000"/>
          <w:sz w:val="22"/>
          <w:szCs w:val="22"/>
        </w:rPr>
        <w:drawing>
          <wp:inline distT="0" distB="0" distL="0" distR="0" wp14:anchorId="4B38B872" wp14:editId="5A08D6FD">
            <wp:extent cx="5915025" cy="169545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173" w:rsidRDefault="00A16173" w:rsidP="00A80EE0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73" w:rsidRDefault="00A16173" w:rsidP="00A16173">
      <w:pPr>
        <w:ind w:firstLine="709"/>
        <w:jc w:val="both"/>
        <w:rPr>
          <w:color w:val="000000"/>
          <w:szCs w:val="28"/>
        </w:rPr>
      </w:pPr>
      <w:proofErr w:type="gramStart"/>
      <w:r w:rsidRPr="00A16173">
        <w:rPr>
          <w:color w:val="000000"/>
          <w:szCs w:val="28"/>
        </w:rPr>
        <w:t>Согласно Проекта</w:t>
      </w:r>
      <w:proofErr w:type="gramEnd"/>
      <w:r w:rsidRPr="00A16173">
        <w:rPr>
          <w:color w:val="000000"/>
          <w:szCs w:val="28"/>
        </w:rPr>
        <w:t xml:space="preserve"> решения:</w:t>
      </w:r>
    </w:p>
    <w:p w:rsidR="00A16173" w:rsidRPr="006217C1" w:rsidRDefault="00A16173" w:rsidP="00A16173">
      <w:pPr>
        <w:ind w:firstLine="709"/>
        <w:jc w:val="both"/>
        <w:rPr>
          <w:color w:val="000000"/>
          <w:szCs w:val="28"/>
        </w:rPr>
      </w:pPr>
      <w:r w:rsidRPr="00A16173">
        <w:rPr>
          <w:rFonts w:ascii="Wingdings" w:hAnsi="Wingdings"/>
          <w:color w:val="000000"/>
          <w:szCs w:val="28"/>
        </w:rPr>
        <w:sym w:font="Wingdings" w:char="F0D8"/>
      </w:r>
      <w:r w:rsidRPr="00A16173">
        <w:rPr>
          <w:rFonts w:ascii="Wingdings" w:hAnsi="Wingdings"/>
          <w:color w:val="000000"/>
          <w:szCs w:val="28"/>
        </w:rPr>
        <w:t></w:t>
      </w:r>
      <w:r>
        <w:rPr>
          <w:b/>
          <w:bCs/>
          <w:color w:val="000000"/>
          <w:szCs w:val="28"/>
        </w:rPr>
        <w:t>на 2024</w:t>
      </w:r>
      <w:r w:rsidRPr="00A16173">
        <w:rPr>
          <w:b/>
          <w:bCs/>
          <w:color w:val="000000"/>
          <w:szCs w:val="28"/>
        </w:rPr>
        <w:t xml:space="preserve"> год </w:t>
      </w:r>
      <w:r w:rsidRPr="00A16173">
        <w:rPr>
          <w:color w:val="000000"/>
          <w:szCs w:val="28"/>
        </w:rPr>
        <w:t>налоговые и неналоговые дох</w:t>
      </w:r>
      <w:r>
        <w:rPr>
          <w:color w:val="000000"/>
          <w:szCs w:val="28"/>
        </w:rPr>
        <w:t xml:space="preserve">оды определены в сумме 380 099,8 </w:t>
      </w:r>
      <w:r w:rsidRPr="00A16173">
        <w:rPr>
          <w:color w:val="000000"/>
          <w:szCs w:val="28"/>
        </w:rPr>
        <w:t>тыс. рублей, удельный в</w:t>
      </w:r>
      <w:r>
        <w:rPr>
          <w:color w:val="000000"/>
          <w:szCs w:val="28"/>
        </w:rPr>
        <w:t xml:space="preserve">ес в общих доходах составят 24,2 </w:t>
      </w:r>
      <w:r w:rsidRPr="00A16173">
        <w:rPr>
          <w:color w:val="000000"/>
          <w:szCs w:val="28"/>
        </w:rPr>
        <w:t>%, безво</w:t>
      </w:r>
      <w:r w:rsidRPr="00A16173">
        <w:rPr>
          <w:color w:val="000000"/>
          <w:szCs w:val="28"/>
        </w:rPr>
        <w:t>з</w:t>
      </w:r>
      <w:r w:rsidRPr="00A16173">
        <w:rPr>
          <w:color w:val="000000"/>
          <w:szCs w:val="28"/>
        </w:rPr>
        <w:t>мездные</w:t>
      </w:r>
      <w:r>
        <w:rPr>
          <w:color w:val="000000"/>
          <w:szCs w:val="28"/>
        </w:rPr>
        <w:t xml:space="preserve"> </w:t>
      </w:r>
      <w:r w:rsidRPr="00A16173">
        <w:rPr>
          <w:color w:val="000000"/>
          <w:szCs w:val="28"/>
        </w:rPr>
        <w:t>по</w:t>
      </w:r>
      <w:r>
        <w:rPr>
          <w:color w:val="000000"/>
          <w:szCs w:val="28"/>
        </w:rPr>
        <w:t>ступления – 1187196,8 тыс. рублей (75,7</w:t>
      </w:r>
      <w:r w:rsidRPr="00A16173">
        <w:rPr>
          <w:color w:val="000000"/>
          <w:szCs w:val="28"/>
        </w:rPr>
        <w:t>%);</w:t>
      </w:r>
      <w:r w:rsidRPr="00A16173">
        <w:rPr>
          <w:color w:val="000000"/>
          <w:szCs w:val="28"/>
        </w:rPr>
        <w:br/>
      </w:r>
      <w:r>
        <w:rPr>
          <w:rFonts w:ascii="Wingdings" w:hAnsi="Wingdings"/>
          <w:color w:val="000000"/>
          <w:szCs w:val="28"/>
        </w:rPr>
        <w:t></w:t>
      </w:r>
      <w:r>
        <w:rPr>
          <w:rFonts w:ascii="Wingdings" w:hAnsi="Wingdings"/>
          <w:color w:val="000000"/>
          <w:szCs w:val="28"/>
        </w:rPr>
        <w:t></w:t>
      </w:r>
      <w:r>
        <w:rPr>
          <w:rFonts w:ascii="Wingdings" w:hAnsi="Wingdings"/>
          <w:color w:val="000000"/>
          <w:szCs w:val="28"/>
        </w:rPr>
        <w:t></w:t>
      </w:r>
      <w:r w:rsidRPr="00A16173">
        <w:rPr>
          <w:rFonts w:ascii="Wingdings" w:hAnsi="Wingdings"/>
          <w:color w:val="000000"/>
          <w:szCs w:val="28"/>
        </w:rPr>
        <w:sym w:font="Wingdings" w:char="F0D8"/>
      </w:r>
      <w:r w:rsidRPr="00A16173">
        <w:rPr>
          <w:rFonts w:ascii="Wingdings" w:hAnsi="Wingdings"/>
          <w:color w:val="000000"/>
          <w:szCs w:val="28"/>
        </w:rPr>
        <w:t></w:t>
      </w:r>
      <w:r w:rsidRPr="00F84862">
        <w:rPr>
          <w:b/>
          <w:bCs/>
          <w:color w:val="000000"/>
          <w:szCs w:val="28"/>
        </w:rPr>
        <w:t xml:space="preserve">на </w:t>
      </w:r>
      <w:r w:rsidR="00E72516" w:rsidRPr="00F84862">
        <w:rPr>
          <w:b/>
          <w:bCs/>
          <w:color w:val="000000"/>
          <w:szCs w:val="28"/>
        </w:rPr>
        <w:t>2025</w:t>
      </w:r>
      <w:r w:rsidRPr="00F84862">
        <w:rPr>
          <w:b/>
          <w:bCs/>
          <w:color w:val="000000"/>
          <w:szCs w:val="28"/>
        </w:rPr>
        <w:t xml:space="preserve"> год </w:t>
      </w:r>
      <w:r w:rsidRPr="00F84862">
        <w:rPr>
          <w:color w:val="000000"/>
          <w:szCs w:val="28"/>
        </w:rPr>
        <w:t xml:space="preserve">налоговые и неналоговые доходы – </w:t>
      </w:r>
      <w:r w:rsidR="00C46178" w:rsidRPr="00F84862">
        <w:rPr>
          <w:color w:val="000000"/>
          <w:szCs w:val="28"/>
        </w:rPr>
        <w:t>407714,4</w:t>
      </w:r>
      <w:r w:rsidRPr="00F84862">
        <w:rPr>
          <w:color w:val="000000"/>
          <w:szCs w:val="28"/>
        </w:rPr>
        <w:t xml:space="preserve"> тыс. ру</w:t>
      </w:r>
      <w:r w:rsidRPr="00F84862">
        <w:rPr>
          <w:color w:val="000000"/>
          <w:szCs w:val="28"/>
        </w:rPr>
        <w:t>б</w:t>
      </w:r>
      <w:r w:rsidR="00C46178" w:rsidRPr="00F84862">
        <w:rPr>
          <w:color w:val="000000"/>
          <w:szCs w:val="28"/>
        </w:rPr>
        <w:t>лей (35,2</w:t>
      </w:r>
      <w:r w:rsidRPr="00F84862">
        <w:rPr>
          <w:color w:val="000000"/>
          <w:szCs w:val="28"/>
        </w:rPr>
        <w:t>% от общего объема доходов), безво</w:t>
      </w:r>
      <w:r w:rsidR="00C46178" w:rsidRPr="00F84862">
        <w:rPr>
          <w:color w:val="000000"/>
          <w:szCs w:val="28"/>
        </w:rPr>
        <w:t>змездные поступления – 750677,2</w:t>
      </w:r>
      <w:r w:rsidRPr="00F84862">
        <w:rPr>
          <w:color w:val="000000"/>
          <w:szCs w:val="28"/>
        </w:rPr>
        <w:t xml:space="preserve"> тыс. </w:t>
      </w:r>
      <w:r w:rsidRPr="006217C1">
        <w:rPr>
          <w:color w:val="000000"/>
          <w:szCs w:val="28"/>
        </w:rPr>
        <w:t>руб</w:t>
      </w:r>
      <w:r w:rsidR="00C46178" w:rsidRPr="006217C1">
        <w:rPr>
          <w:color w:val="000000"/>
          <w:szCs w:val="28"/>
        </w:rPr>
        <w:t>лей (64,8</w:t>
      </w:r>
      <w:r w:rsidRPr="006217C1">
        <w:rPr>
          <w:color w:val="000000"/>
          <w:szCs w:val="28"/>
        </w:rPr>
        <w:t>%);</w:t>
      </w:r>
    </w:p>
    <w:p w:rsidR="00A16173" w:rsidRDefault="00A16173" w:rsidP="00A16173">
      <w:pPr>
        <w:ind w:firstLine="709"/>
        <w:jc w:val="both"/>
        <w:rPr>
          <w:color w:val="000000"/>
          <w:szCs w:val="28"/>
        </w:rPr>
      </w:pPr>
      <w:r w:rsidRPr="006217C1">
        <w:rPr>
          <w:rFonts w:ascii="Wingdings" w:hAnsi="Wingdings"/>
          <w:color w:val="000000"/>
          <w:szCs w:val="28"/>
        </w:rPr>
        <w:sym w:font="Wingdings" w:char="F0D8"/>
      </w:r>
      <w:r w:rsidRPr="006217C1">
        <w:rPr>
          <w:rFonts w:ascii="Wingdings" w:hAnsi="Wingdings"/>
          <w:color w:val="000000"/>
          <w:szCs w:val="28"/>
        </w:rPr>
        <w:t></w:t>
      </w:r>
      <w:r w:rsidR="00E72516" w:rsidRPr="006217C1">
        <w:rPr>
          <w:b/>
          <w:bCs/>
          <w:color w:val="000000"/>
          <w:szCs w:val="28"/>
        </w:rPr>
        <w:t>на 2026</w:t>
      </w:r>
      <w:r w:rsidRPr="006217C1">
        <w:rPr>
          <w:b/>
          <w:bCs/>
          <w:color w:val="000000"/>
          <w:szCs w:val="28"/>
        </w:rPr>
        <w:t xml:space="preserve"> год </w:t>
      </w:r>
      <w:r w:rsidRPr="006217C1">
        <w:rPr>
          <w:color w:val="000000"/>
          <w:szCs w:val="28"/>
        </w:rPr>
        <w:t>налоговые и неналоговые доходы опреде</w:t>
      </w:r>
      <w:r w:rsidR="006217C1" w:rsidRPr="006217C1">
        <w:rPr>
          <w:color w:val="000000"/>
          <w:szCs w:val="28"/>
        </w:rPr>
        <w:t>лены в сумме 435 887,3</w:t>
      </w:r>
      <w:r w:rsidRPr="006217C1">
        <w:rPr>
          <w:color w:val="000000"/>
          <w:szCs w:val="28"/>
        </w:rPr>
        <w:t xml:space="preserve"> </w:t>
      </w:r>
      <w:r w:rsidR="006217C1" w:rsidRPr="006217C1">
        <w:rPr>
          <w:color w:val="000000"/>
          <w:szCs w:val="28"/>
        </w:rPr>
        <w:t>тыс. рублей (34</w:t>
      </w:r>
      <w:r w:rsidR="006217C1">
        <w:rPr>
          <w:color w:val="000000"/>
          <w:szCs w:val="28"/>
        </w:rPr>
        <w:t>,2</w:t>
      </w:r>
      <w:r w:rsidRPr="00A16173">
        <w:rPr>
          <w:color w:val="000000"/>
          <w:szCs w:val="28"/>
        </w:rPr>
        <w:t>% от общего объема доходов), безвозмездные п</w:t>
      </w:r>
      <w:r w:rsidRPr="00A16173">
        <w:rPr>
          <w:color w:val="000000"/>
          <w:szCs w:val="28"/>
        </w:rPr>
        <w:t>о</w:t>
      </w:r>
      <w:r w:rsidRPr="00A16173">
        <w:rPr>
          <w:color w:val="000000"/>
          <w:szCs w:val="28"/>
        </w:rPr>
        <w:t>ступления</w:t>
      </w:r>
      <w:r>
        <w:rPr>
          <w:color w:val="000000"/>
          <w:szCs w:val="28"/>
        </w:rPr>
        <w:t xml:space="preserve"> </w:t>
      </w:r>
      <w:r w:rsidR="006217C1">
        <w:rPr>
          <w:color w:val="000000"/>
          <w:szCs w:val="28"/>
        </w:rPr>
        <w:t>в сумме 839 646,6 тыс. рублей (65,8</w:t>
      </w:r>
      <w:r w:rsidRPr="00A16173">
        <w:rPr>
          <w:color w:val="000000"/>
          <w:szCs w:val="28"/>
        </w:rPr>
        <w:t>%).</w:t>
      </w:r>
    </w:p>
    <w:p w:rsidR="00A16173" w:rsidRDefault="00A16173" w:rsidP="00A16173">
      <w:pPr>
        <w:ind w:firstLine="709"/>
        <w:jc w:val="both"/>
        <w:rPr>
          <w:color w:val="000000"/>
          <w:szCs w:val="28"/>
        </w:rPr>
      </w:pPr>
      <w:r w:rsidRPr="00A16173">
        <w:rPr>
          <w:color w:val="000000"/>
          <w:szCs w:val="28"/>
        </w:rPr>
        <w:t>Из анализа данных таблицы 2 и диаграммы следует, что объем налоговых</w:t>
      </w:r>
      <w:r w:rsidRPr="00A16173">
        <w:rPr>
          <w:color w:val="000000"/>
          <w:szCs w:val="28"/>
        </w:rPr>
        <w:br/>
        <w:t xml:space="preserve">и неналоговых доходов в </w:t>
      </w:r>
      <w:r w:rsidRPr="00A16173">
        <w:rPr>
          <w:b/>
          <w:bCs/>
          <w:color w:val="000000"/>
          <w:szCs w:val="28"/>
        </w:rPr>
        <w:t>202</w:t>
      </w:r>
      <w:r w:rsidR="0092620F">
        <w:rPr>
          <w:b/>
          <w:bCs/>
          <w:color w:val="000000"/>
          <w:szCs w:val="28"/>
        </w:rPr>
        <w:t>4</w:t>
      </w:r>
      <w:r w:rsidRPr="00A16173">
        <w:rPr>
          <w:b/>
          <w:bCs/>
          <w:color w:val="000000"/>
          <w:szCs w:val="28"/>
        </w:rPr>
        <w:t xml:space="preserve"> году </w:t>
      </w:r>
      <w:r w:rsidRPr="00A16173">
        <w:rPr>
          <w:color w:val="000000"/>
          <w:szCs w:val="28"/>
        </w:rPr>
        <w:t>по сравнению с показателями ожидаемого</w:t>
      </w:r>
      <w:r w:rsidRPr="00A16173">
        <w:rPr>
          <w:color w:val="000000"/>
          <w:szCs w:val="28"/>
        </w:rPr>
        <w:br/>
      </w:r>
      <w:r w:rsidR="0092620F">
        <w:rPr>
          <w:color w:val="000000"/>
          <w:szCs w:val="28"/>
        </w:rPr>
        <w:t>исполнения 2023 года увеличится на 24 398,5 тыс. рублей, или на 6,8</w:t>
      </w:r>
      <w:r w:rsidRPr="00A16173">
        <w:rPr>
          <w:color w:val="000000"/>
          <w:szCs w:val="28"/>
        </w:rPr>
        <w:t>%.</w:t>
      </w:r>
      <w:r w:rsidRPr="00A16173"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 xml:space="preserve">           </w:t>
      </w:r>
      <w:r w:rsidRPr="00A16173">
        <w:rPr>
          <w:color w:val="000000"/>
          <w:szCs w:val="28"/>
        </w:rPr>
        <w:t xml:space="preserve">В </w:t>
      </w:r>
      <w:r w:rsidR="00EB43F7">
        <w:rPr>
          <w:b/>
          <w:bCs/>
          <w:color w:val="000000"/>
          <w:szCs w:val="28"/>
        </w:rPr>
        <w:t>2025</w:t>
      </w:r>
      <w:r w:rsidRPr="00A16173">
        <w:rPr>
          <w:b/>
          <w:bCs/>
          <w:color w:val="000000"/>
          <w:szCs w:val="28"/>
        </w:rPr>
        <w:t xml:space="preserve"> году </w:t>
      </w:r>
      <w:r w:rsidR="00EB43F7">
        <w:rPr>
          <w:color w:val="000000"/>
          <w:szCs w:val="28"/>
        </w:rPr>
        <w:t xml:space="preserve">предполагаются с ростом к 2024 году </w:t>
      </w:r>
      <w:proofErr w:type="gramStart"/>
      <w:r w:rsidR="00EB43F7">
        <w:rPr>
          <w:color w:val="000000"/>
          <w:szCs w:val="28"/>
        </w:rPr>
        <w:t>на</w:t>
      </w:r>
      <w:proofErr w:type="gramEnd"/>
      <w:r w:rsidR="00EB43F7">
        <w:rPr>
          <w:color w:val="000000"/>
          <w:szCs w:val="28"/>
        </w:rPr>
        <w:t xml:space="preserve"> 27614,6</w:t>
      </w:r>
      <w:r w:rsidRPr="00A16173">
        <w:rPr>
          <w:color w:val="000000"/>
          <w:szCs w:val="28"/>
        </w:rPr>
        <w:t xml:space="preserve"> тыс. рублей,</w:t>
      </w:r>
      <w:r>
        <w:rPr>
          <w:color w:val="000000"/>
          <w:szCs w:val="28"/>
        </w:rPr>
        <w:t xml:space="preserve"> </w:t>
      </w:r>
      <w:r w:rsidR="00EB43F7">
        <w:rPr>
          <w:color w:val="000000"/>
          <w:szCs w:val="28"/>
        </w:rPr>
        <w:t>или на 7,3</w:t>
      </w:r>
      <w:r w:rsidRPr="00A16173">
        <w:rPr>
          <w:color w:val="000000"/>
          <w:szCs w:val="28"/>
        </w:rPr>
        <w:t>%.</w:t>
      </w:r>
    </w:p>
    <w:p w:rsidR="00A16173" w:rsidRDefault="00A16173" w:rsidP="00A16173">
      <w:pPr>
        <w:ind w:firstLine="709"/>
        <w:jc w:val="both"/>
        <w:rPr>
          <w:b/>
          <w:szCs w:val="28"/>
          <w:highlight w:val="yellow"/>
        </w:rPr>
      </w:pPr>
      <w:r w:rsidRPr="00A16173">
        <w:rPr>
          <w:color w:val="000000"/>
          <w:szCs w:val="28"/>
        </w:rPr>
        <w:t xml:space="preserve">В </w:t>
      </w:r>
      <w:r w:rsidR="00EB43F7">
        <w:rPr>
          <w:b/>
          <w:bCs/>
          <w:color w:val="000000"/>
          <w:szCs w:val="28"/>
        </w:rPr>
        <w:t>2026</w:t>
      </w:r>
      <w:r w:rsidRPr="00A16173">
        <w:rPr>
          <w:b/>
          <w:bCs/>
          <w:color w:val="000000"/>
          <w:szCs w:val="28"/>
        </w:rPr>
        <w:t xml:space="preserve"> году </w:t>
      </w:r>
      <w:r w:rsidR="00EB43F7">
        <w:rPr>
          <w:color w:val="000000"/>
          <w:szCs w:val="28"/>
        </w:rPr>
        <w:t>предполагаются с ростом к 2025 году на 28173,0</w:t>
      </w:r>
      <w:r w:rsidRPr="00A16173">
        <w:rPr>
          <w:color w:val="000000"/>
          <w:szCs w:val="28"/>
        </w:rPr>
        <w:t xml:space="preserve"> тыс.</w:t>
      </w:r>
      <w:r w:rsidRPr="00A16173">
        <w:rPr>
          <w:color w:val="000000"/>
          <w:szCs w:val="28"/>
        </w:rPr>
        <w:br/>
      </w:r>
      <w:r w:rsidR="00EB43F7">
        <w:rPr>
          <w:color w:val="000000"/>
          <w:szCs w:val="28"/>
        </w:rPr>
        <w:t>рублей, или на 6,9</w:t>
      </w:r>
      <w:r w:rsidRPr="00A16173">
        <w:rPr>
          <w:color w:val="000000"/>
          <w:szCs w:val="28"/>
        </w:rPr>
        <w:t>%.</w:t>
      </w:r>
    </w:p>
    <w:p w:rsidR="00A16173" w:rsidRDefault="003A7D71" w:rsidP="00A16173">
      <w:pPr>
        <w:ind w:firstLine="709"/>
        <w:jc w:val="both"/>
        <w:rPr>
          <w:b/>
          <w:szCs w:val="28"/>
          <w:highlight w:val="yellow"/>
        </w:rPr>
      </w:pPr>
      <w:r w:rsidRPr="003A7D71">
        <w:rPr>
          <w:color w:val="000000"/>
          <w:szCs w:val="28"/>
        </w:rPr>
        <w:t>Основным источником налоговых и неналоговых доходов бюджета</w:t>
      </w:r>
      <w:r w:rsidRPr="003A7D71">
        <w:rPr>
          <w:color w:val="000000"/>
          <w:szCs w:val="28"/>
        </w:rPr>
        <w:br/>
      </w:r>
      <w:r w:rsidR="00A834AD">
        <w:rPr>
          <w:color w:val="000000"/>
          <w:szCs w:val="28"/>
        </w:rPr>
        <w:t>района в 2024 году и 2025 - 2026</w:t>
      </w:r>
      <w:r w:rsidRPr="003A7D71">
        <w:rPr>
          <w:color w:val="000000"/>
          <w:szCs w:val="28"/>
        </w:rPr>
        <w:t xml:space="preserve"> годах станут налоговые доходы.</w:t>
      </w:r>
      <w:r w:rsidRPr="003A7D71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  </w:t>
      </w:r>
      <w:r w:rsidRPr="003A7D71">
        <w:rPr>
          <w:color w:val="000000"/>
          <w:szCs w:val="28"/>
        </w:rPr>
        <w:t>В прогнозируемом периоде обеспечивается стабильность поступления</w:t>
      </w:r>
      <w:r w:rsidRPr="003A7D71">
        <w:rPr>
          <w:color w:val="000000"/>
          <w:szCs w:val="28"/>
        </w:rPr>
        <w:br/>
        <w:t>налоговых доходов в части формирования налоговых и неналоговых доходов.</w:t>
      </w:r>
    </w:p>
    <w:p w:rsidR="00B448AC" w:rsidRDefault="00B448AC" w:rsidP="00A16173">
      <w:pPr>
        <w:ind w:firstLine="709"/>
        <w:jc w:val="both"/>
        <w:rPr>
          <w:b/>
          <w:bCs/>
          <w:color w:val="000000"/>
          <w:szCs w:val="28"/>
          <w:u w:val="single"/>
        </w:rPr>
      </w:pPr>
    </w:p>
    <w:p w:rsidR="00D16F93" w:rsidRPr="00D16F93" w:rsidRDefault="00D16F93" w:rsidP="00A16173">
      <w:pPr>
        <w:ind w:firstLine="709"/>
        <w:jc w:val="both"/>
        <w:rPr>
          <w:b/>
          <w:bCs/>
          <w:color w:val="000000"/>
          <w:szCs w:val="28"/>
          <w:u w:val="single"/>
        </w:rPr>
      </w:pPr>
      <w:r w:rsidRPr="00D16F93">
        <w:rPr>
          <w:b/>
          <w:bCs/>
          <w:color w:val="000000"/>
          <w:szCs w:val="28"/>
          <w:u w:val="single"/>
        </w:rPr>
        <w:t>Налоговые доходы бюджета</w:t>
      </w:r>
    </w:p>
    <w:p w:rsidR="00D16F93" w:rsidRDefault="00D16F93" w:rsidP="00A16173">
      <w:pPr>
        <w:ind w:firstLine="709"/>
        <w:jc w:val="both"/>
        <w:rPr>
          <w:color w:val="000000"/>
          <w:szCs w:val="28"/>
        </w:rPr>
      </w:pPr>
      <w:proofErr w:type="gramStart"/>
      <w:r w:rsidRPr="00D16F93">
        <w:rPr>
          <w:color w:val="000000"/>
          <w:szCs w:val="28"/>
        </w:rPr>
        <w:t>Доходная часть бюджета района сформирована за счет налогов и иных</w:t>
      </w:r>
      <w:r w:rsidRPr="00D16F93">
        <w:rPr>
          <w:color w:val="000000"/>
          <w:szCs w:val="28"/>
        </w:rPr>
        <w:br/>
        <w:t xml:space="preserve">платежей, подлежащих зачислению в районный бюджет в соответствии со </w:t>
      </w:r>
      <w:r>
        <w:rPr>
          <w:color w:val="000000"/>
          <w:szCs w:val="28"/>
        </w:rPr>
        <w:t xml:space="preserve">             </w:t>
      </w:r>
      <w:r w:rsidRPr="00D16F93">
        <w:rPr>
          <w:color w:val="000000"/>
          <w:szCs w:val="28"/>
        </w:rPr>
        <w:t>ст.61.1, 62 БК РФ, ст. 6 Закона Воронежской области от 17.11.2005 №68-ОЗ «О</w:t>
      </w:r>
      <w:r w:rsidRPr="00D16F93">
        <w:rPr>
          <w:color w:val="000000"/>
          <w:szCs w:val="28"/>
        </w:rPr>
        <w:br/>
        <w:t>межбюджетных отношениях органов государственной власти и органов</w:t>
      </w:r>
      <w:r w:rsidRPr="00D16F93">
        <w:t xml:space="preserve"> </w:t>
      </w:r>
      <w:r w:rsidRPr="00D16F93">
        <w:rPr>
          <w:color w:val="000000"/>
          <w:szCs w:val="28"/>
        </w:rPr>
        <w:t>мес</w:t>
      </w:r>
      <w:r w:rsidRPr="00D16F93">
        <w:rPr>
          <w:color w:val="000000"/>
          <w:szCs w:val="28"/>
        </w:rPr>
        <w:t>т</w:t>
      </w:r>
      <w:r w:rsidRPr="00D16F93">
        <w:rPr>
          <w:color w:val="000000"/>
          <w:szCs w:val="28"/>
        </w:rPr>
        <w:t>ного самоуправления в Воронежской области» (далее - Закон ВО от</w:t>
      </w:r>
      <w:r w:rsidRPr="00D16F93">
        <w:rPr>
          <w:color w:val="000000"/>
          <w:szCs w:val="28"/>
        </w:rPr>
        <w:br/>
        <w:t>17.11.2002 №68-ОЗ).</w:t>
      </w:r>
      <w:proofErr w:type="gramEnd"/>
    </w:p>
    <w:p w:rsidR="00A16173" w:rsidRDefault="00D16F93" w:rsidP="00A16173">
      <w:pPr>
        <w:ind w:firstLine="709"/>
        <w:jc w:val="both"/>
        <w:rPr>
          <w:color w:val="000000"/>
          <w:szCs w:val="28"/>
        </w:rPr>
      </w:pPr>
      <w:proofErr w:type="gramStart"/>
      <w:r w:rsidRPr="00D16F93">
        <w:rPr>
          <w:color w:val="000000"/>
          <w:szCs w:val="28"/>
        </w:rPr>
        <w:t>Расчет доходной части бюджета произведен на основании прогноза</w:t>
      </w:r>
      <w:r w:rsidRPr="00D16F93">
        <w:rPr>
          <w:color w:val="000000"/>
          <w:szCs w:val="28"/>
        </w:rPr>
        <w:br/>
        <w:t>социально-эк</w:t>
      </w:r>
      <w:r>
        <w:rPr>
          <w:color w:val="000000"/>
          <w:szCs w:val="28"/>
        </w:rPr>
        <w:t>ономического развития Острогожского</w:t>
      </w:r>
      <w:r w:rsidRPr="00D16F93">
        <w:rPr>
          <w:color w:val="000000"/>
          <w:szCs w:val="28"/>
        </w:rPr>
        <w:t xml:space="preserve"> муниципального района, в</w:t>
      </w:r>
      <w:r w:rsidRPr="00D16F93">
        <w:rPr>
          <w:color w:val="000000"/>
          <w:szCs w:val="28"/>
        </w:rPr>
        <w:br/>
        <w:t>соответствии с Методикой расчета доходов консолидированного бюджета</w:t>
      </w:r>
      <w:r w:rsidRPr="00D16F93">
        <w:rPr>
          <w:color w:val="000000"/>
          <w:szCs w:val="28"/>
        </w:rPr>
        <w:br/>
        <w:t>области, утвержденной Законом ВО от 17.11.2005 №68-ОЗ, в разрезе видов</w:t>
      </w:r>
      <w:r w:rsidRPr="00D16F93">
        <w:rPr>
          <w:color w:val="000000"/>
          <w:szCs w:val="28"/>
        </w:rPr>
        <w:br/>
        <w:t>доходов, с учетом их распределения по уровням бюджетной системы.</w:t>
      </w:r>
      <w:proofErr w:type="gramEnd"/>
      <w:r w:rsidRPr="00D16F93">
        <w:rPr>
          <w:color w:val="000000"/>
          <w:szCs w:val="28"/>
        </w:rPr>
        <w:t xml:space="preserve"> В основу</w:t>
      </w:r>
      <w:r w:rsidRPr="00D16F93">
        <w:rPr>
          <w:color w:val="000000"/>
          <w:szCs w:val="28"/>
        </w:rPr>
        <w:br/>
        <w:t>расчетов заложены индексы роста цен, фонд заработной платы, а также</w:t>
      </w:r>
      <w:r w:rsidRPr="00D16F93">
        <w:rPr>
          <w:color w:val="000000"/>
          <w:szCs w:val="28"/>
        </w:rPr>
        <w:br/>
        <w:t>прогнозируемые объемы производства продукции, недоимка по налогам.</w:t>
      </w:r>
    </w:p>
    <w:p w:rsidR="00E359F6" w:rsidRDefault="00E359F6" w:rsidP="00A16173">
      <w:pPr>
        <w:ind w:firstLine="709"/>
        <w:jc w:val="both"/>
        <w:rPr>
          <w:b/>
          <w:szCs w:val="28"/>
          <w:highlight w:val="yellow"/>
        </w:rPr>
      </w:pPr>
      <w:r w:rsidRPr="00E359F6">
        <w:rPr>
          <w:color w:val="000000"/>
          <w:szCs w:val="28"/>
        </w:rPr>
        <w:t>В расчетах доходов собираемость по налогам определена в полном</w:t>
      </w:r>
      <w:r w:rsidRPr="00E359F6">
        <w:rPr>
          <w:color w:val="000000"/>
          <w:szCs w:val="28"/>
        </w:rPr>
        <w:br/>
        <w:t>объеме.</w:t>
      </w:r>
      <w:r w:rsidRPr="00E359F6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       </w:t>
      </w:r>
      <w:r w:rsidRPr="00E359F6">
        <w:rPr>
          <w:color w:val="000000"/>
          <w:szCs w:val="28"/>
        </w:rPr>
        <w:t>Также в Проекте учтены изменения федерального, регионального</w:t>
      </w:r>
      <w:r w:rsidRPr="00E359F6">
        <w:rPr>
          <w:color w:val="000000"/>
          <w:szCs w:val="28"/>
        </w:rPr>
        <w:br/>
        <w:t>законодательства и норма</w:t>
      </w:r>
      <w:r>
        <w:rPr>
          <w:color w:val="000000"/>
          <w:szCs w:val="28"/>
        </w:rPr>
        <w:t>тивных правовых актов Острогожского</w:t>
      </w:r>
      <w:r w:rsidRPr="00E359F6">
        <w:rPr>
          <w:color w:val="000000"/>
          <w:szCs w:val="28"/>
        </w:rPr>
        <w:t xml:space="preserve"> муниципал</w:t>
      </w:r>
      <w:r w:rsidRPr="00E359F6">
        <w:rPr>
          <w:color w:val="000000"/>
          <w:szCs w:val="28"/>
        </w:rPr>
        <w:t>ь</w:t>
      </w:r>
      <w:r w:rsidRPr="00E359F6">
        <w:rPr>
          <w:color w:val="000000"/>
          <w:szCs w:val="28"/>
        </w:rPr>
        <w:t>ного</w:t>
      </w:r>
      <w:r>
        <w:rPr>
          <w:color w:val="000000"/>
          <w:szCs w:val="28"/>
        </w:rPr>
        <w:t xml:space="preserve"> </w:t>
      </w:r>
      <w:r w:rsidRPr="00E359F6">
        <w:rPr>
          <w:color w:val="000000"/>
          <w:szCs w:val="28"/>
        </w:rPr>
        <w:t>района.</w:t>
      </w:r>
    </w:p>
    <w:p w:rsidR="00A16173" w:rsidRPr="00877DD6" w:rsidRDefault="00877DD6" w:rsidP="00A16173">
      <w:pPr>
        <w:ind w:firstLine="709"/>
        <w:jc w:val="both"/>
        <w:rPr>
          <w:b/>
          <w:szCs w:val="28"/>
        </w:rPr>
      </w:pPr>
      <w:r w:rsidRPr="00877DD6">
        <w:rPr>
          <w:color w:val="000000"/>
          <w:szCs w:val="28"/>
        </w:rPr>
        <w:t>Доля налоговых доходов в прогнозируемом объеме налоговых и</w:t>
      </w:r>
      <w:r w:rsidRPr="00877DD6">
        <w:rPr>
          <w:color w:val="000000"/>
          <w:szCs w:val="28"/>
        </w:rPr>
        <w:br/>
        <w:t>неналоговых доходов</w:t>
      </w:r>
      <w:r>
        <w:rPr>
          <w:color w:val="000000"/>
          <w:szCs w:val="28"/>
        </w:rPr>
        <w:t xml:space="preserve"> бюджета района составит: в 2024 году –– 85,7%, </w:t>
      </w:r>
      <w:r w:rsidRPr="00877DD6">
        <w:rPr>
          <w:color w:val="000000"/>
          <w:szCs w:val="28"/>
        </w:rPr>
        <w:t>в 2025</w:t>
      </w:r>
      <w:r w:rsidRPr="00877DD6">
        <w:rPr>
          <w:color w:val="000000"/>
          <w:szCs w:val="28"/>
        </w:rPr>
        <w:br/>
        <w:t>году –– 86,7%, в 2026 году –– 87,5%</w:t>
      </w:r>
    </w:p>
    <w:p w:rsidR="00A16173" w:rsidRDefault="006C6000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Структура налоговых доходов 2024</w:t>
      </w:r>
      <w:r w:rsidR="00A84B4A" w:rsidRPr="00A84B4A">
        <w:rPr>
          <w:color w:val="000000"/>
          <w:szCs w:val="28"/>
        </w:rPr>
        <w:t xml:space="preserve"> года представлена в Диагр</w:t>
      </w:r>
      <w:r w:rsidR="00A84B4A">
        <w:rPr>
          <w:color w:val="000000"/>
          <w:szCs w:val="28"/>
        </w:rPr>
        <w:t>амме 3.</w:t>
      </w:r>
    </w:p>
    <w:p w:rsidR="00A84B4A" w:rsidRDefault="00A84B4A" w:rsidP="00A16173">
      <w:pPr>
        <w:ind w:firstLine="709"/>
        <w:jc w:val="both"/>
        <w:rPr>
          <w:color w:val="000000"/>
          <w:szCs w:val="28"/>
        </w:rPr>
      </w:pPr>
    </w:p>
    <w:p w:rsidR="00A84B4A" w:rsidRDefault="00A84B4A" w:rsidP="00A16173">
      <w:pPr>
        <w:ind w:firstLine="709"/>
        <w:jc w:val="both"/>
        <w:rPr>
          <w:b/>
          <w:szCs w:val="28"/>
          <w:highlight w:val="yellow"/>
        </w:rPr>
      </w:pPr>
    </w:p>
    <w:p w:rsidR="00A16173" w:rsidRDefault="00A84B4A" w:rsidP="00A84B4A">
      <w:pPr>
        <w:jc w:val="both"/>
        <w:rPr>
          <w:b/>
          <w:szCs w:val="28"/>
          <w:highlight w:val="yellow"/>
        </w:rPr>
      </w:pPr>
      <w:r w:rsidRPr="00D440E7">
        <w:rPr>
          <w:b/>
          <w:noProof/>
          <w:color w:val="FF0000"/>
          <w:szCs w:val="28"/>
        </w:rPr>
        <w:drawing>
          <wp:inline distT="0" distB="0" distL="0" distR="0" wp14:anchorId="37C9AA54" wp14:editId="4E981A61">
            <wp:extent cx="6124575" cy="2466975"/>
            <wp:effectExtent l="0" t="0" r="0" b="0"/>
            <wp:docPr id="1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6173" w:rsidRDefault="00A16173" w:rsidP="009549ED">
      <w:pPr>
        <w:jc w:val="both"/>
        <w:rPr>
          <w:b/>
          <w:szCs w:val="28"/>
          <w:highlight w:val="yellow"/>
        </w:rPr>
      </w:pPr>
    </w:p>
    <w:p w:rsidR="005C351E" w:rsidRPr="00367D04" w:rsidRDefault="005C351E" w:rsidP="00367D04">
      <w:pPr>
        <w:ind w:firstLine="709"/>
        <w:jc w:val="both"/>
        <w:rPr>
          <w:b/>
          <w:szCs w:val="28"/>
        </w:rPr>
      </w:pPr>
      <w:r w:rsidRPr="00F30EB4">
        <w:rPr>
          <w:color w:val="000000"/>
          <w:szCs w:val="28"/>
        </w:rPr>
        <w:t>Динамика и ст</w:t>
      </w:r>
      <w:r>
        <w:rPr>
          <w:color w:val="000000"/>
          <w:szCs w:val="28"/>
        </w:rPr>
        <w:t>руктура налоговых доходов в 2024 - 2026</w:t>
      </w:r>
      <w:r w:rsidRPr="00F30EB4">
        <w:rPr>
          <w:color w:val="000000"/>
          <w:szCs w:val="28"/>
        </w:rPr>
        <w:t xml:space="preserve"> годы приведена в</w:t>
      </w:r>
      <w:r w:rsidRPr="00F30EB4">
        <w:rPr>
          <w:color w:val="000000"/>
          <w:szCs w:val="28"/>
        </w:rPr>
        <w:br/>
        <w:t>таблице 3 (тыс. рублей)</w:t>
      </w:r>
      <w:r w:rsidRPr="00F30EB4">
        <w:rPr>
          <w:b/>
          <w:szCs w:val="28"/>
        </w:rPr>
        <w:t>.</w:t>
      </w:r>
    </w:p>
    <w:p w:rsidR="005C351E" w:rsidRPr="005C351E" w:rsidRDefault="00367D04" w:rsidP="004069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Таб</w:t>
      </w:r>
      <w:r w:rsidR="005C351E" w:rsidRPr="005C351E">
        <w:rPr>
          <w:sz w:val="24"/>
          <w:szCs w:val="24"/>
        </w:rPr>
        <w:t>лица 3</w:t>
      </w:r>
      <w:r w:rsidR="0040697B">
        <w:rPr>
          <w:sz w:val="24"/>
          <w:szCs w:val="24"/>
        </w:rPr>
        <w:t xml:space="preserve">, </w:t>
      </w:r>
      <w:r w:rsidR="005C351E" w:rsidRPr="005C351E">
        <w:rPr>
          <w:sz w:val="24"/>
          <w:szCs w:val="24"/>
        </w:rPr>
        <w:t>тыс. рублей</w:t>
      </w:r>
    </w:p>
    <w:tbl>
      <w:tblPr>
        <w:tblW w:w="9697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709"/>
        <w:gridCol w:w="709"/>
        <w:gridCol w:w="747"/>
        <w:gridCol w:w="747"/>
        <w:gridCol w:w="915"/>
        <w:gridCol w:w="709"/>
        <w:gridCol w:w="671"/>
        <w:gridCol w:w="889"/>
        <w:gridCol w:w="709"/>
        <w:gridCol w:w="671"/>
      </w:tblGrid>
      <w:tr w:rsidR="005C351E" w:rsidRPr="0053506F" w:rsidTr="002564C5">
        <w:trPr>
          <w:trHeight w:val="696"/>
          <w:tblCellSpacing w:w="5" w:type="nil"/>
        </w:trPr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Оценка испо</w:t>
            </w:r>
            <w:r w:rsidRPr="0040174D">
              <w:rPr>
                <w:b/>
                <w:sz w:val="16"/>
                <w:szCs w:val="16"/>
              </w:rPr>
              <w:t>л</w:t>
            </w:r>
            <w:r w:rsidRPr="0040174D">
              <w:rPr>
                <w:b/>
                <w:sz w:val="16"/>
                <w:szCs w:val="16"/>
              </w:rPr>
              <w:t>нения бюджета в 2023 году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Проект на 2024 г.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Темп роста показ</w:t>
            </w:r>
            <w:r w:rsidRPr="0040174D">
              <w:rPr>
                <w:b/>
                <w:sz w:val="16"/>
                <w:szCs w:val="16"/>
              </w:rPr>
              <w:t>а</w:t>
            </w:r>
            <w:r w:rsidRPr="0040174D">
              <w:rPr>
                <w:b/>
                <w:sz w:val="16"/>
                <w:szCs w:val="16"/>
              </w:rPr>
              <w:t>телей на 2024 год к оценке 2023 года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Проект на 2025г.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Темп роста пок</w:t>
            </w:r>
            <w:r w:rsidRPr="0040174D">
              <w:rPr>
                <w:b/>
                <w:sz w:val="16"/>
                <w:szCs w:val="16"/>
              </w:rPr>
              <w:t>а</w:t>
            </w:r>
            <w:r w:rsidRPr="0040174D">
              <w:rPr>
                <w:b/>
                <w:sz w:val="16"/>
                <w:szCs w:val="16"/>
              </w:rPr>
              <w:t>зателей на 2025 год к оценке 2024 года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Проект на 2026 год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Темп роста пок</w:t>
            </w:r>
            <w:r w:rsidRPr="0040174D">
              <w:rPr>
                <w:b/>
                <w:sz w:val="16"/>
                <w:szCs w:val="16"/>
              </w:rPr>
              <w:t>а</w:t>
            </w:r>
            <w:r w:rsidRPr="0040174D">
              <w:rPr>
                <w:b/>
                <w:sz w:val="16"/>
                <w:szCs w:val="16"/>
              </w:rPr>
              <w:t>зателей на 2026 год к уровню 2025 года</w:t>
            </w:r>
          </w:p>
        </w:tc>
      </w:tr>
      <w:tr w:rsidR="005C351E" w:rsidRPr="0053506F" w:rsidTr="0040697B">
        <w:trPr>
          <w:trHeight w:val="456"/>
          <w:tblCellSpacing w:w="5" w:type="nil"/>
        </w:trPr>
        <w:tc>
          <w:tcPr>
            <w:tcW w:w="2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(+,-)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(%)</w:t>
            </w: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(+,-)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(%)</w:t>
            </w:r>
          </w:p>
        </w:tc>
        <w:tc>
          <w:tcPr>
            <w:tcW w:w="8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(+,-)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(%)</w:t>
            </w:r>
          </w:p>
        </w:tc>
      </w:tr>
      <w:tr w:rsidR="005C351E" w:rsidRPr="00D440E7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40174D">
              <w:rPr>
                <w:b/>
                <w:i/>
                <w:sz w:val="16"/>
                <w:szCs w:val="16"/>
              </w:rPr>
              <w:t>Налоговые доходы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297843,4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325928,8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28085,4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353469,9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27541,1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8,4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74D">
              <w:rPr>
                <w:b/>
                <w:sz w:val="16"/>
                <w:szCs w:val="16"/>
              </w:rPr>
              <w:t>381567,5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28097,6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</w:t>
            </w:r>
          </w:p>
        </w:tc>
      </w:tr>
      <w:tr w:rsidR="005C351E" w:rsidRPr="00D440E7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355BC6">
              <w:rPr>
                <w:i/>
                <w:sz w:val="16"/>
                <w:szCs w:val="16"/>
              </w:rPr>
              <w:t xml:space="preserve">Налог на доходы </w:t>
            </w:r>
          </w:p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355BC6">
              <w:rPr>
                <w:i/>
                <w:sz w:val="16"/>
                <w:szCs w:val="16"/>
              </w:rPr>
              <w:t>физических лиц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253660,1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277705,0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24044,9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9,5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302721,4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25016,4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9,0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329963,3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27241,9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9,0</w:t>
            </w:r>
          </w:p>
        </w:tc>
      </w:tr>
      <w:tr w:rsidR="005C351E" w:rsidRPr="00BE46BE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355BC6">
              <w:rPr>
                <w:i/>
                <w:sz w:val="16"/>
                <w:szCs w:val="16"/>
              </w:rPr>
              <w:t xml:space="preserve">Доходы от уплаты </w:t>
            </w:r>
          </w:p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355BC6">
              <w:rPr>
                <w:i/>
                <w:sz w:val="16"/>
                <w:szCs w:val="16"/>
              </w:rPr>
              <w:t>акцизов на нефтепродукты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21768,4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24840,1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3071,7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14,1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27076,9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2236,8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9,0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27633,2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556,3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2,1</w:t>
            </w:r>
          </w:p>
        </w:tc>
      </w:tr>
      <w:tr w:rsidR="005C351E" w:rsidRPr="00D440E7" w:rsidTr="002564C5">
        <w:trPr>
          <w:trHeight w:val="400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Default="005C351E" w:rsidP="002564C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Налог, взимаемый в связи</w:t>
            </w:r>
          </w:p>
          <w:p w:rsidR="005C351E" w:rsidRDefault="005C351E" w:rsidP="002564C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 xml:space="preserve"> с применением </w:t>
            </w:r>
            <w:proofErr w:type="gramStart"/>
            <w:r w:rsidRPr="0040174D">
              <w:rPr>
                <w:sz w:val="16"/>
                <w:szCs w:val="16"/>
              </w:rPr>
              <w:t>упрощенной</w:t>
            </w:r>
            <w:proofErr w:type="gramEnd"/>
            <w:r w:rsidRPr="0040174D">
              <w:rPr>
                <w:sz w:val="16"/>
                <w:szCs w:val="16"/>
              </w:rPr>
              <w:t xml:space="preserve"> </w:t>
            </w:r>
          </w:p>
          <w:p w:rsidR="005C351E" w:rsidRPr="0040174D" w:rsidRDefault="005C351E" w:rsidP="002564C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системы налогообложения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6828,8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7197,6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368,8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7485,5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287,9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7784,9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299,4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5C351E" w:rsidRPr="00D440E7" w:rsidTr="002564C5">
        <w:trPr>
          <w:trHeight w:val="400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Default="005C351E" w:rsidP="002564C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 xml:space="preserve">Единый </w:t>
            </w:r>
          </w:p>
          <w:p w:rsidR="005C351E" w:rsidRPr="0040174D" w:rsidRDefault="005C351E" w:rsidP="002564C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сельскохозяйственный налог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4386,1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4386,1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4386,1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4386,1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C351E" w:rsidRPr="00D440E7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 xml:space="preserve">Налог, взимаемый в связи </w:t>
            </w:r>
            <w:proofErr w:type="gramStart"/>
            <w:r w:rsidRPr="00355BC6">
              <w:rPr>
                <w:sz w:val="16"/>
                <w:szCs w:val="16"/>
              </w:rPr>
              <w:t>с</w:t>
            </w:r>
            <w:proofErr w:type="gramEnd"/>
            <w:r w:rsidRPr="00355BC6">
              <w:rPr>
                <w:sz w:val="16"/>
                <w:szCs w:val="16"/>
              </w:rPr>
              <w:t xml:space="preserve"> </w:t>
            </w:r>
          </w:p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 xml:space="preserve">применением </w:t>
            </w:r>
            <w:proofErr w:type="gramStart"/>
            <w:r w:rsidRPr="00355BC6">
              <w:rPr>
                <w:sz w:val="16"/>
                <w:szCs w:val="16"/>
              </w:rPr>
              <w:t>патентной</w:t>
            </w:r>
            <w:proofErr w:type="gramEnd"/>
            <w:r w:rsidRPr="00355BC6">
              <w:rPr>
                <w:sz w:val="16"/>
                <w:szCs w:val="16"/>
              </w:rPr>
              <w:t xml:space="preserve"> </w:t>
            </w:r>
          </w:p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>системы налогообложения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6900,0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7300,0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7300,0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7300,0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8238A">
              <w:rPr>
                <w:sz w:val="16"/>
                <w:szCs w:val="16"/>
              </w:rPr>
              <w:t>0</w:t>
            </w:r>
          </w:p>
        </w:tc>
      </w:tr>
      <w:tr w:rsidR="005C351E" w:rsidRPr="00D440E7" w:rsidTr="002564C5">
        <w:trPr>
          <w:trHeight w:val="397"/>
          <w:tblCellSpacing w:w="5" w:type="nil"/>
        </w:trPr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355BC6" w:rsidRDefault="005C351E" w:rsidP="002564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5BC6">
              <w:rPr>
                <w:sz w:val="16"/>
                <w:szCs w:val="16"/>
              </w:rPr>
              <w:t xml:space="preserve">Государственная пошлина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4300,0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74D">
              <w:rPr>
                <w:sz w:val="16"/>
                <w:szCs w:val="16"/>
              </w:rPr>
              <w:t>4500,0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4EE">
              <w:rPr>
                <w:sz w:val="16"/>
                <w:szCs w:val="16"/>
              </w:rPr>
              <w:t>200,0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4EE">
              <w:rPr>
                <w:sz w:val="16"/>
                <w:szCs w:val="16"/>
              </w:rPr>
              <w:t>4,6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4EE">
              <w:rPr>
                <w:sz w:val="16"/>
                <w:szCs w:val="16"/>
              </w:rPr>
              <w:t>4500,0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4EE"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4EE">
              <w:rPr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1E" w:rsidRPr="004A34EE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4EE">
              <w:rPr>
                <w:sz w:val="16"/>
                <w:szCs w:val="16"/>
              </w:rPr>
              <w:t>4500,0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A34EE" w:rsidRDefault="005C351E" w:rsidP="002564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34EE">
              <w:rPr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51E" w:rsidRPr="0040174D" w:rsidRDefault="005C351E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</w:tbl>
    <w:p w:rsidR="005C351E" w:rsidRDefault="005C351E" w:rsidP="00994DFD">
      <w:pPr>
        <w:jc w:val="both"/>
        <w:rPr>
          <w:color w:val="000000"/>
          <w:szCs w:val="28"/>
        </w:rPr>
      </w:pP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DB365E">
        <w:rPr>
          <w:color w:val="000000"/>
          <w:szCs w:val="28"/>
        </w:rPr>
        <w:t>Как и в предыдущие годы, наиболее значимыми налоговыми доходами,</w:t>
      </w:r>
      <w:r w:rsidRPr="00DB365E">
        <w:rPr>
          <w:color w:val="000000"/>
          <w:szCs w:val="28"/>
        </w:rPr>
        <w:br/>
        <w:t xml:space="preserve">формирующими большую часть </w:t>
      </w:r>
      <w:r w:rsidR="003754F2" w:rsidRPr="00DB365E">
        <w:rPr>
          <w:color w:val="000000"/>
          <w:szCs w:val="28"/>
        </w:rPr>
        <w:t>собственной доходной базы в 2024</w:t>
      </w:r>
      <w:r w:rsidRPr="00DB365E">
        <w:rPr>
          <w:color w:val="000000"/>
          <w:szCs w:val="28"/>
        </w:rPr>
        <w:t xml:space="preserve"> году,</w:t>
      </w:r>
      <w:r w:rsidRPr="00DB365E">
        <w:rPr>
          <w:color w:val="000000"/>
          <w:szCs w:val="28"/>
        </w:rPr>
        <w:br/>
        <w:t xml:space="preserve">составляет: налог на доходы физических лиц </w:t>
      </w:r>
      <w:r w:rsidR="003754F2" w:rsidRPr="00DB365E">
        <w:rPr>
          <w:color w:val="000000"/>
          <w:szCs w:val="28"/>
        </w:rPr>
        <w:t>– 85,2</w:t>
      </w:r>
      <w:r w:rsidRPr="00DB365E">
        <w:rPr>
          <w:color w:val="000000"/>
          <w:szCs w:val="28"/>
        </w:rPr>
        <w:t>% налоговых доходов.</w:t>
      </w:r>
      <w:r w:rsidRPr="00DB365E">
        <w:rPr>
          <w:color w:val="000000"/>
          <w:szCs w:val="28"/>
        </w:rPr>
        <w:br/>
        <w:t>Остальные налоговые доходы в структуре распределились следующим</w:t>
      </w:r>
      <w:r w:rsidRPr="00DB365E">
        <w:rPr>
          <w:color w:val="000000"/>
          <w:szCs w:val="28"/>
        </w:rPr>
        <w:br/>
        <w:t>образом:</w:t>
      </w: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3754F2" w:rsidRPr="00DB365E">
        <w:rPr>
          <w:color w:val="000000"/>
          <w:szCs w:val="28"/>
        </w:rPr>
        <w:t>акцизы на нефтепродукты – 7,6</w:t>
      </w:r>
      <w:r w:rsidRPr="00DB365E">
        <w:rPr>
          <w:color w:val="000000"/>
          <w:szCs w:val="28"/>
        </w:rPr>
        <w:t>%;</w:t>
      </w: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3754F2" w:rsidRPr="00DB365E">
        <w:rPr>
          <w:color w:val="000000"/>
          <w:szCs w:val="28"/>
        </w:rPr>
        <w:t>ЕСХН – 1,3</w:t>
      </w:r>
      <w:r w:rsidRPr="00DB365E">
        <w:rPr>
          <w:color w:val="000000"/>
          <w:szCs w:val="28"/>
        </w:rPr>
        <w:t>%;</w:t>
      </w: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3754F2" w:rsidRPr="00DB365E">
        <w:rPr>
          <w:color w:val="000000"/>
          <w:szCs w:val="28"/>
        </w:rPr>
        <w:t>налог УСН – 2,2</w:t>
      </w:r>
      <w:r w:rsidRPr="00DB365E">
        <w:rPr>
          <w:color w:val="000000"/>
          <w:szCs w:val="28"/>
        </w:rPr>
        <w:t>%;</w:t>
      </w:r>
    </w:p>
    <w:p w:rsidR="003754F2" w:rsidRPr="00DB365E" w:rsidRDefault="00A84B4A" w:rsidP="00A16173">
      <w:pPr>
        <w:ind w:firstLine="709"/>
        <w:jc w:val="both"/>
        <w:rPr>
          <w:color w:val="000000"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DB365E" w:rsidRPr="00DB365E">
        <w:rPr>
          <w:color w:val="000000"/>
          <w:szCs w:val="28"/>
        </w:rPr>
        <w:t>патент – 2,2</w:t>
      </w:r>
      <w:r w:rsidRPr="00DB365E">
        <w:rPr>
          <w:color w:val="000000"/>
          <w:szCs w:val="28"/>
        </w:rPr>
        <w:t>%;</w:t>
      </w:r>
    </w:p>
    <w:p w:rsidR="00A84B4A" w:rsidRPr="007E1271" w:rsidRDefault="00A84B4A" w:rsidP="007E1271">
      <w:pPr>
        <w:ind w:firstLine="709"/>
        <w:jc w:val="both"/>
        <w:rPr>
          <w:b/>
          <w:szCs w:val="28"/>
        </w:rPr>
      </w:pPr>
      <w:r w:rsidRPr="00DB365E">
        <w:rPr>
          <w:rFonts w:ascii="Wingdings" w:hAnsi="Wingdings"/>
          <w:color w:val="000000"/>
          <w:szCs w:val="28"/>
        </w:rPr>
        <w:sym w:font="Wingdings" w:char="F0D8"/>
      </w:r>
      <w:r w:rsidRPr="00DB365E">
        <w:rPr>
          <w:rFonts w:ascii="Wingdings" w:hAnsi="Wingdings"/>
          <w:color w:val="000000"/>
          <w:szCs w:val="28"/>
        </w:rPr>
        <w:t></w:t>
      </w:r>
      <w:r w:rsidR="00DB365E" w:rsidRPr="00DB365E">
        <w:rPr>
          <w:color w:val="000000"/>
          <w:szCs w:val="28"/>
        </w:rPr>
        <w:t>государственная пошлина – 1,4</w:t>
      </w:r>
      <w:r w:rsidRPr="00DB365E">
        <w:rPr>
          <w:color w:val="000000"/>
          <w:szCs w:val="28"/>
        </w:rPr>
        <w:t>.</w:t>
      </w:r>
    </w:p>
    <w:p w:rsidR="00B448AC" w:rsidRDefault="00F30EB4" w:rsidP="007E1271">
      <w:pPr>
        <w:ind w:firstLine="709"/>
        <w:jc w:val="both"/>
        <w:rPr>
          <w:b/>
          <w:bCs/>
          <w:i/>
          <w:iCs/>
          <w:color w:val="000000"/>
          <w:szCs w:val="28"/>
        </w:rPr>
      </w:pPr>
      <w:proofErr w:type="gramStart"/>
      <w:r>
        <w:rPr>
          <w:color w:val="000000"/>
          <w:szCs w:val="28"/>
        </w:rPr>
        <w:t>Налоговые доходы на 2024</w:t>
      </w:r>
      <w:r w:rsidR="00A84B4A" w:rsidRPr="00F30EB4">
        <w:rPr>
          <w:color w:val="000000"/>
          <w:szCs w:val="28"/>
        </w:rPr>
        <w:t xml:space="preserve"> год п</w:t>
      </w:r>
      <w:r>
        <w:rPr>
          <w:color w:val="000000"/>
          <w:szCs w:val="28"/>
        </w:rPr>
        <w:t>рогнозируются в сумме 325928,8</w:t>
      </w:r>
      <w:r w:rsidR="00A84B4A" w:rsidRPr="00F30EB4">
        <w:rPr>
          <w:color w:val="000000"/>
          <w:szCs w:val="28"/>
        </w:rPr>
        <w:t xml:space="preserve"> тыс.</w:t>
      </w:r>
      <w:r w:rsidR="00A84B4A" w:rsidRPr="00F30EB4">
        <w:rPr>
          <w:color w:val="000000"/>
          <w:szCs w:val="28"/>
        </w:rPr>
        <w:br/>
        <w:t>рублей (с учетом доходов регионального дорожного фонда), с ростом к</w:t>
      </w:r>
      <w:r w:rsidR="00A84B4A" w:rsidRPr="00F30EB4">
        <w:rPr>
          <w:color w:val="000000"/>
          <w:szCs w:val="28"/>
        </w:rPr>
        <w:br/>
        <w:t>ожидаемому исполнению 20</w:t>
      </w:r>
      <w:r>
        <w:rPr>
          <w:color w:val="000000"/>
          <w:szCs w:val="28"/>
        </w:rPr>
        <w:t>3 года на 28085,4 тыс. рублей, или на 9,4</w:t>
      </w:r>
      <w:r w:rsidR="00A84B4A" w:rsidRPr="00F30EB4">
        <w:rPr>
          <w:color w:val="000000"/>
          <w:szCs w:val="28"/>
        </w:rPr>
        <w:t>%.</w:t>
      </w:r>
      <w:r w:rsidR="00A84B4A" w:rsidRPr="00F30EB4">
        <w:rPr>
          <w:color w:val="000000"/>
          <w:szCs w:val="28"/>
        </w:rPr>
        <w:br/>
      </w:r>
      <w:r w:rsidRPr="00F30EB4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>В 2025</w:t>
      </w:r>
      <w:r w:rsidR="00A84B4A" w:rsidRPr="00F30EB4">
        <w:rPr>
          <w:color w:val="000000"/>
          <w:szCs w:val="28"/>
        </w:rPr>
        <w:t xml:space="preserve"> году налоговые доходы </w:t>
      </w:r>
      <w:r>
        <w:rPr>
          <w:color w:val="000000"/>
          <w:szCs w:val="28"/>
        </w:rPr>
        <w:t>прогнозируются в сумме 353469,9</w:t>
      </w:r>
      <w:r w:rsidR="00A84B4A" w:rsidRPr="00F30EB4">
        <w:rPr>
          <w:color w:val="000000"/>
          <w:szCs w:val="28"/>
        </w:rPr>
        <w:t xml:space="preserve"> тыс.</w:t>
      </w:r>
      <w:r w:rsidR="00A84B4A" w:rsidRPr="00F30EB4">
        <w:rPr>
          <w:color w:val="000000"/>
          <w:szCs w:val="28"/>
        </w:rPr>
        <w:br/>
        <w:t>рублей с ростом</w:t>
      </w:r>
      <w:r>
        <w:rPr>
          <w:color w:val="000000"/>
          <w:szCs w:val="28"/>
        </w:rPr>
        <w:t xml:space="preserve"> к 2024 году на 27541,1 тыс. рублей или на 8,4%, в 2026</w:t>
      </w:r>
      <w:r w:rsidR="00A84B4A" w:rsidRPr="00F30EB4">
        <w:rPr>
          <w:color w:val="000000"/>
          <w:szCs w:val="28"/>
        </w:rPr>
        <w:t xml:space="preserve"> году</w:t>
      </w:r>
      <w:r w:rsidR="00A84B4A" w:rsidRPr="00F30EB4">
        <w:rPr>
          <w:color w:val="000000"/>
          <w:szCs w:val="28"/>
        </w:rPr>
        <w:br/>
        <w:t>нало</w:t>
      </w:r>
      <w:r>
        <w:rPr>
          <w:color w:val="000000"/>
          <w:szCs w:val="28"/>
        </w:rPr>
        <w:t>говые доходы по</w:t>
      </w:r>
      <w:proofErr w:type="gramEnd"/>
      <w:r>
        <w:rPr>
          <w:color w:val="000000"/>
          <w:szCs w:val="28"/>
        </w:rPr>
        <w:t xml:space="preserve"> отношению к 2025 году возрастут на 28097,6</w:t>
      </w:r>
      <w:r w:rsidR="003B72B0">
        <w:rPr>
          <w:color w:val="000000"/>
          <w:szCs w:val="28"/>
        </w:rPr>
        <w:t xml:space="preserve"> тыс. </w:t>
      </w:r>
      <w:r>
        <w:rPr>
          <w:color w:val="000000"/>
          <w:szCs w:val="28"/>
        </w:rPr>
        <w:t>рублей, или на 7,9% и составят 381567,5</w:t>
      </w:r>
      <w:r w:rsidR="00B448AC">
        <w:rPr>
          <w:color w:val="000000"/>
          <w:szCs w:val="28"/>
        </w:rPr>
        <w:t xml:space="preserve"> тыс. рублей.</w:t>
      </w:r>
    </w:p>
    <w:p w:rsidR="00A84B4A" w:rsidRPr="007E1271" w:rsidRDefault="00B448AC" w:rsidP="00B448AC">
      <w:pPr>
        <w:ind w:firstLine="709"/>
        <w:jc w:val="center"/>
        <w:rPr>
          <w:color w:val="000000"/>
          <w:szCs w:val="28"/>
        </w:rPr>
      </w:pPr>
      <w:r w:rsidRPr="00B448AC">
        <w:rPr>
          <w:b/>
          <w:bCs/>
          <w:i/>
          <w:iCs/>
          <w:color w:val="000000"/>
          <w:szCs w:val="28"/>
        </w:rPr>
        <w:t>Налог на доходы физических лиц (НДФЛ)</w:t>
      </w:r>
    </w:p>
    <w:p w:rsidR="00B448AC" w:rsidRPr="006C25B3" w:rsidRDefault="00B448AC" w:rsidP="00B448AC">
      <w:pPr>
        <w:tabs>
          <w:tab w:val="left" w:pos="360"/>
          <w:tab w:val="left" w:pos="72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6C25B3">
        <w:rPr>
          <w:color w:val="000000"/>
          <w:szCs w:val="28"/>
        </w:rPr>
        <w:t>Расчет прогноза поступления налога на доходы физических лиц в конс</w:t>
      </w:r>
      <w:r w:rsidRPr="006C25B3">
        <w:rPr>
          <w:color w:val="000000"/>
          <w:szCs w:val="28"/>
        </w:rPr>
        <w:t>о</w:t>
      </w:r>
      <w:r w:rsidRPr="006C25B3">
        <w:rPr>
          <w:color w:val="000000"/>
          <w:szCs w:val="28"/>
        </w:rPr>
        <w:t>лидированный бюджет Острогожского муниципального района на                    2024 год производился в соответствии с положениями главы 23 Налогового к</w:t>
      </w:r>
      <w:r w:rsidRPr="006C25B3">
        <w:rPr>
          <w:color w:val="000000"/>
          <w:szCs w:val="28"/>
        </w:rPr>
        <w:t>о</w:t>
      </w:r>
      <w:r w:rsidRPr="006C25B3">
        <w:rPr>
          <w:color w:val="000000"/>
          <w:szCs w:val="28"/>
        </w:rPr>
        <w:t>декса Российской Федерации «Налог на доходы физических лиц».</w:t>
      </w:r>
    </w:p>
    <w:p w:rsidR="00B448AC" w:rsidRPr="006C25B3" w:rsidRDefault="00B448AC" w:rsidP="00B448AC">
      <w:pPr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           Налог на доходы физических лиц уплачивается со следующих видов д</w:t>
      </w:r>
      <w:r w:rsidRPr="006C25B3">
        <w:rPr>
          <w:color w:val="000000"/>
          <w:szCs w:val="28"/>
        </w:rPr>
        <w:t>о</w:t>
      </w:r>
      <w:r w:rsidRPr="006C25B3">
        <w:rPr>
          <w:color w:val="000000"/>
          <w:szCs w:val="28"/>
        </w:rPr>
        <w:t>ходов:</w:t>
      </w:r>
    </w:p>
    <w:p w:rsidR="00B448AC" w:rsidRPr="006C25B3" w:rsidRDefault="00B448AC" w:rsidP="00B448AC">
      <w:pPr>
        <w:ind w:firstLine="720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 - с доходов физических лиц, уплачиваемых налоговыми агентами – по ставке 13%; </w:t>
      </w:r>
    </w:p>
    <w:p w:rsidR="00B448AC" w:rsidRPr="006C25B3" w:rsidRDefault="00B448AC" w:rsidP="00B448AC">
      <w:pPr>
        <w:ind w:firstLine="720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lastRenderedPageBreak/>
        <w:t>- с доходов физических лиц, уплачиваемых индивидуальными предпр</w:t>
      </w:r>
      <w:r w:rsidRPr="006C25B3">
        <w:rPr>
          <w:color w:val="000000"/>
          <w:szCs w:val="28"/>
        </w:rPr>
        <w:t>и</w:t>
      </w:r>
      <w:r w:rsidRPr="006C25B3">
        <w:rPr>
          <w:color w:val="000000"/>
          <w:szCs w:val="28"/>
        </w:rPr>
        <w:t xml:space="preserve">нимателями – по ставке 13 %; </w:t>
      </w:r>
    </w:p>
    <w:p w:rsidR="00B448AC" w:rsidRPr="006C25B3" w:rsidRDefault="00B448AC" w:rsidP="00B448AC">
      <w:pPr>
        <w:ind w:firstLine="720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- с доходов физических лиц в соответствии со ст. 228 НК РФ.</w:t>
      </w:r>
    </w:p>
    <w:p w:rsidR="00B448AC" w:rsidRPr="006C25B3" w:rsidRDefault="00B448AC" w:rsidP="00B448AC">
      <w:pPr>
        <w:ind w:firstLine="708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Основная доля налога на доходы физических лиц поступает от налога, уплачиваемого налоговыми агентами (99%), и зависит от фонда заработной платы. Для расчета прогноза поступления налога использовались </w:t>
      </w:r>
      <w:r w:rsidRPr="006C25B3">
        <w:rPr>
          <w:i/>
          <w:color w:val="000000"/>
          <w:szCs w:val="28"/>
        </w:rPr>
        <w:t>данные пр</w:t>
      </w:r>
      <w:r w:rsidRPr="006C25B3">
        <w:rPr>
          <w:i/>
          <w:color w:val="000000"/>
          <w:szCs w:val="28"/>
        </w:rPr>
        <w:t>о</w:t>
      </w:r>
      <w:r w:rsidRPr="006C25B3">
        <w:rPr>
          <w:i/>
          <w:color w:val="000000"/>
          <w:szCs w:val="28"/>
        </w:rPr>
        <w:t xml:space="preserve">гноза социально-экономического развития района </w:t>
      </w:r>
      <w:r w:rsidRPr="006C25B3">
        <w:rPr>
          <w:color w:val="000000"/>
          <w:szCs w:val="28"/>
        </w:rPr>
        <w:t>по фонду заработной платы и численности работни</w:t>
      </w:r>
      <w:r w:rsidR="00E979A5">
        <w:rPr>
          <w:color w:val="000000"/>
          <w:szCs w:val="28"/>
        </w:rPr>
        <w:t>ков (таблица 4</w:t>
      </w:r>
      <w:r w:rsidRPr="006C25B3">
        <w:rPr>
          <w:color w:val="000000"/>
          <w:szCs w:val="28"/>
        </w:rPr>
        <w:t>):</w:t>
      </w:r>
      <w:r w:rsidRPr="006C25B3">
        <w:rPr>
          <w:color w:val="000000"/>
          <w:szCs w:val="28"/>
        </w:rPr>
        <w:tab/>
      </w:r>
    </w:p>
    <w:p w:rsidR="00B448AC" w:rsidRPr="006C25B3" w:rsidRDefault="00B448AC" w:rsidP="00B448AC">
      <w:pPr>
        <w:ind w:firstLine="708"/>
        <w:jc w:val="right"/>
        <w:rPr>
          <w:color w:val="000000"/>
          <w:szCs w:val="28"/>
        </w:rPr>
      </w:pPr>
      <w:r w:rsidRPr="006C25B3">
        <w:rPr>
          <w:color w:val="FF0000"/>
          <w:szCs w:val="28"/>
        </w:rPr>
        <w:t xml:space="preserve">                                                                                                         </w:t>
      </w:r>
      <w:proofErr w:type="gramStart"/>
      <w:r w:rsidR="00E979A5">
        <w:rPr>
          <w:color w:val="000000"/>
          <w:szCs w:val="28"/>
        </w:rPr>
        <w:t>Таблица 4</w:t>
      </w:r>
      <w:proofErr w:type="gramEnd"/>
      <w:r w:rsidRPr="006C25B3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759"/>
        <w:gridCol w:w="1756"/>
        <w:gridCol w:w="1664"/>
        <w:gridCol w:w="1766"/>
      </w:tblGrid>
      <w:tr w:rsidR="00B448AC" w:rsidRPr="006C25B3" w:rsidTr="002564C5">
        <w:trPr>
          <w:trHeight w:val="376"/>
          <w:jc w:val="center"/>
        </w:trPr>
        <w:tc>
          <w:tcPr>
            <w:tcW w:w="2448" w:type="dxa"/>
          </w:tcPr>
          <w:p w:rsidR="00B448AC" w:rsidRPr="00E305AF" w:rsidRDefault="00B448AC" w:rsidP="002564C5">
            <w:pPr>
              <w:jc w:val="center"/>
              <w:rPr>
                <w:color w:val="000000"/>
                <w:sz w:val="22"/>
                <w:szCs w:val="22"/>
              </w:rPr>
            </w:pPr>
            <w:r w:rsidRPr="00E305AF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1759" w:type="dxa"/>
          </w:tcPr>
          <w:p w:rsidR="00B448AC" w:rsidRPr="00E305AF" w:rsidRDefault="00B448AC" w:rsidP="002564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5AF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56" w:type="dxa"/>
          </w:tcPr>
          <w:p w:rsidR="00B448AC" w:rsidRPr="00E305AF" w:rsidRDefault="00B448AC" w:rsidP="002564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5AF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64" w:type="dxa"/>
          </w:tcPr>
          <w:p w:rsidR="00B448AC" w:rsidRPr="00E305AF" w:rsidRDefault="00B448AC" w:rsidP="002564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5AF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66" w:type="dxa"/>
          </w:tcPr>
          <w:p w:rsidR="00B448AC" w:rsidRPr="00E305AF" w:rsidRDefault="00B448AC" w:rsidP="002564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5AF">
              <w:rPr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B448AC" w:rsidRPr="006C25B3" w:rsidTr="002564C5">
        <w:trPr>
          <w:trHeight w:val="550"/>
          <w:jc w:val="center"/>
        </w:trPr>
        <w:tc>
          <w:tcPr>
            <w:tcW w:w="2448" w:type="dxa"/>
          </w:tcPr>
          <w:p w:rsidR="00B448AC" w:rsidRPr="00E305AF" w:rsidRDefault="00B448AC" w:rsidP="002564C5">
            <w:pPr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Фонд заработной пл</w:t>
            </w:r>
            <w:r w:rsidRPr="00E305AF">
              <w:rPr>
                <w:color w:val="000000"/>
                <w:sz w:val="22"/>
                <w:szCs w:val="22"/>
              </w:rPr>
              <w:t>а</w:t>
            </w:r>
            <w:r w:rsidRPr="00E305AF">
              <w:rPr>
                <w:color w:val="000000"/>
                <w:sz w:val="22"/>
                <w:szCs w:val="22"/>
              </w:rPr>
              <w:t>ты, тыс. руб.</w:t>
            </w:r>
          </w:p>
        </w:tc>
        <w:tc>
          <w:tcPr>
            <w:tcW w:w="1759" w:type="dxa"/>
            <w:vAlign w:val="bottom"/>
          </w:tcPr>
          <w:p w:rsidR="00B448AC" w:rsidRPr="00E305AF" w:rsidRDefault="00B448AC" w:rsidP="002564C5">
            <w:pPr>
              <w:jc w:val="center"/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5 290 328</w:t>
            </w:r>
          </w:p>
        </w:tc>
        <w:tc>
          <w:tcPr>
            <w:tcW w:w="1756" w:type="dxa"/>
            <w:vAlign w:val="bottom"/>
          </w:tcPr>
          <w:p w:rsidR="00B448AC" w:rsidRPr="00E305AF" w:rsidRDefault="00B448AC" w:rsidP="002564C5">
            <w:pPr>
              <w:jc w:val="center"/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5 792 909</w:t>
            </w:r>
          </w:p>
        </w:tc>
        <w:tc>
          <w:tcPr>
            <w:tcW w:w="1664" w:type="dxa"/>
            <w:vAlign w:val="bottom"/>
          </w:tcPr>
          <w:p w:rsidR="00B448AC" w:rsidRPr="00E305AF" w:rsidRDefault="00B448AC" w:rsidP="002564C5">
            <w:pPr>
              <w:jc w:val="center"/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6 314 272</w:t>
            </w:r>
          </w:p>
        </w:tc>
        <w:tc>
          <w:tcPr>
            <w:tcW w:w="1766" w:type="dxa"/>
            <w:vAlign w:val="bottom"/>
          </w:tcPr>
          <w:p w:rsidR="00B448AC" w:rsidRPr="00E305AF" w:rsidRDefault="00B448AC" w:rsidP="002564C5">
            <w:pPr>
              <w:jc w:val="center"/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6 882 555</w:t>
            </w:r>
          </w:p>
        </w:tc>
      </w:tr>
      <w:tr w:rsidR="00B448AC" w:rsidRPr="006C25B3" w:rsidTr="002564C5">
        <w:trPr>
          <w:jc w:val="center"/>
        </w:trPr>
        <w:tc>
          <w:tcPr>
            <w:tcW w:w="2448" w:type="dxa"/>
          </w:tcPr>
          <w:p w:rsidR="00B448AC" w:rsidRPr="00E305AF" w:rsidRDefault="00B448AC" w:rsidP="002564C5">
            <w:pPr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Численность работн</w:t>
            </w:r>
            <w:r w:rsidRPr="00E305AF">
              <w:rPr>
                <w:color w:val="000000"/>
                <w:sz w:val="22"/>
                <w:szCs w:val="22"/>
              </w:rPr>
              <w:t>и</w:t>
            </w:r>
            <w:r w:rsidRPr="00E305AF">
              <w:rPr>
                <w:color w:val="000000"/>
                <w:sz w:val="22"/>
                <w:szCs w:val="22"/>
              </w:rPr>
              <w:t>ков, чел.</w:t>
            </w:r>
          </w:p>
        </w:tc>
        <w:tc>
          <w:tcPr>
            <w:tcW w:w="1759" w:type="dxa"/>
            <w:vAlign w:val="bottom"/>
          </w:tcPr>
          <w:p w:rsidR="00B448AC" w:rsidRPr="00E305AF" w:rsidRDefault="00B448AC" w:rsidP="002564C5">
            <w:pPr>
              <w:jc w:val="center"/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10 120</w:t>
            </w:r>
          </w:p>
        </w:tc>
        <w:tc>
          <w:tcPr>
            <w:tcW w:w="1756" w:type="dxa"/>
            <w:vAlign w:val="bottom"/>
          </w:tcPr>
          <w:p w:rsidR="00B448AC" w:rsidRPr="00E305AF" w:rsidRDefault="00B448AC" w:rsidP="002564C5">
            <w:pPr>
              <w:jc w:val="center"/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10 108</w:t>
            </w:r>
          </w:p>
        </w:tc>
        <w:tc>
          <w:tcPr>
            <w:tcW w:w="1664" w:type="dxa"/>
            <w:vAlign w:val="bottom"/>
          </w:tcPr>
          <w:p w:rsidR="00B448AC" w:rsidRPr="00E305AF" w:rsidRDefault="00B448AC" w:rsidP="002564C5">
            <w:pPr>
              <w:jc w:val="center"/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10 120</w:t>
            </w:r>
          </w:p>
        </w:tc>
        <w:tc>
          <w:tcPr>
            <w:tcW w:w="1766" w:type="dxa"/>
            <w:vAlign w:val="bottom"/>
          </w:tcPr>
          <w:p w:rsidR="00B448AC" w:rsidRPr="00E305AF" w:rsidRDefault="00B448AC" w:rsidP="002564C5">
            <w:pPr>
              <w:jc w:val="center"/>
              <w:rPr>
                <w:color w:val="000000"/>
                <w:sz w:val="22"/>
                <w:szCs w:val="22"/>
              </w:rPr>
            </w:pPr>
            <w:r w:rsidRPr="00E305AF">
              <w:rPr>
                <w:color w:val="000000"/>
                <w:sz w:val="22"/>
                <w:szCs w:val="22"/>
              </w:rPr>
              <w:t>10 114</w:t>
            </w:r>
          </w:p>
        </w:tc>
      </w:tr>
    </w:tbl>
    <w:p w:rsidR="00A84B4A" w:rsidRDefault="00A84B4A" w:rsidP="00327AF3">
      <w:pPr>
        <w:jc w:val="both"/>
        <w:rPr>
          <w:b/>
          <w:szCs w:val="28"/>
          <w:highlight w:val="yellow"/>
        </w:rPr>
      </w:pPr>
    </w:p>
    <w:p w:rsidR="005913C3" w:rsidRPr="006C25B3" w:rsidRDefault="005913C3" w:rsidP="005913C3">
      <w:pPr>
        <w:ind w:firstLine="708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Рост фонда заработной платы к предшествующему году прогнозируется следующий: 2024г. к 2023г. – 109,5 %, 2025г. к 2024г. – 109,0%, 2026г. к 2025г.– 109,0%. </w:t>
      </w:r>
    </w:p>
    <w:p w:rsidR="00797C09" w:rsidRDefault="00FA0247" w:rsidP="00A16173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Поступление НДФЛ в 202</w:t>
      </w:r>
      <w:r w:rsidR="00797C09">
        <w:rPr>
          <w:color w:val="000000"/>
          <w:szCs w:val="28"/>
        </w:rPr>
        <w:t>4</w:t>
      </w:r>
      <w:r w:rsidRPr="00FA0247">
        <w:rPr>
          <w:color w:val="000000"/>
          <w:szCs w:val="28"/>
        </w:rPr>
        <w:t xml:space="preserve"> год</w:t>
      </w:r>
      <w:r w:rsidR="00797C09">
        <w:rPr>
          <w:color w:val="000000"/>
          <w:szCs w:val="28"/>
        </w:rPr>
        <w:t>у планируется в объеме 277705,0</w:t>
      </w:r>
      <w:r w:rsidRPr="00FA0247">
        <w:rPr>
          <w:color w:val="000000"/>
          <w:szCs w:val="28"/>
        </w:rPr>
        <w:t xml:space="preserve"> тыс.</w:t>
      </w:r>
      <w:r w:rsidRPr="00FA0247">
        <w:rPr>
          <w:color w:val="000000"/>
          <w:szCs w:val="28"/>
        </w:rPr>
        <w:br/>
        <w:t>рублей, с рос</w:t>
      </w:r>
      <w:r w:rsidR="00797C09">
        <w:rPr>
          <w:color w:val="000000"/>
          <w:szCs w:val="28"/>
        </w:rPr>
        <w:t>том к ожидаемому исполнению 2023 года на 24044,9</w:t>
      </w:r>
      <w:r w:rsidRPr="00FA0247">
        <w:rPr>
          <w:color w:val="000000"/>
          <w:szCs w:val="28"/>
        </w:rPr>
        <w:t xml:space="preserve"> тыс. рублей</w:t>
      </w:r>
      <w:r w:rsidRPr="00FA0247">
        <w:rPr>
          <w:color w:val="000000"/>
          <w:szCs w:val="28"/>
        </w:rPr>
        <w:br/>
      </w:r>
      <w:r w:rsidR="00797C09">
        <w:rPr>
          <w:color w:val="000000"/>
          <w:szCs w:val="28"/>
        </w:rPr>
        <w:t>9,5</w:t>
      </w:r>
      <w:r w:rsidRPr="00FA0247">
        <w:rPr>
          <w:color w:val="000000"/>
          <w:szCs w:val="28"/>
        </w:rPr>
        <w:t>%.</w:t>
      </w:r>
      <w:r w:rsidRPr="00FA0247">
        <w:rPr>
          <w:color w:val="000000"/>
          <w:szCs w:val="28"/>
        </w:rPr>
        <w:br/>
      </w:r>
      <w:r w:rsidR="00797C09">
        <w:rPr>
          <w:color w:val="000000"/>
          <w:szCs w:val="28"/>
        </w:rPr>
        <w:t xml:space="preserve">        В 2025 – 2026 годах – в объеме 302721,4 тыс. рублей и 329963,3</w:t>
      </w:r>
      <w:r w:rsidRPr="00FA0247">
        <w:rPr>
          <w:color w:val="000000"/>
          <w:szCs w:val="28"/>
        </w:rPr>
        <w:t xml:space="preserve"> тыс.</w:t>
      </w:r>
      <w:r w:rsidRPr="00FA0247">
        <w:rPr>
          <w:color w:val="000000"/>
          <w:szCs w:val="28"/>
        </w:rPr>
        <w:br/>
        <w:t>рублей, то есть с росто</w:t>
      </w:r>
      <w:r w:rsidR="00797C09">
        <w:rPr>
          <w:color w:val="000000"/>
          <w:szCs w:val="28"/>
        </w:rPr>
        <w:t>м к предыдущему году на 25016,4</w:t>
      </w:r>
      <w:r w:rsidRPr="00FA0247">
        <w:rPr>
          <w:color w:val="000000"/>
          <w:szCs w:val="28"/>
        </w:rPr>
        <w:t xml:space="preserve"> тыс. рублей (или</w:t>
      </w:r>
      <w:r w:rsidRPr="00FA0247">
        <w:rPr>
          <w:color w:val="000000"/>
          <w:szCs w:val="28"/>
        </w:rPr>
        <w:br/>
      </w:r>
      <w:r w:rsidR="00797C09">
        <w:rPr>
          <w:color w:val="000000"/>
          <w:szCs w:val="28"/>
        </w:rPr>
        <w:t>9,0%) и на 27241,9 (или 9,0</w:t>
      </w:r>
      <w:r w:rsidRPr="00FA0247">
        <w:rPr>
          <w:color w:val="000000"/>
          <w:szCs w:val="28"/>
        </w:rPr>
        <w:t>%) соответственно.</w:t>
      </w:r>
      <w:proofErr w:type="gramEnd"/>
    </w:p>
    <w:p w:rsidR="00A84B4A" w:rsidRDefault="00FA0247" w:rsidP="009D3A99">
      <w:pPr>
        <w:ind w:firstLine="709"/>
        <w:jc w:val="both"/>
        <w:rPr>
          <w:b/>
          <w:szCs w:val="28"/>
          <w:highlight w:val="yellow"/>
        </w:rPr>
      </w:pPr>
      <w:r w:rsidRPr="00FA0247">
        <w:rPr>
          <w:color w:val="000000"/>
          <w:szCs w:val="28"/>
        </w:rPr>
        <w:t>Увел</w:t>
      </w:r>
      <w:r w:rsidR="00797C09">
        <w:rPr>
          <w:color w:val="000000"/>
          <w:szCs w:val="28"/>
        </w:rPr>
        <w:t>ичение поступления налога в 2024 - 2026</w:t>
      </w:r>
      <w:r w:rsidRPr="00FA0247">
        <w:rPr>
          <w:color w:val="000000"/>
          <w:szCs w:val="28"/>
        </w:rPr>
        <w:t xml:space="preserve"> годах связано с ростом</w:t>
      </w:r>
      <w:r w:rsidRPr="00FA0247">
        <w:rPr>
          <w:color w:val="000000"/>
          <w:szCs w:val="28"/>
        </w:rPr>
        <w:br/>
        <w:t>заработной платы.</w:t>
      </w:r>
    </w:p>
    <w:p w:rsidR="00A84B4A" w:rsidRDefault="008E095D" w:rsidP="008E095D">
      <w:pPr>
        <w:ind w:firstLine="709"/>
        <w:jc w:val="center"/>
        <w:rPr>
          <w:b/>
          <w:szCs w:val="28"/>
          <w:highlight w:val="yellow"/>
        </w:rPr>
      </w:pPr>
      <w:r w:rsidRPr="008E095D">
        <w:rPr>
          <w:b/>
          <w:bCs/>
          <w:i/>
          <w:iCs/>
          <w:color w:val="000000"/>
          <w:szCs w:val="28"/>
        </w:rPr>
        <w:t>Акцизы на нефтепродукты</w:t>
      </w:r>
    </w:p>
    <w:p w:rsidR="008E095D" w:rsidRPr="006C25B3" w:rsidRDefault="008E095D" w:rsidP="008E095D">
      <w:pPr>
        <w:spacing w:line="252" w:lineRule="auto"/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Расчет прогноза поступления </w:t>
      </w:r>
      <w:r w:rsidRPr="006C25B3">
        <w:rPr>
          <w:b/>
          <w:color w:val="000000"/>
          <w:szCs w:val="28"/>
        </w:rPr>
        <w:t>акцизов на нефтепродукты</w:t>
      </w:r>
      <w:r w:rsidRPr="006C25B3">
        <w:rPr>
          <w:color w:val="000000"/>
          <w:szCs w:val="28"/>
        </w:rPr>
        <w:t xml:space="preserve"> на 2024 год и плановый период 2025 и 2026 годов осуществлялся по дифференцированному нормативу, рассчитанному исходя из протяженности автомобильных дорог местного значения, находящихся в собственности муниципальных образований. </w:t>
      </w:r>
    </w:p>
    <w:p w:rsidR="00A84B4A" w:rsidRDefault="008E095D" w:rsidP="00A16173">
      <w:pPr>
        <w:ind w:firstLine="709"/>
        <w:jc w:val="both"/>
        <w:rPr>
          <w:b/>
          <w:szCs w:val="28"/>
          <w:highlight w:val="yellow"/>
        </w:rPr>
      </w:pPr>
      <w:r w:rsidRPr="008E095D">
        <w:rPr>
          <w:color w:val="000000"/>
          <w:szCs w:val="28"/>
        </w:rPr>
        <w:t>П</w:t>
      </w:r>
      <w:r>
        <w:rPr>
          <w:color w:val="000000"/>
          <w:szCs w:val="28"/>
        </w:rPr>
        <w:t>оступление данных доходов в 2024</w:t>
      </w:r>
      <w:r w:rsidRPr="008E095D">
        <w:rPr>
          <w:color w:val="000000"/>
          <w:szCs w:val="28"/>
        </w:rPr>
        <w:t xml:space="preserve"> го</w:t>
      </w:r>
      <w:r>
        <w:rPr>
          <w:color w:val="000000"/>
          <w:szCs w:val="28"/>
        </w:rPr>
        <w:t>ду планируется в объеме 24840,1</w:t>
      </w:r>
      <w:r w:rsidRPr="008E095D">
        <w:rPr>
          <w:color w:val="000000"/>
          <w:szCs w:val="28"/>
        </w:rPr>
        <w:br/>
      </w:r>
      <w:r>
        <w:rPr>
          <w:color w:val="000000"/>
          <w:szCs w:val="28"/>
        </w:rPr>
        <w:t>тыс. рублей с ростом к ожидаемому исполнению 2023 года на 3071,7</w:t>
      </w:r>
      <w:r w:rsidRPr="008E095D">
        <w:rPr>
          <w:color w:val="000000"/>
          <w:szCs w:val="28"/>
        </w:rPr>
        <w:t xml:space="preserve"> тыс.</w:t>
      </w:r>
      <w:r w:rsidRPr="008E095D">
        <w:rPr>
          <w:color w:val="000000"/>
          <w:szCs w:val="28"/>
        </w:rPr>
        <w:br/>
      </w:r>
      <w:r>
        <w:rPr>
          <w:color w:val="000000"/>
          <w:szCs w:val="28"/>
        </w:rPr>
        <w:t>рублей, или на 14,1</w:t>
      </w:r>
      <w:r w:rsidRPr="008E095D">
        <w:rPr>
          <w:color w:val="000000"/>
          <w:szCs w:val="28"/>
        </w:rPr>
        <w:t>%.</w:t>
      </w:r>
    </w:p>
    <w:p w:rsidR="006718EB" w:rsidRPr="00AA4DCD" w:rsidRDefault="008E095D" w:rsidP="00AA4DC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2025 – 2026 годах – в объеме 27076,9</w:t>
      </w:r>
      <w:r w:rsidRPr="008E095D">
        <w:rPr>
          <w:color w:val="000000"/>
          <w:szCs w:val="28"/>
        </w:rPr>
        <w:t xml:space="preserve"> ты</w:t>
      </w:r>
      <w:r>
        <w:rPr>
          <w:color w:val="000000"/>
          <w:szCs w:val="28"/>
        </w:rPr>
        <w:t>с. рублей и 27633,2</w:t>
      </w:r>
      <w:r w:rsidRPr="008E095D">
        <w:rPr>
          <w:color w:val="000000"/>
          <w:szCs w:val="28"/>
        </w:rPr>
        <w:t xml:space="preserve"> тыс.</w:t>
      </w:r>
      <w:r w:rsidRPr="008E095D">
        <w:rPr>
          <w:color w:val="000000"/>
          <w:szCs w:val="28"/>
        </w:rPr>
        <w:br/>
        <w:t>рублей, то есть с рост</w:t>
      </w:r>
      <w:r>
        <w:rPr>
          <w:color w:val="000000"/>
          <w:szCs w:val="28"/>
        </w:rPr>
        <w:t>ом к предыдущему году на 2236,8</w:t>
      </w:r>
      <w:r w:rsidRPr="008E095D">
        <w:rPr>
          <w:color w:val="000000"/>
          <w:szCs w:val="28"/>
        </w:rPr>
        <w:t xml:space="preserve"> тыс. рублей (или на</w:t>
      </w:r>
      <w:r w:rsidRPr="008E095D">
        <w:rPr>
          <w:color w:val="000000"/>
          <w:szCs w:val="28"/>
        </w:rPr>
        <w:br/>
      </w:r>
      <w:r>
        <w:rPr>
          <w:color w:val="000000"/>
          <w:szCs w:val="28"/>
        </w:rPr>
        <w:t>9,0%) и на 556,3 (или на 2,1</w:t>
      </w:r>
      <w:r w:rsidRPr="008E095D">
        <w:rPr>
          <w:color w:val="000000"/>
          <w:szCs w:val="28"/>
        </w:rPr>
        <w:t>%) соответственно</w:t>
      </w:r>
      <w:r>
        <w:rPr>
          <w:color w:val="000000"/>
          <w:szCs w:val="28"/>
        </w:rPr>
        <w:t>.</w:t>
      </w:r>
    </w:p>
    <w:p w:rsidR="00A84B4A" w:rsidRDefault="006718EB" w:rsidP="00AA4DCD">
      <w:pPr>
        <w:ind w:firstLine="709"/>
        <w:jc w:val="center"/>
        <w:rPr>
          <w:b/>
          <w:szCs w:val="28"/>
          <w:highlight w:val="yellow"/>
        </w:rPr>
      </w:pPr>
      <w:r w:rsidRPr="006718EB">
        <w:rPr>
          <w:b/>
          <w:bCs/>
          <w:i/>
          <w:iCs/>
          <w:color w:val="000000"/>
          <w:szCs w:val="28"/>
        </w:rPr>
        <w:t>Единый сельскохозяйственный налог (ЕСХН)</w:t>
      </w:r>
    </w:p>
    <w:p w:rsidR="00D65FA4" w:rsidRPr="006C25B3" w:rsidRDefault="00D65FA4" w:rsidP="00D65FA4">
      <w:pPr>
        <w:tabs>
          <w:tab w:val="left" w:pos="360"/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Расчет прогноза поступления единого сельскохозяйственного налога в консолидированный бюджет Острогожского муниципального района на                2024 год производился в соответствии с положениями главы 26.1 «Система налогообложения для сельскохозяйственных товаропроизводителей (единый сельскохозяйственный налог)». </w:t>
      </w:r>
    </w:p>
    <w:p w:rsidR="00F32AAF" w:rsidRDefault="00D65FA4" w:rsidP="00AA4DCD">
      <w:pPr>
        <w:tabs>
          <w:tab w:val="left" w:pos="360"/>
          <w:tab w:val="left" w:pos="72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На </w:t>
      </w:r>
      <w:r w:rsidRPr="006C25B3">
        <w:rPr>
          <w:color w:val="000000"/>
          <w:szCs w:val="28"/>
        </w:rPr>
        <w:t xml:space="preserve"> 2024-2026 годы </w:t>
      </w:r>
      <w:r w:rsidRPr="00D65FA4">
        <w:rPr>
          <w:color w:val="000000"/>
          <w:szCs w:val="28"/>
        </w:rPr>
        <w:t xml:space="preserve">поступление прогнозируется </w:t>
      </w:r>
      <w:r w:rsidRPr="006C25B3">
        <w:rPr>
          <w:color w:val="000000"/>
          <w:szCs w:val="28"/>
        </w:rPr>
        <w:t xml:space="preserve"> в сумме 4 386,1 тыс. руб. </w:t>
      </w:r>
    </w:p>
    <w:p w:rsidR="00C3278E" w:rsidRPr="00AA4DCD" w:rsidRDefault="00C3278E" w:rsidP="00AA4DCD">
      <w:pPr>
        <w:tabs>
          <w:tab w:val="left" w:pos="360"/>
          <w:tab w:val="left" w:pos="720"/>
        </w:tabs>
        <w:jc w:val="both"/>
        <w:rPr>
          <w:color w:val="000000"/>
          <w:szCs w:val="28"/>
        </w:rPr>
      </w:pPr>
    </w:p>
    <w:p w:rsidR="00A84B4A" w:rsidRDefault="00F32AAF" w:rsidP="00F32AAF">
      <w:pPr>
        <w:ind w:firstLine="709"/>
        <w:jc w:val="center"/>
        <w:rPr>
          <w:b/>
          <w:szCs w:val="28"/>
          <w:highlight w:val="yellow"/>
        </w:rPr>
      </w:pPr>
      <w:r w:rsidRPr="00F32AAF">
        <w:rPr>
          <w:b/>
          <w:bCs/>
          <w:i/>
          <w:iCs/>
          <w:color w:val="000000"/>
          <w:szCs w:val="28"/>
        </w:rPr>
        <w:lastRenderedPageBreak/>
        <w:t>Налог, взимаемый в связи с применением патентной системы</w:t>
      </w:r>
      <w:r w:rsidRPr="00F32AAF">
        <w:rPr>
          <w:b/>
          <w:bCs/>
          <w:i/>
          <w:iCs/>
          <w:color w:val="000000"/>
          <w:szCs w:val="28"/>
        </w:rPr>
        <w:br/>
        <w:t>налогообложения</w:t>
      </w:r>
    </w:p>
    <w:p w:rsidR="008B62D4" w:rsidRPr="006C25B3" w:rsidRDefault="008B62D4" w:rsidP="008B62D4">
      <w:pPr>
        <w:ind w:firstLine="708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Прогнозируемая сумма поступлений налога, взимаемого в связи с прим</w:t>
      </w:r>
      <w:r w:rsidRPr="006C25B3">
        <w:rPr>
          <w:color w:val="000000"/>
          <w:szCs w:val="28"/>
        </w:rPr>
        <w:t>е</w:t>
      </w:r>
      <w:r w:rsidRPr="006C25B3">
        <w:rPr>
          <w:color w:val="000000"/>
          <w:szCs w:val="28"/>
        </w:rPr>
        <w:t xml:space="preserve">нением патентной системы налогообложения в районный бюджет на        2024-2026 годы в сумме  7 300,0 тыс. руб. </w:t>
      </w:r>
    </w:p>
    <w:p w:rsidR="008B62D4" w:rsidRPr="006C25B3" w:rsidRDefault="008B62D4" w:rsidP="008B62D4">
      <w:pPr>
        <w:tabs>
          <w:tab w:val="left" w:pos="709"/>
        </w:tabs>
        <w:spacing w:after="120"/>
        <w:ind w:firstLine="709"/>
        <w:jc w:val="both"/>
        <w:rPr>
          <w:color w:val="000000"/>
          <w:sz w:val="24"/>
          <w:szCs w:val="24"/>
          <w:lang w:eastAsia="en-US"/>
        </w:rPr>
      </w:pPr>
      <w:r w:rsidRPr="006C25B3">
        <w:rPr>
          <w:color w:val="000000"/>
          <w:szCs w:val="28"/>
        </w:rPr>
        <w:t xml:space="preserve">Расчет </w:t>
      </w:r>
      <w:proofErr w:type="gramStart"/>
      <w:r w:rsidRPr="006C25B3">
        <w:rPr>
          <w:color w:val="000000"/>
          <w:szCs w:val="28"/>
        </w:rPr>
        <w:t>прогноза поступления налога, взимаемого в связи с применением патентной системы налогообложения в районный бюджет на 2024 год произв</w:t>
      </w:r>
      <w:r w:rsidRPr="006C25B3">
        <w:rPr>
          <w:color w:val="000000"/>
          <w:szCs w:val="28"/>
        </w:rPr>
        <w:t>о</w:t>
      </w:r>
      <w:r w:rsidRPr="006C25B3">
        <w:rPr>
          <w:color w:val="000000"/>
          <w:szCs w:val="28"/>
        </w:rPr>
        <w:t>дился</w:t>
      </w:r>
      <w:proofErr w:type="gramEnd"/>
      <w:r w:rsidRPr="006C25B3">
        <w:rPr>
          <w:color w:val="000000"/>
          <w:szCs w:val="28"/>
        </w:rPr>
        <w:t xml:space="preserve"> в соответствии с положениями главы 26.5 «Патентная система налогоо</w:t>
      </w:r>
      <w:r w:rsidRPr="006C25B3">
        <w:rPr>
          <w:color w:val="000000"/>
          <w:szCs w:val="28"/>
        </w:rPr>
        <w:t>б</w:t>
      </w:r>
      <w:r w:rsidRPr="006C25B3">
        <w:rPr>
          <w:color w:val="000000"/>
          <w:szCs w:val="28"/>
        </w:rPr>
        <w:t>ложения».</w:t>
      </w:r>
    </w:p>
    <w:p w:rsidR="00A84B4A" w:rsidRDefault="008B62D4" w:rsidP="008B62D4">
      <w:pPr>
        <w:ind w:firstLine="709"/>
        <w:jc w:val="center"/>
        <w:rPr>
          <w:b/>
          <w:szCs w:val="28"/>
          <w:highlight w:val="yellow"/>
        </w:rPr>
      </w:pPr>
      <w:r w:rsidRPr="008B62D4">
        <w:rPr>
          <w:b/>
          <w:bCs/>
          <w:i/>
          <w:iCs/>
          <w:color w:val="000000"/>
          <w:szCs w:val="28"/>
        </w:rPr>
        <w:t>Налог, взимаемый с применением упрощенной системы</w:t>
      </w:r>
      <w:r w:rsidRPr="008B62D4">
        <w:rPr>
          <w:b/>
          <w:bCs/>
          <w:i/>
          <w:iCs/>
          <w:color w:val="000000"/>
          <w:szCs w:val="28"/>
        </w:rPr>
        <w:br/>
        <w:t>налогообложения</w:t>
      </w:r>
    </w:p>
    <w:p w:rsidR="008B62D4" w:rsidRPr="006C25B3" w:rsidRDefault="008B62D4" w:rsidP="008B62D4">
      <w:pPr>
        <w:tabs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Расчет прогноза поступления налога, взимаемого в связи с применением упрощенной системы налогообложения, в районный бюджет на 2024год и пл</w:t>
      </w:r>
      <w:r w:rsidRPr="006C25B3">
        <w:rPr>
          <w:color w:val="000000"/>
          <w:szCs w:val="28"/>
        </w:rPr>
        <w:t>а</w:t>
      </w:r>
      <w:r w:rsidRPr="006C25B3">
        <w:rPr>
          <w:color w:val="000000"/>
          <w:szCs w:val="28"/>
        </w:rPr>
        <w:t>новый период 2025-2026 годов производился в соответствии с положениями главы 26.2 Налогового кодекса Российской Федерации «Упрощенная система налогообложения».</w:t>
      </w:r>
    </w:p>
    <w:p w:rsidR="008B62D4" w:rsidRPr="006C25B3" w:rsidRDefault="008B62D4" w:rsidP="008B62D4">
      <w:pPr>
        <w:tabs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Прогноз поступления налога по упрощенной системе налогообложения на 2024 год рассчитывался на основании отчета Федеральной налоговой службы России по Воронежской области «О налоговой базе и структуре начислений по налогу, уплачиваемому в связи с применением упрощенной системы налогоо</w:t>
      </w:r>
      <w:r w:rsidRPr="006C25B3">
        <w:rPr>
          <w:color w:val="000000"/>
          <w:szCs w:val="28"/>
        </w:rPr>
        <w:t>б</w:t>
      </w:r>
      <w:r w:rsidRPr="006C25B3">
        <w:rPr>
          <w:color w:val="000000"/>
          <w:szCs w:val="28"/>
        </w:rPr>
        <w:t>ложения» (форма 5-УСН) по итогам 2022 года.</w:t>
      </w:r>
    </w:p>
    <w:p w:rsidR="008B62D4" w:rsidRPr="006C25B3" w:rsidRDefault="008B62D4" w:rsidP="008B62D4">
      <w:pPr>
        <w:tabs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В соответствии с законодательством налог, взимаемый в связи с прим</w:t>
      </w:r>
      <w:r w:rsidRPr="006C25B3">
        <w:rPr>
          <w:color w:val="000000"/>
          <w:szCs w:val="28"/>
        </w:rPr>
        <w:t>е</w:t>
      </w:r>
      <w:r w:rsidRPr="006C25B3">
        <w:rPr>
          <w:color w:val="000000"/>
          <w:szCs w:val="28"/>
        </w:rPr>
        <w:t>нением упрощенной системы налогообложения, уплачивается:</w:t>
      </w:r>
    </w:p>
    <w:p w:rsidR="008B62D4" w:rsidRPr="006C25B3" w:rsidRDefault="008B62D4" w:rsidP="008B62D4">
      <w:pPr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-  с доходов – по ставке 6%;</w:t>
      </w:r>
    </w:p>
    <w:p w:rsidR="008B62D4" w:rsidRPr="006C25B3" w:rsidRDefault="008B62D4" w:rsidP="008B62D4">
      <w:pPr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-  с доходов, уменьшенных на величину расходов – по ставке 15%.    </w:t>
      </w:r>
    </w:p>
    <w:p w:rsidR="008B62D4" w:rsidRPr="006C25B3" w:rsidRDefault="008B62D4" w:rsidP="008B62D4">
      <w:pPr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При расчете прогноза поступления налога на 2024-2026 годы также пр</w:t>
      </w:r>
      <w:r w:rsidRPr="006C25B3">
        <w:rPr>
          <w:color w:val="000000"/>
          <w:szCs w:val="28"/>
        </w:rPr>
        <w:t>и</w:t>
      </w:r>
      <w:r w:rsidRPr="006C25B3">
        <w:rPr>
          <w:color w:val="000000"/>
          <w:szCs w:val="28"/>
        </w:rPr>
        <w:t>менялись индексы потребительских цен, принятые в прогнозе социально-экономического развития района.</w:t>
      </w:r>
    </w:p>
    <w:p w:rsidR="008B62D4" w:rsidRPr="006C25B3" w:rsidRDefault="008B62D4" w:rsidP="008B62D4">
      <w:pPr>
        <w:tabs>
          <w:tab w:val="left" w:pos="709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Прогноз поступления налога, взимаемого в связи с применением упр</w:t>
      </w:r>
      <w:r w:rsidRPr="006C25B3">
        <w:rPr>
          <w:color w:val="000000"/>
          <w:szCs w:val="28"/>
        </w:rPr>
        <w:t>о</w:t>
      </w:r>
      <w:r w:rsidRPr="006C25B3">
        <w:rPr>
          <w:color w:val="000000"/>
          <w:szCs w:val="28"/>
        </w:rPr>
        <w:t>щенной системы налогообложения, в районный бюджет на 2024 год составит 7 197,6 тыс. рублей.</w:t>
      </w:r>
    </w:p>
    <w:p w:rsidR="00C34263" w:rsidRPr="006C25B3" w:rsidRDefault="008B62D4" w:rsidP="0003378D">
      <w:pPr>
        <w:tabs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В 2025 году планируется поступление налога в сумме 7 485,5 тыс. рублей, а на  2026 год составит в сумме 7 784,9 тыс. рублей. </w:t>
      </w:r>
    </w:p>
    <w:p w:rsidR="00A84B4A" w:rsidRDefault="00C34263" w:rsidP="0003378D">
      <w:pPr>
        <w:ind w:firstLine="709"/>
        <w:jc w:val="center"/>
        <w:rPr>
          <w:b/>
          <w:szCs w:val="28"/>
          <w:highlight w:val="yellow"/>
        </w:rPr>
      </w:pPr>
      <w:r w:rsidRPr="00C34263">
        <w:rPr>
          <w:b/>
          <w:bCs/>
          <w:i/>
          <w:iCs/>
          <w:color w:val="000000"/>
          <w:szCs w:val="28"/>
        </w:rPr>
        <w:t>Государственная пошлина</w:t>
      </w:r>
    </w:p>
    <w:p w:rsidR="00DC4C0F" w:rsidRPr="006C25B3" w:rsidRDefault="00DC4C0F" w:rsidP="00DC4C0F">
      <w:pPr>
        <w:tabs>
          <w:tab w:val="left" w:pos="360"/>
          <w:tab w:val="left" w:pos="720"/>
        </w:tabs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Государственная пошлина регламентируется главой 25.3 «Государстве</w:t>
      </w:r>
      <w:r w:rsidRPr="006C25B3">
        <w:rPr>
          <w:color w:val="000000"/>
          <w:szCs w:val="28"/>
        </w:rPr>
        <w:t>н</w:t>
      </w:r>
      <w:r w:rsidRPr="006C25B3">
        <w:rPr>
          <w:color w:val="000000"/>
          <w:szCs w:val="28"/>
        </w:rPr>
        <w:t>ная пошлина» части второй Налогового кодекса Российской Федерации, ра</w:t>
      </w:r>
      <w:r w:rsidRPr="006C25B3">
        <w:rPr>
          <w:color w:val="000000"/>
          <w:szCs w:val="28"/>
        </w:rPr>
        <w:t>с</w:t>
      </w:r>
      <w:r w:rsidRPr="006C25B3">
        <w:rPr>
          <w:color w:val="000000"/>
          <w:szCs w:val="28"/>
        </w:rPr>
        <w:t>пределение между уровнями бюджетной системы регулируется Бюджетным Кодексом РФ.</w:t>
      </w:r>
    </w:p>
    <w:p w:rsidR="00DC4C0F" w:rsidRPr="006C25B3" w:rsidRDefault="00DC4C0F" w:rsidP="00DC4C0F">
      <w:pPr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>Расчет суммы государственной пошлины на 2024 год произведен, исходя из оценки поступлений за 2023 год, динамики прошлых лет.</w:t>
      </w:r>
    </w:p>
    <w:p w:rsidR="00DC4C0F" w:rsidRPr="006C25B3" w:rsidRDefault="00DC4C0F" w:rsidP="00DC4C0F">
      <w:pPr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t xml:space="preserve">В 2024 году поступление государственной пошлины (государственная пошлина по делам, рассматриваемым судами общей юрисдикции, мировыми судьями) прогнозируется в сумме 4 500,0 </w:t>
      </w:r>
      <w:proofErr w:type="spellStart"/>
      <w:r w:rsidRPr="006C25B3">
        <w:rPr>
          <w:color w:val="000000"/>
          <w:szCs w:val="28"/>
        </w:rPr>
        <w:t>тыс</w:t>
      </w:r>
      <w:proofErr w:type="gramStart"/>
      <w:r w:rsidRPr="006C25B3">
        <w:rPr>
          <w:color w:val="000000"/>
          <w:szCs w:val="28"/>
        </w:rPr>
        <w:t>.р</w:t>
      </w:r>
      <w:proofErr w:type="gramEnd"/>
      <w:r w:rsidRPr="006C25B3">
        <w:rPr>
          <w:color w:val="000000"/>
          <w:szCs w:val="28"/>
        </w:rPr>
        <w:t>уб</w:t>
      </w:r>
      <w:proofErr w:type="spellEnd"/>
      <w:r w:rsidRPr="006C25B3">
        <w:rPr>
          <w:color w:val="000000"/>
          <w:szCs w:val="28"/>
        </w:rPr>
        <w:t xml:space="preserve">., с ростом к оценке 2023 года на 4,7 процента. </w:t>
      </w:r>
    </w:p>
    <w:p w:rsidR="00DC4C0F" w:rsidRPr="006C25B3" w:rsidRDefault="00DC4C0F" w:rsidP="00DC4C0F">
      <w:pPr>
        <w:ind w:firstLine="709"/>
        <w:jc w:val="both"/>
        <w:rPr>
          <w:color w:val="000000"/>
          <w:szCs w:val="28"/>
        </w:rPr>
      </w:pPr>
      <w:r w:rsidRPr="006C25B3">
        <w:rPr>
          <w:color w:val="000000"/>
          <w:szCs w:val="28"/>
        </w:rPr>
        <w:lastRenderedPageBreak/>
        <w:t>В 2025 2026 годы поступление государственной пошлины в районный бюджет прогнозируется на уровне 2024 года.</w:t>
      </w:r>
    </w:p>
    <w:p w:rsidR="00DC4C0F" w:rsidRPr="006C25B3" w:rsidRDefault="00DC4C0F" w:rsidP="00DC4C0F">
      <w:pPr>
        <w:jc w:val="center"/>
        <w:rPr>
          <w:b/>
          <w:color w:val="000000"/>
          <w:szCs w:val="28"/>
        </w:rPr>
      </w:pPr>
    </w:p>
    <w:p w:rsidR="00DC4C0F" w:rsidRPr="0003378D" w:rsidRDefault="00DC4C0F" w:rsidP="0003378D">
      <w:pPr>
        <w:ind w:firstLine="709"/>
        <w:jc w:val="both"/>
        <w:rPr>
          <w:b/>
          <w:szCs w:val="28"/>
          <w:highlight w:val="yellow"/>
          <w:u w:val="single"/>
        </w:rPr>
      </w:pPr>
      <w:r w:rsidRPr="00DC4C0F">
        <w:rPr>
          <w:b/>
          <w:bCs/>
          <w:color w:val="000000"/>
          <w:szCs w:val="28"/>
          <w:u w:val="single"/>
        </w:rPr>
        <w:t>Неналоговые доходы бюджета</w:t>
      </w:r>
    </w:p>
    <w:p w:rsidR="009E7EF9" w:rsidRPr="00CA22C5" w:rsidRDefault="009E7EF9" w:rsidP="009E7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5">
        <w:rPr>
          <w:rFonts w:ascii="Times New Roman" w:hAnsi="Times New Roman" w:cs="Times New Roman"/>
          <w:sz w:val="28"/>
          <w:szCs w:val="28"/>
        </w:rPr>
        <w:t xml:space="preserve">Неналоговые доходы на 2024 год прогнозируются в объеме 54171,0 тыс. рублей, что на 3686,9 тыс. рублей, или на </w:t>
      </w:r>
      <w:r w:rsidR="00CE46FE" w:rsidRPr="00CA22C5">
        <w:rPr>
          <w:rFonts w:ascii="Times New Roman" w:hAnsi="Times New Roman" w:cs="Times New Roman"/>
          <w:sz w:val="28"/>
          <w:szCs w:val="28"/>
        </w:rPr>
        <w:t>6,4</w:t>
      </w:r>
      <w:r w:rsidRPr="00CA22C5">
        <w:rPr>
          <w:rFonts w:ascii="Times New Roman" w:hAnsi="Times New Roman" w:cs="Times New Roman"/>
          <w:sz w:val="28"/>
          <w:szCs w:val="28"/>
        </w:rPr>
        <w:t>% меньше предыдущего года, на 20</w:t>
      </w:r>
      <w:r w:rsidR="00CE46FE" w:rsidRPr="00CA22C5">
        <w:rPr>
          <w:rFonts w:ascii="Times New Roman" w:hAnsi="Times New Roman" w:cs="Times New Roman"/>
          <w:sz w:val="28"/>
          <w:szCs w:val="28"/>
        </w:rPr>
        <w:t>25</w:t>
      </w:r>
      <w:r w:rsidRPr="00CA22C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46FE" w:rsidRPr="00CA22C5">
        <w:rPr>
          <w:rFonts w:ascii="Times New Roman" w:hAnsi="Times New Roman" w:cs="Times New Roman"/>
          <w:sz w:val="28"/>
          <w:szCs w:val="28"/>
        </w:rPr>
        <w:t>54244,5</w:t>
      </w:r>
      <w:r w:rsidRPr="00CA22C5"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gramStart"/>
      <w:r w:rsidRPr="00CA22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22C5">
        <w:rPr>
          <w:rFonts w:ascii="Times New Roman" w:hAnsi="Times New Roman" w:cs="Times New Roman"/>
          <w:sz w:val="28"/>
          <w:szCs w:val="28"/>
        </w:rPr>
        <w:t xml:space="preserve">на </w:t>
      </w:r>
      <w:r w:rsidR="00CE46FE" w:rsidRPr="00CA22C5">
        <w:rPr>
          <w:rFonts w:ascii="Times New Roman" w:hAnsi="Times New Roman" w:cs="Times New Roman"/>
          <w:sz w:val="28"/>
          <w:szCs w:val="28"/>
        </w:rPr>
        <w:t>73,5</w:t>
      </w:r>
      <w:r w:rsidRPr="00CA22C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E46FE" w:rsidRPr="00CA22C5">
        <w:rPr>
          <w:rFonts w:ascii="Times New Roman" w:hAnsi="Times New Roman" w:cs="Times New Roman"/>
          <w:sz w:val="28"/>
          <w:szCs w:val="28"/>
        </w:rPr>
        <w:t>0,1</w:t>
      </w:r>
      <w:r w:rsidRPr="00CA22C5">
        <w:rPr>
          <w:rFonts w:ascii="Times New Roman" w:hAnsi="Times New Roman" w:cs="Times New Roman"/>
          <w:sz w:val="28"/>
          <w:szCs w:val="28"/>
        </w:rPr>
        <w:t>%</w:t>
      </w:r>
      <w:r w:rsidR="00CE46FE" w:rsidRPr="00CA22C5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CA22C5">
        <w:rPr>
          <w:rFonts w:ascii="Times New Roman" w:hAnsi="Times New Roman" w:cs="Times New Roman"/>
          <w:sz w:val="28"/>
          <w:szCs w:val="28"/>
        </w:rPr>
        <w:t xml:space="preserve"> предыдущего года), на 202</w:t>
      </w:r>
      <w:r w:rsidR="00CE46FE" w:rsidRPr="00CA22C5">
        <w:rPr>
          <w:rFonts w:ascii="Times New Roman" w:hAnsi="Times New Roman" w:cs="Times New Roman"/>
          <w:sz w:val="28"/>
          <w:szCs w:val="28"/>
        </w:rPr>
        <w:t>6</w:t>
      </w:r>
      <w:r w:rsidRPr="00CA22C5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CE46FE" w:rsidRPr="00CA22C5">
        <w:rPr>
          <w:rFonts w:ascii="Times New Roman" w:hAnsi="Times New Roman" w:cs="Times New Roman"/>
          <w:sz w:val="28"/>
          <w:szCs w:val="28"/>
        </w:rPr>
        <w:t xml:space="preserve">54319,8 </w:t>
      </w:r>
      <w:r w:rsidRPr="00CA22C5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CE46FE" w:rsidRPr="00CA22C5">
        <w:rPr>
          <w:rFonts w:ascii="Times New Roman" w:hAnsi="Times New Roman" w:cs="Times New Roman"/>
          <w:sz w:val="28"/>
          <w:szCs w:val="28"/>
        </w:rPr>
        <w:t>75,3</w:t>
      </w:r>
      <w:r w:rsidRPr="00CA22C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46FE" w:rsidRPr="00CA22C5">
        <w:rPr>
          <w:rFonts w:ascii="Times New Roman" w:hAnsi="Times New Roman" w:cs="Times New Roman"/>
          <w:sz w:val="28"/>
          <w:szCs w:val="28"/>
        </w:rPr>
        <w:t>0,1</w:t>
      </w:r>
      <w:r w:rsidRPr="00CA22C5">
        <w:rPr>
          <w:rFonts w:ascii="Times New Roman" w:hAnsi="Times New Roman" w:cs="Times New Roman"/>
          <w:sz w:val="28"/>
          <w:szCs w:val="28"/>
        </w:rPr>
        <w:t xml:space="preserve">% больше предыдущего года). </w:t>
      </w:r>
    </w:p>
    <w:p w:rsidR="00853CE3" w:rsidRDefault="009E7EF9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53CE3">
        <w:rPr>
          <w:rFonts w:ascii="TimesNewRoman" w:hAnsi="TimesNewRoman" w:cs="TimesNewRoman"/>
          <w:szCs w:val="28"/>
        </w:rPr>
        <w:t xml:space="preserve">          </w:t>
      </w:r>
      <w:r w:rsidR="00853CE3" w:rsidRPr="00853CE3">
        <w:rPr>
          <w:color w:val="000000"/>
          <w:szCs w:val="28"/>
        </w:rPr>
        <w:t>Доля неналоговых доходов в прогнозируемом объеме налоговых и</w:t>
      </w:r>
      <w:r w:rsidR="00853CE3" w:rsidRPr="00853CE3">
        <w:rPr>
          <w:color w:val="000000"/>
          <w:szCs w:val="28"/>
        </w:rPr>
        <w:br/>
        <w:t>неналоговых доходов бюджета района составит:</w:t>
      </w:r>
      <w:r w:rsidR="00853CE3" w:rsidRPr="00853CE3">
        <w:rPr>
          <w:color w:val="000000"/>
          <w:szCs w:val="28"/>
        </w:rPr>
        <w:br/>
      </w:r>
      <w:r w:rsidR="00853CE3" w:rsidRPr="00853CE3">
        <w:rPr>
          <w:rFonts w:ascii="Wingdings" w:hAnsi="Wingdings"/>
          <w:color w:val="000000"/>
          <w:szCs w:val="28"/>
        </w:rPr>
        <w:sym w:font="Wingdings" w:char="F0D8"/>
      </w:r>
      <w:r w:rsidR="00853CE3" w:rsidRPr="00853CE3">
        <w:rPr>
          <w:rFonts w:ascii="Wingdings" w:hAnsi="Wingdings"/>
          <w:color w:val="000000"/>
          <w:szCs w:val="28"/>
        </w:rPr>
        <w:t></w:t>
      </w:r>
      <w:r w:rsidR="00853CE3">
        <w:rPr>
          <w:color w:val="000000"/>
          <w:szCs w:val="28"/>
        </w:rPr>
        <w:t>2024 год –– 14,2</w:t>
      </w:r>
      <w:r w:rsidR="00853CE3" w:rsidRPr="00853CE3">
        <w:rPr>
          <w:color w:val="000000"/>
          <w:szCs w:val="28"/>
        </w:rPr>
        <w:t>%,</w:t>
      </w:r>
    </w:p>
    <w:p w:rsidR="00853CE3" w:rsidRDefault="00853CE3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53CE3">
        <w:rPr>
          <w:rFonts w:ascii="Wingdings" w:hAnsi="Wingdings"/>
          <w:color w:val="000000"/>
          <w:szCs w:val="28"/>
        </w:rPr>
        <w:sym w:font="Wingdings" w:char="F0D8"/>
      </w:r>
      <w:r w:rsidRPr="00853CE3">
        <w:rPr>
          <w:rFonts w:ascii="Wingdings" w:hAnsi="Wingdings"/>
          <w:color w:val="000000"/>
          <w:szCs w:val="28"/>
        </w:rPr>
        <w:t></w:t>
      </w:r>
      <w:r>
        <w:rPr>
          <w:color w:val="000000"/>
          <w:szCs w:val="28"/>
        </w:rPr>
        <w:t>2025 год –– 13,3</w:t>
      </w:r>
      <w:r w:rsidRPr="00853CE3">
        <w:rPr>
          <w:color w:val="000000"/>
          <w:szCs w:val="28"/>
        </w:rPr>
        <w:t>%,</w:t>
      </w:r>
    </w:p>
    <w:p w:rsidR="009E7EF9" w:rsidRDefault="00853CE3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53CE3">
        <w:rPr>
          <w:rFonts w:ascii="Wingdings" w:hAnsi="Wingdings"/>
          <w:color w:val="000000"/>
          <w:szCs w:val="28"/>
        </w:rPr>
        <w:sym w:font="Wingdings" w:char="F0D8"/>
      </w:r>
      <w:r w:rsidRPr="00853CE3">
        <w:rPr>
          <w:rFonts w:ascii="Wingdings" w:hAnsi="Wingdings"/>
          <w:color w:val="000000"/>
          <w:szCs w:val="28"/>
        </w:rPr>
        <w:t></w:t>
      </w:r>
      <w:r>
        <w:rPr>
          <w:color w:val="000000"/>
          <w:szCs w:val="28"/>
        </w:rPr>
        <w:t>2026 году –– 12,5</w:t>
      </w:r>
      <w:r w:rsidRPr="00853CE3">
        <w:rPr>
          <w:color w:val="000000"/>
          <w:szCs w:val="28"/>
        </w:rPr>
        <w:t>%.</w:t>
      </w:r>
    </w:p>
    <w:p w:rsidR="00D57DDA" w:rsidRPr="0003378D" w:rsidRDefault="00D57DDA" w:rsidP="000337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FE613E">
        <w:rPr>
          <w:rFonts w:ascii="Times New Roman" w:hAnsi="Times New Roman" w:cs="Times New Roman"/>
          <w:sz w:val="28"/>
          <w:szCs w:val="28"/>
        </w:rPr>
        <w:t>Структура неналоговых доходов районного бюджета в 2024 году пре</w:t>
      </w:r>
      <w:r w:rsidRPr="00FE613E">
        <w:rPr>
          <w:rFonts w:ascii="Times New Roman" w:hAnsi="Times New Roman" w:cs="Times New Roman"/>
          <w:sz w:val="28"/>
          <w:szCs w:val="28"/>
        </w:rPr>
        <w:t>д</w:t>
      </w:r>
      <w:r w:rsidRPr="00FE613E">
        <w:rPr>
          <w:rFonts w:ascii="Times New Roman" w:hAnsi="Times New Roman" w:cs="Times New Roman"/>
          <w:sz w:val="28"/>
          <w:szCs w:val="28"/>
        </w:rPr>
        <w:t>ставлена на диаграмме 4.</w:t>
      </w:r>
    </w:p>
    <w:p w:rsidR="00D57DDA" w:rsidRPr="0003378D" w:rsidRDefault="00D57DDA" w:rsidP="00D57DDA">
      <w:pPr>
        <w:autoSpaceDE w:val="0"/>
        <w:autoSpaceDN w:val="0"/>
        <w:adjustRightInd w:val="0"/>
        <w:spacing w:line="264" w:lineRule="auto"/>
        <w:ind w:firstLine="709"/>
        <w:jc w:val="right"/>
        <w:outlineLvl w:val="0"/>
        <w:rPr>
          <w:bCs/>
          <w:sz w:val="22"/>
          <w:szCs w:val="22"/>
        </w:rPr>
      </w:pPr>
      <w:r w:rsidRPr="0003378D">
        <w:rPr>
          <w:bCs/>
          <w:sz w:val="22"/>
          <w:szCs w:val="22"/>
        </w:rPr>
        <w:t>Диаграмма 4</w:t>
      </w:r>
    </w:p>
    <w:p w:rsidR="00D57DDA" w:rsidRPr="00147128" w:rsidRDefault="00D57DDA" w:rsidP="00D57DDA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28">
        <w:rPr>
          <w:rFonts w:ascii="Times New Roman" w:hAnsi="Times New Roman" w:cs="Times New Roman"/>
          <w:b/>
          <w:sz w:val="28"/>
          <w:szCs w:val="28"/>
        </w:rPr>
        <w:t>Структура неналоговых доходов районного бюджета</w:t>
      </w:r>
    </w:p>
    <w:p w:rsidR="00D57DDA" w:rsidRPr="00147128" w:rsidRDefault="00D57DDA" w:rsidP="00D57D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2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14712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57DDA" w:rsidRDefault="00D57DDA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D57DDA" w:rsidRDefault="00D57DDA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D440E7">
        <w:rPr>
          <w:noProof/>
          <w:color w:val="FF0000"/>
        </w:rPr>
        <w:drawing>
          <wp:inline distT="0" distB="0" distL="0" distR="0" wp14:anchorId="21F65135" wp14:editId="0196127C">
            <wp:extent cx="6067425" cy="1866900"/>
            <wp:effectExtent l="0" t="0" r="0" b="0"/>
            <wp:docPr id="2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7DDA" w:rsidRDefault="00D57DDA" w:rsidP="009E7EF9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3378D" w:rsidRPr="00FE613E" w:rsidRDefault="0003378D" w:rsidP="000337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13E">
        <w:rPr>
          <w:szCs w:val="28"/>
        </w:rPr>
        <w:t>Наибольшая доля неналоговых доходов в 202</w:t>
      </w:r>
      <w:r>
        <w:rPr>
          <w:szCs w:val="28"/>
        </w:rPr>
        <w:t>4</w:t>
      </w:r>
      <w:r w:rsidRPr="00FE613E">
        <w:rPr>
          <w:szCs w:val="28"/>
        </w:rPr>
        <w:t xml:space="preserve"> году, как и в предыдущие годы, приходится на доходы от использования муниципального имущества (</w:t>
      </w:r>
      <w:r>
        <w:rPr>
          <w:szCs w:val="28"/>
        </w:rPr>
        <w:t>60,8</w:t>
      </w:r>
      <w:r w:rsidRPr="00FE613E">
        <w:rPr>
          <w:szCs w:val="28"/>
        </w:rPr>
        <w:t>%) , доходы от оказания платных услуг и компенсаций затрат бюджета (3</w:t>
      </w:r>
      <w:r>
        <w:rPr>
          <w:szCs w:val="28"/>
        </w:rPr>
        <w:t>4,2%)</w:t>
      </w:r>
      <w:r w:rsidRPr="00FE613E">
        <w:rPr>
          <w:szCs w:val="28"/>
        </w:rPr>
        <w:t>.</w:t>
      </w:r>
    </w:p>
    <w:p w:rsidR="00D57DDA" w:rsidRDefault="0003378D" w:rsidP="00CE156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13E">
        <w:rPr>
          <w:szCs w:val="28"/>
        </w:rPr>
        <w:t>На долю остальных неналоговых доходов приходится 4,</w:t>
      </w:r>
      <w:r>
        <w:rPr>
          <w:szCs w:val="28"/>
        </w:rPr>
        <w:t>9</w:t>
      </w:r>
      <w:r w:rsidRPr="00FE613E">
        <w:rPr>
          <w:szCs w:val="28"/>
        </w:rPr>
        <w:t>% прогнозиру</w:t>
      </w:r>
      <w:r w:rsidRPr="00FE613E">
        <w:rPr>
          <w:szCs w:val="28"/>
        </w:rPr>
        <w:t>е</w:t>
      </w:r>
      <w:r w:rsidRPr="00FE613E">
        <w:rPr>
          <w:szCs w:val="28"/>
        </w:rPr>
        <w:t>мых поступлений, среди них: платежи при пользовании природными ресурс</w:t>
      </w:r>
      <w:r w:rsidRPr="00FE613E">
        <w:rPr>
          <w:szCs w:val="28"/>
        </w:rPr>
        <w:t>а</w:t>
      </w:r>
      <w:r w:rsidRPr="00FE613E">
        <w:rPr>
          <w:szCs w:val="28"/>
        </w:rPr>
        <w:t>ми, штрафные санкции.</w:t>
      </w:r>
    </w:p>
    <w:p w:rsidR="003630E4" w:rsidRPr="00CE1565" w:rsidRDefault="003630E4" w:rsidP="00CE156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958FB">
        <w:rPr>
          <w:color w:val="000000"/>
          <w:szCs w:val="28"/>
        </w:rPr>
        <w:t>Объем и структура неналоговых доходов, предусмотренных проектом</w:t>
      </w:r>
      <w:r w:rsidRPr="00E958FB">
        <w:rPr>
          <w:color w:val="000000"/>
          <w:szCs w:val="28"/>
        </w:rPr>
        <w:br/>
        <w:t>бюджета на 2024 год и на плановый период 2025 - 2026 годов, существенно не</w:t>
      </w:r>
      <w:r w:rsidRPr="00E958FB">
        <w:rPr>
          <w:color w:val="000000"/>
          <w:szCs w:val="28"/>
        </w:rPr>
        <w:br/>
        <w:t>отличаются. Основная доля неналоговых доходов приходится на:</w:t>
      </w:r>
      <w:r w:rsidRPr="00E958FB">
        <w:rPr>
          <w:color w:val="000000"/>
          <w:szCs w:val="28"/>
        </w:rPr>
        <w:br/>
      </w:r>
      <w:r w:rsidRPr="00E958FB">
        <w:rPr>
          <w:rFonts w:ascii="Wingdings" w:hAnsi="Wingdings"/>
          <w:color w:val="000000"/>
          <w:szCs w:val="28"/>
        </w:rPr>
        <w:sym w:font="Wingdings" w:char="F0D8"/>
      </w:r>
      <w:r w:rsidRPr="00E958FB">
        <w:rPr>
          <w:rFonts w:ascii="Wingdings" w:hAnsi="Wingdings"/>
          <w:color w:val="000000"/>
          <w:szCs w:val="28"/>
        </w:rPr>
        <w:t></w:t>
      </w:r>
      <w:r w:rsidRPr="00E958FB">
        <w:rPr>
          <w:b/>
          <w:bCs/>
          <w:i/>
          <w:iCs/>
          <w:color w:val="000000"/>
          <w:szCs w:val="28"/>
        </w:rPr>
        <w:t>доходы от</w:t>
      </w:r>
      <w:r w:rsidRPr="00BF63E1">
        <w:rPr>
          <w:b/>
          <w:bCs/>
          <w:i/>
          <w:iCs/>
          <w:color w:val="000000"/>
          <w:szCs w:val="28"/>
        </w:rPr>
        <w:t xml:space="preserve"> использования имущества, находящегося в муниципальной</w:t>
      </w:r>
      <w:r w:rsidRPr="00BF63E1">
        <w:rPr>
          <w:b/>
          <w:bCs/>
          <w:i/>
          <w:iCs/>
          <w:color w:val="000000"/>
          <w:szCs w:val="28"/>
        </w:rPr>
        <w:br/>
        <w:t>собственности</w:t>
      </w:r>
      <w:r>
        <w:rPr>
          <w:b/>
          <w:bCs/>
          <w:i/>
          <w:iCs/>
          <w:color w:val="000000"/>
          <w:szCs w:val="28"/>
        </w:rPr>
        <w:t>.</w:t>
      </w:r>
    </w:p>
    <w:p w:rsidR="009E7EF9" w:rsidRDefault="009E7EF9" w:rsidP="009E7EF9">
      <w:pPr>
        <w:pStyle w:val="ConsPlusNormal"/>
        <w:spacing w:before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C4">
        <w:rPr>
          <w:rFonts w:ascii="Times New Roman" w:hAnsi="Times New Roman" w:cs="Times New Roman"/>
          <w:sz w:val="28"/>
          <w:szCs w:val="28"/>
        </w:rPr>
        <w:t>Структура не</w:t>
      </w:r>
      <w:r w:rsidR="00F759C4" w:rsidRPr="00F759C4">
        <w:rPr>
          <w:rFonts w:ascii="Times New Roman" w:hAnsi="Times New Roman" w:cs="Times New Roman"/>
          <w:sz w:val="28"/>
          <w:szCs w:val="28"/>
        </w:rPr>
        <w:t>налоговых доходов в 2024–2026</w:t>
      </w:r>
      <w:r w:rsidRPr="00F759C4">
        <w:rPr>
          <w:rFonts w:ascii="Times New Roman" w:hAnsi="Times New Roman" w:cs="Times New Roman"/>
          <w:sz w:val="28"/>
          <w:szCs w:val="28"/>
        </w:rPr>
        <w:t xml:space="preserve"> годы в сравнении с ожид</w:t>
      </w:r>
      <w:r w:rsidRPr="00F759C4">
        <w:rPr>
          <w:rFonts w:ascii="Times New Roman" w:hAnsi="Times New Roman" w:cs="Times New Roman"/>
          <w:sz w:val="28"/>
          <w:szCs w:val="28"/>
        </w:rPr>
        <w:t>а</w:t>
      </w:r>
      <w:r w:rsidRPr="00F759C4">
        <w:rPr>
          <w:rFonts w:ascii="Times New Roman" w:hAnsi="Times New Roman" w:cs="Times New Roman"/>
          <w:sz w:val="28"/>
          <w:szCs w:val="28"/>
        </w:rPr>
        <w:t>е</w:t>
      </w:r>
      <w:r w:rsidR="00F759C4" w:rsidRPr="00F759C4">
        <w:rPr>
          <w:rFonts w:ascii="Times New Roman" w:hAnsi="Times New Roman" w:cs="Times New Roman"/>
          <w:sz w:val="28"/>
          <w:szCs w:val="28"/>
        </w:rPr>
        <w:t>мым исполнением 2023</w:t>
      </w:r>
      <w:r w:rsidRPr="00F759C4">
        <w:rPr>
          <w:rFonts w:ascii="Times New Roman" w:hAnsi="Times New Roman" w:cs="Times New Roman"/>
          <w:sz w:val="28"/>
          <w:szCs w:val="28"/>
        </w:rPr>
        <w:t xml:space="preserve"> года представлена в таблице 5.</w:t>
      </w:r>
    </w:p>
    <w:p w:rsidR="00957B93" w:rsidRDefault="00957B93" w:rsidP="003630E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A22C5" w:rsidRPr="00EF11F6" w:rsidRDefault="00CA22C5" w:rsidP="00CA22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F11F6">
        <w:rPr>
          <w:sz w:val="24"/>
          <w:szCs w:val="24"/>
        </w:rPr>
        <w:lastRenderedPageBreak/>
        <w:t>Таблица 5</w:t>
      </w:r>
    </w:p>
    <w:p w:rsidR="00CA22C5" w:rsidRPr="00EF11F6" w:rsidRDefault="00CA22C5" w:rsidP="00CA22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F11F6">
        <w:rPr>
          <w:sz w:val="24"/>
          <w:szCs w:val="24"/>
        </w:rPr>
        <w:t>тыс. рублей</w:t>
      </w:r>
    </w:p>
    <w:tbl>
      <w:tblPr>
        <w:tblW w:w="9734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030"/>
        <w:gridCol w:w="813"/>
        <w:gridCol w:w="709"/>
        <w:gridCol w:w="567"/>
        <w:gridCol w:w="708"/>
        <w:gridCol w:w="708"/>
        <w:gridCol w:w="567"/>
        <w:gridCol w:w="710"/>
        <w:gridCol w:w="708"/>
        <w:gridCol w:w="709"/>
      </w:tblGrid>
      <w:tr w:rsidR="009363FA" w:rsidRPr="005E6F6B" w:rsidTr="00957B93">
        <w:trPr>
          <w:trHeight w:val="1196"/>
          <w:tblCellSpacing w:w="5" w:type="nil"/>
        </w:trPr>
        <w:tc>
          <w:tcPr>
            <w:tcW w:w="2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CE1565">
              <w:rPr>
                <w:b/>
                <w:sz w:val="18"/>
                <w:szCs w:val="18"/>
              </w:rPr>
              <w:t>неналоговых</w:t>
            </w:r>
            <w:proofErr w:type="gramEnd"/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доходов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Оценка исполнения бюджета в 2023 году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Проект на 2024г.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Темп роста показателей на 2024 год к оценке 2023 года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Проект на 2025г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Темп роста показателей на 2025 год к оценке 2024 года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Проект на 2026г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Темп роста показателей на 2026 год к оце</w:t>
            </w:r>
            <w:r w:rsidRPr="00CE1565">
              <w:rPr>
                <w:b/>
                <w:sz w:val="18"/>
                <w:szCs w:val="18"/>
              </w:rPr>
              <w:t>н</w:t>
            </w:r>
            <w:r w:rsidRPr="00CE1565">
              <w:rPr>
                <w:b/>
                <w:sz w:val="18"/>
                <w:szCs w:val="18"/>
              </w:rPr>
              <w:t>ке 2025 года</w:t>
            </w:r>
          </w:p>
        </w:tc>
      </w:tr>
      <w:tr w:rsidR="009363FA" w:rsidRPr="005E6F6B" w:rsidTr="00957B93">
        <w:trPr>
          <w:trHeight w:val="1196"/>
          <w:tblCellSpacing w:w="5" w:type="nil"/>
        </w:trPr>
        <w:tc>
          <w:tcPr>
            <w:tcW w:w="2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(+,-)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(+,-)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9363FA" w:rsidRPr="00CE1565" w:rsidRDefault="009363FA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(+,-)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3FA" w:rsidRPr="00CE1565" w:rsidRDefault="009363FA" w:rsidP="005A33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%</w:t>
            </w:r>
          </w:p>
        </w:tc>
      </w:tr>
      <w:tr w:rsidR="005A3322" w:rsidRPr="00D440E7" w:rsidTr="00957B93">
        <w:trPr>
          <w:trHeight w:val="426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НЕНАЛОГОВЫЕ ДОХОДЫ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57857,9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54171,0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-3686,9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93,6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AA5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A3322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54244,5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73,5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F92863" w:rsidRPr="00CE1565" w:rsidRDefault="00F92863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0,1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54319,8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17B6F" w:rsidRPr="00CE1565" w:rsidRDefault="00134AD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75,3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17B6F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0,1</w:t>
            </w:r>
          </w:p>
        </w:tc>
      </w:tr>
      <w:tr w:rsidR="00907AA5" w:rsidRPr="00D440E7" w:rsidTr="00957B93">
        <w:trPr>
          <w:trHeight w:val="6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907AA5" w:rsidP="00907AA5">
            <w:pPr>
              <w:rPr>
                <w:sz w:val="18"/>
                <w:szCs w:val="18"/>
              </w:rPr>
            </w:pPr>
            <w:r w:rsidRPr="00CE1565">
              <w:rPr>
                <w:rStyle w:val="fontstyle01"/>
              </w:rPr>
              <w:t>Доходы от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использования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имущества,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находящегося в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муниципальной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собственности</w:t>
            </w:r>
          </w:p>
          <w:p w:rsidR="00907AA5" w:rsidRPr="00CE1565" w:rsidRDefault="00907AA5" w:rsidP="00907AA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33578,4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32969,0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907AA5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-609,4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907AA5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98,2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907AA5" w:rsidRPr="00CE1565" w:rsidRDefault="00E2529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32972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AA5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AB6E53" w:rsidRPr="00CE1565" w:rsidRDefault="00AB6E53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AB6E53" w:rsidRPr="00CE1565" w:rsidRDefault="00AB6E53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AB6E53" w:rsidRPr="00CE1565" w:rsidRDefault="003A427C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0,01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E2529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32974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AA5" w:rsidRPr="00CE1565" w:rsidRDefault="00907AA5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17B6F" w:rsidRPr="00CE1565" w:rsidRDefault="00517B6F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17B6F" w:rsidRPr="00CE1565" w:rsidRDefault="00517B6F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517B6F" w:rsidRPr="00CE1565" w:rsidRDefault="00134AD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134ADB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0,01</w:t>
            </w:r>
          </w:p>
        </w:tc>
      </w:tr>
      <w:tr w:rsidR="005A3322" w:rsidRPr="00753B12" w:rsidTr="00957B93">
        <w:trPr>
          <w:trHeight w:val="4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907AA5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Платежи при пользовании</w:t>
            </w:r>
          </w:p>
          <w:p w:rsidR="005A3322" w:rsidRPr="00CE1565" w:rsidRDefault="00907AA5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природными ресурсами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1694,0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1762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5E8" w:rsidRPr="00CE1565" w:rsidRDefault="003145E8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5E8" w:rsidRPr="00CE1565" w:rsidRDefault="003145E8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5E8" w:rsidRPr="00CE1565" w:rsidRDefault="003145E8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E2529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1832,5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70,5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377" w:rsidRPr="00CE1565" w:rsidRDefault="00E85377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E85377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4,0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E2529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1905,8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5E8" w:rsidRPr="00CE1565" w:rsidRDefault="003145E8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134AD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73,3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134ADB" w:rsidP="00134A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4,0</w:t>
            </w:r>
          </w:p>
        </w:tc>
      </w:tr>
      <w:tr w:rsidR="005A3322" w:rsidRPr="00753B12" w:rsidTr="00957B93">
        <w:trPr>
          <w:trHeight w:val="4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AA5" w:rsidRPr="00CE1565" w:rsidRDefault="00907AA5" w:rsidP="00907AA5">
            <w:pPr>
              <w:rPr>
                <w:sz w:val="18"/>
                <w:szCs w:val="18"/>
              </w:rPr>
            </w:pPr>
            <w:r w:rsidRPr="00CE1565">
              <w:rPr>
                <w:rStyle w:val="fontstyle01"/>
              </w:rPr>
              <w:t>Доходы от оказания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платных услуг и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компенсации затрат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государства</w:t>
            </w:r>
          </w:p>
          <w:p w:rsidR="005A3322" w:rsidRPr="00CE1565" w:rsidRDefault="005A3322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18567,1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18540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-27,1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99,8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E2529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18540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5E4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25E4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E2529B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18540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5E4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25E4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4E25E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</w:tr>
      <w:tr w:rsidR="005A3322" w:rsidRPr="00D440E7" w:rsidTr="00957B93">
        <w:trPr>
          <w:trHeight w:val="4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A2C" w:rsidRPr="00CE1565" w:rsidRDefault="009B7A2C" w:rsidP="009B7A2C">
            <w:pPr>
              <w:rPr>
                <w:sz w:val="18"/>
                <w:szCs w:val="18"/>
              </w:rPr>
            </w:pPr>
            <w:r w:rsidRPr="00CE1565">
              <w:rPr>
                <w:rStyle w:val="fontstyle01"/>
              </w:rPr>
              <w:t>Доходы от продажи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материальных и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нематериальных</w:t>
            </w:r>
            <w:r w:rsidRPr="00CE1565">
              <w:rPr>
                <w:color w:val="000000"/>
                <w:sz w:val="18"/>
                <w:szCs w:val="18"/>
              </w:rPr>
              <w:br/>
            </w:r>
            <w:r w:rsidRPr="00CE1565">
              <w:rPr>
                <w:rStyle w:val="fontstyle01"/>
              </w:rPr>
              <w:t>активов</w:t>
            </w:r>
          </w:p>
          <w:p w:rsidR="005A3322" w:rsidRPr="00CE1565" w:rsidRDefault="005A3322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2973,4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-2973,4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4D74" w:rsidRPr="00CE1565" w:rsidRDefault="00E04D74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3322" w:rsidRPr="00CE1565" w:rsidRDefault="00E2529B" w:rsidP="00E04D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B6F" w:rsidRPr="00CE1565" w:rsidRDefault="00517B6F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7B6F" w:rsidRPr="00CE1565" w:rsidRDefault="00517B6F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0</w:t>
            </w:r>
          </w:p>
        </w:tc>
      </w:tr>
      <w:tr w:rsidR="005A3322" w:rsidRPr="00873C7D" w:rsidTr="00957B93">
        <w:trPr>
          <w:trHeight w:val="400"/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Штрафы, санкции, возмещение   ущерба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900,0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200,0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4823C8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900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DE56F3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DE56F3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4823C8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900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5A3322" w:rsidRPr="00873C7D" w:rsidTr="00957B93">
        <w:trPr>
          <w:tblCellSpacing w:w="5" w:type="nil"/>
        </w:trPr>
        <w:tc>
          <w:tcPr>
            <w:tcW w:w="2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90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1565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9B7A2C" w:rsidP="002564C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565">
              <w:rPr>
                <w:b/>
                <w:sz w:val="18"/>
                <w:szCs w:val="18"/>
              </w:rPr>
              <w:t>345,0</w:t>
            </w: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-345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292C56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4823C8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322" w:rsidRPr="00CE1565" w:rsidRDefault="00604DF0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322" w:rsidRPr="00CE1565" w:rsidRDefault="005A3322" w:rsidP="002564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E1565">
              <w:rPr>
                <w:b/>
                <w:i/>
                <w:sz w:val="18"/>
                <w:szCs w:val="18"/>
              </w:rPr>
              <w:t>0</w:t>
            </w:r>
          </w:p>
        </w:tc>
      </w:tr>
    </w:tbl>
    <w:p w:rsidR="00EF236B" w:rsidRDefault="00D62DE1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2024 - 2026 годах составят 60,8%, 60,8%, 60,7</w:t>
      </w:r>
      <w:r w:rsidR="00BF63E1" w:rsidRPr="00BF63E1">
        <w:rPr>
          <w:color w:val="000000"/>
          <w:szCs w:val="28"/>
        </w:rPr>
        <w:t>%</w:t>
      </w:r>
      <w:r w:rsidR="00BF63E1" w:rsidRPr="00BF63E1">
        <w:rPr>
          <w:color w:val="000000"/>
          <w:szCs w:val="28"/>
        </w:rPr>
        <w:br/>
        <w:t>соответственно.</w:t>
      </w:r>
      <w:r w:rsidR="00BF63E1" w:rsidRPr="00BF63E1">
        <w:rPr>
          <w:color w:val="000000"/>
          <w:szCs w:val="28"/>
        </w:rPr>
        <w:br/>
      </w:r>
      <w:r w:rsidR="00EF236B">
        <w:rPr>
          <w:color w:val="000000"/>
          <w:szCs w:val="28"/>
        </w:rPr>
        <w:t xml:space="preserve">         </w:t>
      </w:r>
      <w:r w:rsidR="00D37417">
        <w:rPr>
          <w:color w:val="000000"/>
          <w:szCs w:val="28"/>
        </w:rPr>
        <w:t>В 2024</w:t>
      </w:r>
      <w:r w:rsidR="00BF63E1" w:rsidRPr="00BF63E1">
        <w:rPr>
          <w:color w:val="000000"/>
          <w:szCs w:val="28"/>
        </w:rPr>
        <w:t xml:space="preserve"> году пос</w:t>
      </w:r>
      <w:r w:rsidR="00D37417">
        <w:rPr>
          <w:color w:val="000000"/>
          <w:szCs w:val="28"/>
        </w:rPr>
        <w:t>тупление прогнозируется со снижением</w:t>
      </w:r>
      <w:r w:rsidR="00BF63E1" w:rsidRPr="00BF63E1">
        <w:rPr>
          <w:color w:val="000000"/>
          <w:szCs w:val="28"/>
        </w:rPr>
        <w:t xml:space="preserve"> к ожидаемому</w:t>
      </w:r>
      <w:r w:rsidR="00BF63E1" w:rsidRPr="00BF63E1">
        <w:rPr>
          <w:color w:val="000000"/>
          <w:szCs w:val="28"/>
        </w:rPr>
        <w:br/>
      </w:r>
      <w:r w:rsidR="00D37417">
        <w:rPr>
          <w:color w:val="000000"/>
          <w:szCs w:val="28"/>
        </w:rPr>
        <w:t xml:space="preserve">исполнению 2023 года на </w:t>
      </w:r>
      <w:r w:rsidR="00F75801">
        <w:rPr>
          <w:color w:val="000000"/>
          <w:szCs w:val="28"/>
        </w:rPr>
        <w:t>609,4</w:t>
      </w:r>
      <w:r w:rsidR="00D37417">
        <w:rPr>
          <w:color w:val="000000"/>
          <w:szCs w:val="28"/>
        </w:rPr>
        <w:t xml:space="preserve"> тыс. рублей, или на </w:t>
      </w:r>
      <w:r w:rsidR="00F75801">
        <w:rPr>
          <w:color w:val="000000"/>
          <w:szCs w:val="28"/>
        </w:rPr>
        <w:t>1,8</w:t>
      </w:r>
      <w:r w:rsidR="00BF63E1" w:rsidRPr="00BF63E1">
        <w:rPr>
          <w:color w:val="000000"/>
          <w:szCs w:val="28"/>
        </w:rPr>
        <w:t>%, и составят в сумме</w:t>
      </w:r>
      <w:r w:rsidR="00BF63E1" w:rsidRPr="00BF63E1">
        <w:rPr>
          <w:color w:val="000000"/>
          <w:szCs w:val="28"/>
        </w:rPr>
        <w:br/>
      </w:r>
      <w:r w:rsidR="00F75801">
        <w:rPr>
          <w:b/>
          <w:bCs/>
          <w:color w:val="000000"/>
          <w:szCs w:val="28"/>
        </w:rPr>
        <w:t>32969,0</w:t>
      </w:r>
      <w:r w:rsidR="00BF63E1" w:rsidRPr="00BF63E1">
        <w:rPr>
          <w:b/>
          <w:bCs/>
          <w:color w:val="000000"/>
          <w:szCs w:val="28"/>
        </w:rPr>
        <w:t xml:space="preserve"> тыс. рублей</w:t>
      </w:r>
      <w:r w:rsidR="00BF63E1" w:rsidRPr="00BF63E1">
        <w:rPr>
          <w:color w:val="000000"/>
          <w:szCs w:val="28"/>
        </w:rPr>
        <w:t>, в том числе:</w:t>
      </w:r>
    </w:p>
    <w:p w:rsidR="00EF236B" w:rsidRDefault="00BF63E1" w:rsidP="00A16173">
      <w:pPr>
        <w:ind w:firstLine="709"/>
        <w:jc w:val="both"/>
        <w:rPr>
          <w:color w:val="000000"/>
          <w:szCs w:val="28"/>
        </w:rPr>
      </w:pPr>
      <w:r w:rsidRPr="00BF63E1">
        <w:rPr>
          <w:color w:val="000000"/>
          <w:szCs w:val="28"/>
        </w:rPr>
        <w:t>- Доходы, получаемые в виде арендной платы за земельные участки,</w:t>
      </w:r>
      <w:r w:rsidRPr="00BF63E1">
        <w:rPr>
          <w:color w:val="000000"/>
          <w:szCs w:val="28"/>
        </w:rPr>
        <w:br/>
        <w:t>государственная собственность на которые не разграничена, а также средства</w:t>
      </w:r>
      <w:r w:rsidRPr="00BF63E1">
        <w:rPr>
          <w:color w:val="000000"/>
          <w:szCs w:val="28"/>
        </w:rPr>
        <w:br/>
        <w:t>от продажи права на заключение договоров аренды указанных земельных</w:t>
      </w:r>
      <w:r w:rsidRPr="00BF63E1">
        <w:rPr>
          <w:color w:val="000000"/>
          <w:szCs w:val="28"/>
        </w:rPr>
        <w:br/>
      </w:r>
      <w:r w:rsidR="005022F8">
        <w:rPr>
          <w:color w:val="000000"/>
          <w:szCs w:val="28"/>
        </w:rPr>
        <w:t>участков – 29259,0</w:t>
      </w:r>
      <w:r w:rsidRPr="00BF63E1">
        <w:rPr>
          <w:color w:val="000000"/>
          <w:szCs w:val="28"/>
        </w:rPr>
        <w:t xml:space="preserve"> тыс. рублей;</w:t>
      </w:r>
    </w:p>
    <w:p w:rsidR="00EF236B" w:rsidRDefault="00BF63E1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BF63E1">
        <w:rPr>
          <w:color w:val="000000"/>
          <w:szCs w:val="28"/>
        </w:rPr>
        <w:t>Доходы от сдачи в аренду имущества, находящегося в оперативном</w:t>
      </w:r>
      <w:r w:rsidRPr="00BF63E1">
        <w:rPr>
          <w:color w:val="000000"/>
          <w:szCs w:val="28"/>
        </w:rPr>
        <w:br/>
        <w:t>управлении органов государственной власти, органов местного</w:t>
      </w:r>
      <w:r w:rsidR="00034412">
        <w:rPr>
          <w:color w:val="000000"/>
          <w:szCs w:val="28"/>
        </w:rPr>
        <w:t xml:space="preserve"> </w:t>
      </w:r>
      <w:r w:rsidRPr="00BF63E1">
        <w:rPr>
          <w:color w:val="000000"/>
          <w:szCs w:val="28"/>
        </w:rPr>
        <w:t>самоуправл</w:t>
      </w:r>
      <w:r w:rsidRPr="00BF63E1">
        <w:rPr>
          <w:color w:val="000000"/>
          <w:szCs w:val="28"/>
        </w:rPr>
        <w:t>е</w:t>
      </w:r>
      <w:r w:rsidRPr="00BF63E1">
        <w:rPr>
          <w:color w:val="000000"/>
          <w:szCs w:val="28"/>
        </w:rPr>
        <w:t>ния, государственных внебюджетных фондов и созданных ими</w:t>
      </w:r>
      <w:r w:rsidRPr="00BF63E1">
        <w:rPr>
          <w:color w:val="000000"/>
          <w:szCs w:val="28"/>
        </w:rPr>
        <w:br/>
        <w:t>учреждений (за исключением имущества бюджетных и автономных</w:t>
      </w:r>
      <w:r w:rsidRPr="00BF63E1">
        <w:rPr>
          <w:color w:val="000000"/>
          <w:szCs w:val="28"/>
        </w:rPr>
        <w:br/>
      </w:r>
      <w:r w:rsidR="00034412">
        <w:rPr>
          <w:color w:val="000000"/>
          <w:szCs w:val="28"/>
        </w:rPr>
        <w:t>учреждений) – 2700,0</w:t>
      </w:r>
      <w:r w:rsidRPr="00BF63E1">
        <w:rPr>
          <w:color w:val="000000"/>
          <w:szCs w:val="28"/>
        </w:rPr>
        <w:t xml:space="preserve"> тыс. рублей;</w:t>
      </w:r>
    </w:p>
    <w:p w:rsidR="00D835AD" w:rsidRDefault="00BF63E1" w:rsidP="00D835AD">
      <w:pPr>
        <w:ind w:firstLine="709"/>
        <w:jc w:val="both"/>
        <w:rPr>
          <w:color w:val="000000"/>
          <w:szCs w:val="28"/>
        </w:rPr>
      </w:pPr>
      <w:r w:rsidRPr="00BF63E1">
        <w:rPr>
          <w:color w:val="000000"/>
          <w:szCs w:val="28"/>
        </w:rPr>
        <w:t xml:space="preserve"> –</w:t>
      </w:r>
      <w:r w:rsidR="0090161C">
        <w:rPr>
          <w:color w:val="000000"/>
          <w:szCs w:val="28"/>
        </w:rPr>
        <w:t>Прочие доходы от использования имущества и прав, находящихся в государственной и муниципальной собственности - 1000</w:t>
      </w:r>
      <w:r w:rsidRPr="00BF63E1">
        <w:rPr>
          <w:color w:val="000000"/>
          <w:szCs w:val="28"/>
        </w:rPr>
        <w:t>,0 тыс.</w:t>
      </w:r>
      <w:r w:rsidRPr="00BF63E1">
        <w:rPr>
          <w:color w:val="000000"/>
          <w:szCs w:val="28"/>
        </w:rPr>
        <w:br/>
        <w:t>рублей.</w:t>
      </w:r>
      <w:r w:rsidRPr="00BF63E1">
        <w:rPr>
          <w:color w:val="000000"/>
          <w:szCs w:val="28"/>
        </w:rPr>
        <w:br/>
      </w:r>
      <w:r w:rsidR="001608A2">
        <w:rPr>
          <w:color w:val="000000"/>
          <w:szCs w:val="28"/>
        </w:rPr>
        <w:t xml:space="preserve">       </w:t>
      </w:r>
      <w:r w:rsidR="00D835AD">
        <w:rPr>
          <w:color w:val="000000"/>
          <w:szCs w:val="28"/>
        </w:rPr>
        <w:t>На 2025 – 2026</w:t>
      </w:r>
      <w:r w:rsidRPr="00BF63E1">
        <w:rPr>
          <w:color w:val="000000"/>
          <w:szCs w:val="28"/>
        </w:rPr>
        <w:t xml:space="preserve"> годы поступления</w:t>
      </w:r>
      <w:r w:rsidR="00D835AD">
        <w:rPr>
          <w:color w:val="000000"/>
          <w:szCs w:val="28"/>
        </w:rPr>
        <w:t xml:space="preserve"> запланированы в сумме по 32972,0</w:t>
      </w:r>
      <w:r w:rsidRPr="00BF63E1">
        <w:rPr>
          <w:color w:val="000000"/>
          <w:szCs w:val="28"/>
        </w:rPr>
        <w:t xml:space="preserve"> тыс.</w:t>
      </w:r>
      <w:r w:rsidRPr="00BF63E1">
        <w:rPr>
          <w:color w:val="000000"/>
          <w:szCs w:val="28"/>
        </w:rPr>
        <w:br/>
      </w:r>
      <w:r w:rsidR="00D835AD">
        <w:rPr>
          <w:color w:val="000000"/>
          <w:szCs w:val="28"/>
        </w:rPr>
        <w:t>рублей, с ростом к 2024 году на 3,0 тыс. рублей (0,01</w:t>
      </w:r>
      <w:r w:rsidRPr="00BF63E1">
        <w:rPr>
          <w:color w:val="000000"/>
          <w:szCs w:val="28"/>
        </w:rPr>
        <w:t>%)</w:t>
      </w:r>
      <w:r w:rsidR="00D835AD">
        <w:rPr>
          <w:color w:val="000000"/>
          <w:szCs w:val="28"/>
        </w:rPr>
        <w:t>, и 32974,0 тыс. руб</w:t>
      </w:r>
      <w:r w:rsidR="00EC6002">
        <w:rPr>
          <w:color w:val="000000"/>
          <w:szCs w:val="28"/>
        </w:rPr>
        <w:t>лей</w:t>
      </w:r>
      <w:r w:rsidR="00D835AD">
        <w:rPr>
          <w:color w:val="000000"/>
          <w:szCs w:val="28"/>
        </w:rPr>
        <w:t xml:space="preserve">, с ростом к 2025 году на 2,0 </w:t>
      </w:r>
      <w:proofErr w:type="spellStart"/>
      <w:r w:rsidR="00D835AD">
        <w:rPr>
          <w:color w:val="000000"/>
          <w:szCs w:val="28"/>
        </w:rPr>
        <w:t>тыс</w:t>
      </w:r>
      <w:proofErr w:type="gramStart"/>
      <w:r w:rsidR="00D835AD">
        <w:rPr>
          <w:color w:val="000000"/>
          <w:szCs w:val="28"/>
        </w:rPr>
        <w:t>.р</w:t>
      </w:r>
      <w:proofErr w:type="gramEnd"/>
      <w:r w:rsidR="00D835AD">
        <w:rPr>
          <w:color w:val="000000"/>
          <w:szCs w:val="28"/>
        </w:rPr>
        <w:t>уб</w:t>
      </w:r>
      <w:proofErr w:type="spellEnd"/>
      <w:r w:rsidR="00D835AD">
        <w:rPr>
          <w:color w:val="000000"/>
          <w:szCs w:val="28"/>
        </w:rPr>
        <w:t>. (0,01%).</w:t>
      </w:r>
    </w:p>
    <w:p w:rsidR="00720DDD" w:rsidRDefault="00BF63E1" w:rsidP="00D835AD">
      <w:pPr>
        <w:ind w:firstLine="709"/>
        <w:jc w:val="both"/>
        <w:rPr>
          <w:color w:val="000000"/>
          <w:szCs w:val="28"/>
        </w:rPr>
      </w:pPr>
      <w:r w:rsidRPr="00BF63E1">
        <w:rPr>
          <w:rFonts w:ascii="Wingdings" w:hAnsi="Wingdings"/>
          <w:color w:val="000000"/>
          <w:szCs w:val="28"/>
        </w:rPr>
        <w:lastRenderedPageBreak/>
        <w:sym w:font="Wingdings" w:char="F0D8"/>
      </w:r>
      <w:r w:rsidRPr="00BF63E1">
        <w:rPr>
          <w:rFonts w:ascii="Wingdings" w:hAnsi="Wingdings"/>
          <w:color w:val="000000"/>
          <w:szCs w:val="28"/>
        </w:rPr>
        <w:t></w:t>
      </w:r>
      <w:r w:rsidRPr="00BF63E1">
        <w:rPr>
          <w:color w:val="000000"/>
          <w:szCs w:val="28"/>
        </w:rPr>
        <w:t xml:space="preserve">Значительную часть неналоговых доходов составляют </w:t>
      </w:r>
      <w:r w:rsidRPr="00BF63E1">
        <w:rPr>
          <w:b/>
          <w:bCs/>
          <w:i/>
          <w:iCs/>
          <w:color w:val="000000"/>
          <w:szCs w:val="28"/>
        </w:rPr>
        <w:t>доходы от</w:t>
      </w:r>
      <w:r w:rsidRPr="00BF63E1">
        <w:rPr>
          <w:b/>
          <w:bCs/>
          <w:i/>
          <w:iCs/>
          <w:color w:val="000000"/>
          <w:szCs w:val="28"/>
        </w:rPr>
        <w:br/>
        <w:t>оказания платных услуг и компенсации затрат государства</w:t>
      </w:r>
      <w:r w:rsidR="00720DDD">
        <w:rPr>
          <w:color w:val="000000"/>
          <w:szCs w:val="28"/>
        </w:rPr>
        <w:t>, в 2024 - 2026</w:t>
      </w:r>
      <w:r w:rsidRPr="00BF63E1">
        <w:rPr>
          <w:color w:val="000000"/>
          <w:szCs w:val="28"/>
        </w:rPr>
        <w:br/>
      </w:r>
      <w:r w:rsidR="00720DDD">
        <w:rPr>
          <w:color w:val="000000"/>
          <w:szCs w:val="28"/>
        </w:rPr>
        <w:t>годах – 34,2%, 34,2%, 34,1</w:t>
      </w:r>
      <w:r w:rsidRPr="00BF63E1">
        <w:rPr>
          <w:color w:val="000000"/>
          <w:szCs w:val="28"/>
        </w:rPr>
        <w:t>% соответственно.</w:t>
      </w:r>
    </w:p>
    <w:p w:rsidR="00196CC2" w:rsidRDefault="00196CC2" w:rsidP="00D835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2024</w:t>
      </w:r>
      <w:r w:rsidR="00BF63E1" w:rsidRPr="00BF63E1">
        <w:rPr>
          <w:color w:val="000000"/>
          <w:szCs w:val="28"/>
        </w:rPr>
        <w:t xml:space="preserve"> году поступление прогно</w:t>
      </w:r>
      <w:r>
        <w:rPr>
          <w:color w:val="000000"/>
          <w:szCs w:val="28"/>
        </w:rPr>
        <w:t>зируется со снижением</w:t>
      </w:r>
      <w:r w:rsidR="00BF63E1" w:rsidRPr="00BF63E1">
        <w:rPr>
          <w:color w:val="000000"/>
          <w:szCs w:val="28"/>
        </w:rPr>
        <w:t xml:space="preserve"> к ожидаемому</w:t>
      </w:r>
      <w:r w:rsidR="00BF63E1" w:rsidRPr="00BF63E1">
        <w:rPr>
          <w:color w:val="000000"/>
          <w:szCs w:val="28"/>
        </w:rPr>
        <w:br/>
      </w:r>
      <w:r>
        <w:rPr>
          <w:color w:val="000000"/>
          <w:szCs w:val="28"/>
        </w:rPr>
        <w:t>исполнению 2023 года на 27,1</w:t>
      </w:r>
      <w:r w:rsidR="00BF63E1" w:rsidRPr="00BF63E1">
        <w:rPr>
          <w:color w:val="000000"/>
          <w:szCs w:val="28"/>
        </w:rPr>
        <w:t xml:space="preserve"> тыс. рублей, </w:t>
      </w:r>
      <w:r>
        <w:rPr>
          <w:color w:val="000000"/>
          <w:szCs w:val="28"/>
        </w:rPr>
        <w:t>и составит 18540,0 тыс. рублей.</w:t>
      </w:r>
    </w:p>
    <w:p w:rsidR="004130AB" w:rsidRDefault="00F80EDA" w:rsidP="00D835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2025 – 2026 годах – в объеме 18 540,0 тыс. рублей и 18 540,0</w:t>
      </w:r>
      <w:r w:rsidR="00BF63E1" w:rsidRPr="00BF63E1">
        <w:rPr>
          <w:color w:val="000000"/>
          <w:szCs w:val="28"/>
        </w:rPr>
        <w:t xml:space="preserve"> тыс. ру</w:t>
      </w:r>
      <w:r w:rsidR="00BF63E1" w:rsidRPr="00BF63E1">
        <w:rPr>
          <w:color w:val="000000"/>
          <w:szCs w:val="28"/>
        </w:rPr>
        <w:t>б</w:t>
      </w:r>
      <w:r>
        <w:rPr>
          <w:color w:val="000000"/>
          <w:szCs w:val="28"/>
        </w:rPr>
        <w:t>лей.</w:t>
      </w:r>
      <w:r w:rsidR="00BF63E1" w:rsidRPr="00BF63E1">
        <w:rPr>
          <w:color w:val="000000"/>
          <w:szCs w:val="28"/>
        </w:rPr>
        <w:br/>
      </w:r>
      <w:r w:rsidR="00BF63E1" w:rsidRPr="00BF63E1">
        <w:rPr>
          <w:rFonts w:ascii="Wingdings" w:hAnsi="Wingdings"/>
          <w:color w:val="000000"/>
          <w:szCs w:val="28"/>
        </w:rPr>
        <w:sym w:font="Wingdings" w:char="F0D8"/>
      </w:r>
      <w:r w:rsidR="00BF63E1" w:rsidRPr="00BF63E1">
        <w:rPr>
          <w:rFonts w:ascii="Wingdings" w:hAnsi="Wingdings"/>
          <w:color w:val="000000"/>
          <w:szCs w:val="28"/>
        </w:rPr>
        <w:t></w:t>
      </w:r>
      <w:r w:rsidR="00BF63E1" w:rsidRPr="00BF63E1">
        <w:rPr>
          <w:b/>
          <w:bCs/>
          <w:i/>
          <w:iCs/>
          <w:color w:val="000000"/>
          <w:szCs w:val="28"/>
        </w:rPr>
        <w:t xml:space="preserve">Платежи при пользовании природными ресурсами </w:t>
      </w:r>
      <w:r w:rsidR="004130AB">
        <w:rPr>
          <w:color w:val="000000"/>
          <w:szCs w:val="28"/>
        </w:rPr>
        <w:t>на 2024</w:t>
      </w:r>
      <w:r w:rsidR="00BF63E1" w:rsidRPr="00BF63E1">
        <w:rPr>
          <w:color w:val="000000"/>
          <w:szCs w:val="28"/>
        </w:rPr>
        <w:t xml:space="preserve"> год</w:t>
      </w:r>
      <w:r w:rsidR="00BF63E1" w:rsidRPr="00BF63E1">
        <w:rPr>
          <w:color w:val="000000"/>
          <w:szCs w:val="28"/>
        </w:rPr>
        <w:br/>
        <w:t xml:space="preserve">запланированы в объеме </w:t>
      </w:r>
      <w:r w:rsidR="004130AB">
        <w:rPr>
          <w:b/>
          <w:bCs/>
          <w:color w:val="000000"/>
          <w:szCs w:val="28"/>
        </w:rPr>
        <w:t>1 762,0</w:t>
      </w:r>
      <w:r w:rsidR="00BF63E1" w:rsidRPr="00BF63E1">
        <w:rPr>
          <w:b/>
          <w:bCs/>
          <w:color w:val="000000"/>
          <w:szCs w:val="28"/>
        </w:rPr>
        <w:t xml:space="preserve"> тыс. рублей</w:t>
      </w:r>
      <w:r w:rsidR="00BF63E1" w:rsidRPr="00BF63E1">
        <w:rPr>
          <w:color w:val="000000"/>
          <w:szCs w:val="28"/>
        </w:rPr>
        <w:t>, что на 50,0 тыс. рублей или</w:t>
      </w:r>
      <w:r w:rsidR="00BF63E1" w:rsidRPr="00BF63E1">
        <w:rPr>
          <w:color w:val="000000"/>
          <w:szCs w:val="28"/>
        </w:rPr>
        <w:br/>
      </w:r>
      <w:r w:rsidR="004130AB">
        <w:rPr>
          <w:color w:val="000000"/>
          <w:szCs w:val="28"/>
        </w:rPr>
        <w:t>4,0% выше оценки 2023</w:t>
      </w:r>
      <w:r w:rsidR="00BF63E1" w:rsidRPr="00BF63E1">
        <w:rPr>
          <w:color w:val="000000"/>
          <w:szCs w:val="28"/>
        </w:rPr>
        <w:t xml:space="preserve"> года.</w:t>
      </w:r>
    </w:p>
    <w:p w:rsidR="00250D5C" w:rsidRDefault="004130AB" w:rsidP="00757D2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2025 – 2026 годах – в объеме по 1832,5</w:t>
      </w:r>
      <w:r w:rsidR="00BF63E1" w:rsidRPr="00BF63E1">
        <w:rPr>
          <w:color w:val="000000"/>
          <w:szCs w:val="28"/>
        </w:rPr>
        <w:t xml:space="preserve"> тыс. руб</w:t>
      </w:r>
      <w:r>
        <w:rPr>
          <w:color w:val="000000"/>
          <w:szCs w:val="28"/>
        </w:rPr>
        <w:t>лей, то есть с</w:t>
      </w:r>
      <w:r w:rsidR="00BF63E1" w:rsidRPr="00BF63E1">
        <w:rPr>
          <w:color w:val="000000"/>
          <w:szCs w:val="28"/>
        </w:rPr>
        <w:br/>
      </w:r>
      <w:r>
        <w:rPr>
          <w:color w:val="000000"/>
          <w:szCs w:val="28"/>
        </w:rPr>
        <w:t>ростом к 2024 году на 70,5 тыс. рублей (4,0</w:t>
      </w:r>
      <w:r w:rsidR="00BF63E1" w:rsidRPr="00BF63E1">
        <w:rPr>
          <w:color w:val="000000"/>
          <w:szCs w:val="28"/>
        </w:rPr>
        <w:t>%)</w:t>
      </w:r>
      <w:r w:rsidR="00BE30BE">
        <w:rPr>
          <w:color w:val="000000"/>
          <w:szCs w:val="28"/>
        </w:rPr>
        <w:t xml:space="preserve">, и 1905,8 тыс. рублей, с ростом к 2025 году на 73,3 </w:t>
      </w:r>
      <w:proofErr w:type="spellStart"/>
      <w:r w:rsidR="00BE30BE">
        <w:rPr>
          <w:color w:val="000000"/>
          <w:szCs w:val="28"/>
        </w:rPr>
        <w:t>тыс</w:t>
      </w:r>
      <w:proofErr w:type="gramStart"/>
      <w:r w:rsidR="00BE30BE">
        <w:rPr>
          <w:color w:val="000000"/>
          <w:szCs w:val="28"/>
        </w:rPr>
        <w:t>.р</w:t>
      </w:r>
      <w:proofErr w:type="gramEnd"/>
      <w:r w:rsidR="00BE30BE">
        <w:rPr>
          <w:color w:val="000000"/>
          <w:szCs w:val="28"/>
        </w:rPr>
        <w:t>ублей</w:t>
      </w:r>
      <w:proofErr w:type="spellEnd"/>
      <w:r w:rsidR="00BE30BE">
        <w:rPr>
          <w:color w:val="000000"/>
          <w:szCs w:val="28"/>
        </w:rPr>
        <w:t xml:space="preserve">  (4,0%).</w:t>
      </w:r>
    </w:p>
    <w:p w:rsidR="007F5CCA" w:rsidRDefault="008E6179" w:rsidP="00A16173">
      <w:pPr>
        <w:ind w:firstLine="709"/>
        <w:jc w:val="both"/>
        <w:rPr>
          <w:color w:val="000000"/>
          <w:szCs w:val="28"/>
        </w:rPr>
      </w:pPr>
      <w:r w:rsidRPr="008E6179">
        <w:rPr>
          <w:rFonts w:ascii="Wingdings" w:hAnsi="Wingdings"/>
          <w:color w:val="000000"/>
          <w:szCs w:val="28"/>
        </w:rPr>
        <w:sym w:font="Wingdings" w:char="F0D8"/>
      </w:r>
      <w:r w:rsidRPr="008E6179">
        <w:rPr>
          <w:rFonts w:ascii="Wingdings" w:hAnsi="Wingdings"/>
          <w:color w:val="000000"/>
          <w:szCs w:val="28"/>
        </w:rPr>
        <w:t></w:t>
      </w:r>
      <w:r w:rsidRPr="008E6179">
        <w:rPr>
          <w:b/>
          <w:bCs/>
          <w:i/>
          <w:iCs/>
          <w:color w:val="000000"/>
          <w:szCs w:val="28"/>
        </w:rPr>
        <w:t xml:space="preserve">Штрафы, санкции, возмещение ущерба </w:t>
      </w:r>
      <w:r w:rsidR="009B7BE9">
        <w:rPr>
          <w:color w:val="000000"/>
          <w:szCs w:val="28"/>
        </w:rPr>
        <w:t>запланированы на 2024-2026</w:t>
      </w:r>
      <w:r w:rsidR="00250D5C">
        <w:rPr>
          <w:color w:val="000000"/>
          <w:szCs w:val="28"/>
        </w:rPr>
        <w:t xml:space="preserve"> </w:t>
      </w:r>
      <w:r w:rsidRPr="008E6179">
        <w:rPr>
          <w:color w:val="000000"/>
          <w:szCs w:val="28"/>
        </w:rPr>
        <w:t xml:space="preserve">годы в сумме </w:t>
      </w:r>
      <w:r w:rsidR="009B7BE9">
        <w:rPr>
          <w:b/>
          <w:bCs/>
          <w:color w:val="000000"/>
          <w:szCs w:val="28"/>
        </w:rPr>
        <w:t>900</w:t>
      </w:r>
      <w:r w:rsidRPr="008E6179">
        <w:rPr>
          <w:b/>
          <w:bCs/>
          <w:color w:val="000000"/>
          <w:szCs w:val="28"/>
        </w:rPr>
        <w:t>,0 тыс. рублей</w:t>
      </w:r>
      <w:r w:rsidRPr="008E6179">
        <w:rPr>
          <w:color w:val="000000"/>
          <w:szCs w:val="28"/>
        </w:rPr>
        <w:t xml:space="preserve">, </w:t>
      </w:r>
      <w:r w:rsidR="009B7BE9">
        <w:rPr>
          <w:color w:val="000000"/>
          <w:szCs w:val="28"/>
        </w:rPr>
        <w:t>что выше 2023 года на 200,0 тыс. рублей.</w:t>
      </w:r>
    </w:p>
    <w:p w:rsidR="007F5CCA" w:rsidRPr="00BD2A9A" w:rsidRDefault="008E6179" w:rsidP="007F5CCA">
      <w:pPr>
        <w:ind w:firstLine="709"/>
        <w:jc w:val="both"/>
        <w:rPr>
          <w:color w:val="000000"/>
          <w:szCs w:val="28"/>
        </w:rPr>
      </w:pPr>
      <w:r w:rsidRPr="008E6179">
        <w:rPr>
          <w:color w:val="000000"/>
          <w:szCs w:val="28"/>
        </w:rPr>
        <w:br/>
      </w:r>
      <w:r w:rsidR="007F5CCA">
        <w:rPr>
          <w:b/>
          <w:bCs/>
          <w:color w:val="000000"/>
          <w:szCs w:val="28"/>
        </w:rPr>
        <w:t xml:space="preserve">         </w:t>
      </w:r>
      <w:r w:rsidR="007F5CCA" w:rsidRPr="007F5CCA">
        <w:rPr>
          <w:b/>
          <w:bCs/>
          <w:color w:val="000000"/>
          <w:szCs w:val="28"/>
          <w:u w:val="single"/>
        </w:rPr>
        <w:t>Безвозмездные поступления от других бюджетов бюджетной системы РФ</w:t>
      </w:r>
      <w:proofErr w:type="gramStart"/>
      <w:r w:rsidR="007F5CCA" w:rsidRPr="007F5CCA">
        <w:rPr>
          <w:b/>
          <w:bCs/>
          <w:color w:val="000000"/>
          <w:szCs w:val="28"/>
          <w:u w:val="single"/>
        </w:rPr>
        <w:br/>
      </w:r>
      <w:r w:rsidR="007F5CCA">
        <w:rPr>
          <w:color w:val="000000"/>
          <w:szCs w:val="28"/>
        </w:rPr>
        <w:t xml:space="preserve">    </w:t>
      </w:r>
      <w:r w:rsidR="00BD2A9A">
        <w:rPr>
          <w:color w:val="000000"/>
          <w:szCs w:val="28"/>
        </w:rPr>
        <w:t xml:space="preserve">   </w:t>
      </w:r>
      <w:r w:rsidR="007F5CCA">
        <w:rPr>
          <w:color w:val="000000"/>
          <w:szCs w:val="28"/>
        </w:rPr>
        <w:t xml:space="preserve"> </w:t>
      </w:r>
      <w:r w:rsidR="007F5CCA" w:rsidRPr="007F5CCA">
        <w:rPr>
          <w:color w:val="000000"/>
          <w:szCs w:val="28"/>
        </w:rPr>
        <w:t>О</w:t>
      </w:r>
      <w:proofErr w:type="gramEnd"/>
      <w:r w:rsidR="007F5CCA" w:rsidRPr="007F5CCA">
        <w:rPr>
          <w:color w:val="000000"/>
          <w:szCs w:val="28"/>
        </w:rPr>
        <w:t>дним из инструментов обеспечения сбалансированности бюджета</w:t>
      </w:r>
      <w:r w:rsidR="007F5CCA" w:rsidRPr="007F5CCA">
        <w:rPr>
          <w:color w:val="000000"/>
          <w:szCs w:val="28"/>
        </w:rPr>
        <w:br/>
      </w:r>
      <w:r w:rsidR="001A197B">
        <w:rPr>
          <w:color w:val="000000"/>
          <w:szCs w:val="28"/>
        </w:rPr>
        <w:t>Острогожского</w:t>
      </w:r>
      <w:r w:rsidR="007F5CCA" w:rsidRPr="007F5CCA">
        <w:rPr>
          <w:color w:val="000000"/>
          <w:szCs w:val="28"/>
        </w:rPr>
        <w:t xml:space="preserve"> муниципального района выступают межбюджетные трансферты из</w:t>
      </w:r>
      <w:r w:rsidR="001A197B">
        <w:rPr>
          <w:color w:val="000000"/>
          <w:szCs w:val="28"/>
        </w:rPr>
        <w:t xml:space="preserve"> </w:t>
      </w:r>
      <w:r w:rsidR="007F5CCA" w:rsidRPr="007F5CCA">
        <w:rPr>
          <w:color w:val="000000"/>
          <w:szCs w:val="28"/>
        </w:rPr>
        <w:t xml:space="preserve">областного </w:t>
      </w:r>
      <w:r w:rsidR="007F5CCA" w:rsidRPr="00BD2A9A">
        <w:rPr>
          <w:color w:val="000000"/>
          <w:szCs w:val="28"/>
        </w:rPr>
        <w:t>бюджета.</w:t>
      </w:r>
    </w:p>
    <w:p w:rsidR="00D93CA3" w:rsidRPr="00D93CA3" w:rsidRDefault="007F5CCA" w:rsidP="007F5CCA">
      <w:pPr>
        <w:ind w:firstLine="709"/>
        <w:jc w:val="both"/>
        <w:rPr>
          <w:color w:val="000000"/>
          <w:szCs w:val="28"/>
        </w:rPr>
      </w:pPr>
      <w:r w:rsidRPr="00BD2A9A">
        <w:rPr>
          <w:color w:val="000000"/>
          <w:szCs w:val="28"/>
        </w:rPr>
        <w:t>В соответствии с проектом закона Воронежской области «Об областном</w:t>
      </w:r>
      <w:r w:rsidRPr="00BD2A9A">
        <w:rPr>
          <w:color w:val="000000"/>
          <w:szCs w:val="28"/>
        </w:rPr>
        <w:br/>
      </w:r>
      <w:r w:rsidR="001557A4" w:rsidRPr="00BD2A9A">
        <w:rPr>
          <w:color w:val="000000"/>
          <w:szCs w:val="28"/>
        </w:rPr>
        <w:t>бюджете на 2024 год и на плановый период 2025 и 2026</w:t>
      </w:r>
      <w:r w:rsidRPr="00BD2A9A">
        <w:rPr>
          <w:color w:val="000000"/>
          <w:szCs w:val="28"/>
        </w:rPr>
        <w:t xml:space="preserve"> годов» безвозмездные</w:t>
      </w:r>
      <w:r w:rsidRPr="00BD2A9A">
        <w:rPr>
          <w:color w:val="000000"/>
          <w:szCs w:val="28"/>
        </w:rPr>
        <w:br/>
        <w:t>поступл</w:t>
      </w:r>
      <w:r w:rsidR="001557A4" w:rsidRPr="00BD2A9A">
        <w:rPr>
          <w:color w:val="000000"/>
          <w:szCs w:val="28"/>
        </w:rPr>
        <w:t>ения в бюджет Острогожского</w:t>
      </w:r>
      <w:r w:rsidRPr="00BD2A9A">
        <w:rPr>
          <w:color w:val="000000"/>
          <w:szCs w:val="28"/>
        </w:rPr>
        <w:t xml:space="preserve"> муниципального района прогнозируются</w:t>
      </w:r>
      <w:r w:rsidRPr="00BD2A9A">
        <w:rPr>
          <w:color w:val="000000"/>
          <w:szCs w:val="28"/>
        </w:rPr>
        <w:br/>
      </w:r>
      <w:r w:rsidR="001557A4" w:rsidRPr="00BD2A9A">
        <w:rPr>
          <w:color w:val="000000"/>
          <w:szCs w:val="28"/>
        </w:rPr>
        <w:t xml:space="preserve">поступления на 2024 год в сумме </w:t>
      </w:r>
      <w:r w:rsidR="002A082A">
        <w:rPr>
          <w:color w:val="000000"/>
          <w:szCs w:val="28"/>
        </w:rPr>
        <w:t>1187 196,8</w:t>
      </w:r>
      <w:r w:rsidRPr="00BD2A9A">
        <w:rPr>
          <w:color w:val="000000"/>
          <w:szCs w:val="28"/>
        </w:rPr>
        <w:t xml:space="preserve"> тыс. рублей, в том числе:</w:t>
      </w:r>
      <w:r w:rsidRPr="00BD2A9A">
        <w:rPr>
          <w:color w:val="000000"/>
          <w:szCs w:val="28"/>
        </w:rPr>
        <w:br/>
      </w:r>
      <w:r w:rsidR="00380C3F" w:rsidRPr="00BD2A9A">
        <w:rPr>
          <w:rFonts w:ascii="Wingdings" w:hAnsi="Wingdings"/>
          <w:color w:val="000000"/>
          <w:szCs w:val="28"/>
        </w:rPr>
        <w:t></w:t>
      </w:r>
      <w:r w:rsidR="00380C3F" w:rsidRPr="00BD2A9A">
        <w:rPr>
          <w:rFonts w:ascii="Wingdings" w:hAnsi="Wingdings"/>
          <w:color w:val="000000"/>
          <w:szCs w:val="28"/>
        </w:rPr>
        <w:t></w:t>
      </w:r>
      <w:r w:rsidR="00380C3F" w:rsidRPr="00BD2A9A">
        <w:rPr>
          <w:rFonts w:ascii="Wingdings" w:hAnsi="Wingdings"/>
          <w:color w:val="000000"/>
          <w:szCs w:val="28"/>
        </w:rPr>
        <w:t></w:t>
      </w:r>
      <w:r w:rsidRPr="00BD2A9A">
        <w:rPr>
          <w:rFonts w:ascii="Wingdings" w:hAnsi="Wingdings"/>
          <w:color w:val="000000"/>
          <w:szCs w:val="28"/>
        </w:rPr>
        <w:sym w:font="Wingdings" w:char="F0D8"/>
      </w:r>
      <w:r w:rsidRPr="00BD2A9A">
        <w:rPr>
          <w:rFonts w:ascii="Wingdings" w:hAnsi="Wingdings"/>
          <w:color w:val="000000"/>
          <w:szCs w:val="28"/>
        </w:rPr>
        <w:t></w:t>
      </w:r>
      <w:r w:rsidR="00D93CA3" w:rsidRPr="00D93CA3">
        <w:rPr>
          <w:color w:val="000000"/>
          <w:szCs w:val="28"/>
        </w:rPr>
        <w:t>дотации – 154 579,0</w:t>
      </w:r>
      <w:r w:rsidRPr="00D93CA3">
        <w:rPr>
          <w:color w:val="000000"/>
          <w:szCs w:val="28"/>
        </w:rPr>
        <w:t xml:space="preserve"> тыс. рублей;</w:t>
      </w:r>
      <w:r w:rsidR="00D93CA3" w:rsidRPr="00D93CA3">
        <w:rPr>
          <w:color w:val="000000"/>
          <w:szCs w:val="28"/>
        </w:rPr>
        <w:t xml:space="preserve"> </w:t>
      </w:r>
    </w:p>
    <w:p w:rsidR="00380C3F" w:rsidRPr="00D93CA3" w:rsidRDefault="00D93CA3" w:rsidP="007F5CCA">
      <w:pPr>
        <w:ind w:firstLine="709"/>
        <w:jc w:val="both"/>
        <w:rPr>
          <w:color w:val="000000"/>
          <w:szCs w:val="28"/>
        </w:rPr>
      </w:pPr>
      <w:r w:rsidRPr="00D93CA3">
        <w:rPr>
          <w:color w:val="000000"/>
          <w:szCs w:val="28"/>
        </w:rPr>
        <w:t xml:space="preserve">  </w:t>
      </w:r>
      <w:r w:rsidR="007F5CCA" w:rsidRPr="00D93CA3">
        <w:rPr>
          <w:rFonts w:ascii="Wingdings" w:hAnsi="Wingdings"/>
          <w:color w:val="000000"/>
          <w:szCs w:val="28"/>
        </w:rPr>
        <w:sym w:font="Wingdings" w:char="F0D8"/>
      </w:r>
      <w:r w:rsidR="007F5CCA" w:rsidRPr="00D93CA3">
        <w:rPr>
          <w:rFonts w:ascii="Wingdings" w:hAnsi="Wingdings"/>
          <w:color w:val="000000"/>
          <w:szCs w:val="28"/>
        </w:rPr>
        <w:t></w:t>
      </w:r>
      <w:r w:rsidR="007F5CCA" w:rsidRPr="00D93CA3">
        <w:rPr>
          <w:color w:val="000000"/>
          <w:szCs w:val="28"/>
        </w:rPr>
        <w:t>субсидии</w:t>
      </w:r>
      <w:r w:rsidRPr="00D93CA3">
        <w:rPr>
          <w:color w:val="000000"/>
          <w:szCs w:val="28"/>
        </w:rPr>
        <w:t xml:space="preserve"> – 526 657,8</w:t>
      </w:r>
      <w:r w:rsidR="007F5CCA" w:rsidRPr="00D93CA3">
        <w:rPr>
          <w:color w:val="000000"/>
          <w:szCs w:val="28"/>
        </w:rPr>
        <w:t xml:space="preserve"> тыс. рублей;</w:t>
      </w:r>
    </w:p>
    <w:p w:rsidR="00380C3F" w:rsidRDefault="007F5CCA" w:rsidP="007F5CCA">
      <w:pPr>
        <w:ind w:firstLine="709"/>
        <w:jc w:val="both"/>
        <w:rPr>
          <w:color w:val="000000"/>
          <w:szCs w:val="28"/>
        </w:rPr>
      </w:pPr>
      <w:r w:rsidRPr="00D93CA3">
        <w:rPr>
          <w:rFonts w:ascii="Wingdings" w:hAnsi="Wingdings"/>
          <w:color w:val="000000"/>
          <w:szCs w:val="28"/>
        </w:rPr>
        <w:sym w:font="Wingdings" w:char="F0D8"/>
      </w:r>
      <w:r w:rsidRPr="00D93CA3">
        <w:rPr>
          <w:rFonts w:ascii="Wingdings" w:hAnsi="Wingdings"/>
          <w:color w:val="000000"/>
          <w:szCs w:val="28"/>
        </w:rPr>
        <w:t></w:t>
      </w:r>
      <w:r w:rsidR="00D93CA3" w:rsidRPr="00D93CA3">
        <w:rPr>
          <w:color w:val="000000"/>
          <w:szCs w:val="28"/>
        </w:rPr>
        <w:t>субвенции</w:t>
      </w:r>
      <w:r w:rsidR="00D93CA3">
        <w:rPr>
          <w:color w:val="000000"/>
          <w:szCs w:val="28"/>
        </w:rPr>
        <w:t xml:space="preserve"> – 476 159,3</w:t>
      </w:r>
      <w:r w:rsidRPr="007F5CCA">
        <w:rPr>
          <w:color w:val="000000"/>
          <w:szCs w:val="28"/>
        </w:rPr>
        <w:t xml:space="preserve"> тыс. рублей;</w:t>
      </w:r>
    </w:p>
    <w:p w:rsidR="00A84B4A" w:rsidRPr="00D93CA3" w:rsidRDefault="007F5CCA" w:rsidP="00D93CA3">
      <w:pPr>
        <w:ind w:firstLine="709"/>
        <w:jc w:val="both"/>
        <w:rPr>
          <w:color w:val="000000"/>
          <w:szCs w:val="28"/>
        </w:rPr>
      </w:pPr>
      <w:r w:rsidRPr="007F5CCA">
        <w:rPr>
          <w:rFonts w:ascii="Wingdings" w:hAnsi="Wingdings"/>
          <w:color w:val="000000"/>
          <w:szCs w:val="28"/>
        </w:rPr>
        <w:sym w:font="Wingdings" w:char="F0D8"/>
      </w:r>
      <w:r w:rsidRPr="007F5CCA">
        <w:rPr>
          <w:rFonts w:ascii="Wingdings" w:hAnsi="Wingdings"/>
          <w:color w:val="000000"/>
          <w:szCs w:val="28"/>
        </w:rPr>
        <w:t></w:t>
      </w:r>
      <w:r w:rsidR="00D93CA3">
        <w:rPr>
          <w:color w:val="000000"/>
          <w:szCs w:val="28"/>
        </w:rPr>
        <w:t xml:space="preserve">иные </w:t>
      </w:r>
      <w:r w:rsidRPr="007F5CCA">
        <w:rPr>
          <w:color w:val="000000"/>
          <w:szCs w:val="28"/>
        </w:rPr>
        <w:t>межбюджетные тра</w:t>
      </w:r>
      <w:r w:rsidR="00D93CA3">
        <w:rPr>
          <w:color w:val="000000"/>
          <w:szCs w:val="28"/>
        </w:rPr>
        <w:t>нсферты – 29050,7</w:t>
      </w:r>
      <w:r w:rsidRPr="007F5CCA">
        <w:rPr>
          <w:color w:val="000000"/>
          <w:szCs w:val="28"/>
        </w:rPr>
        <w:t xml:space="preserve"> тыс. рублей.</w:t>
      </w:r>
      <w:r w:rsidRPr="007F5CCA">
        <w:rPr>
          <w:color w:val="000000"/>
          <w:szCs w:val="28"/>
        </w:rPr>
        <w:br/>
      </w:r>
      <w:r w:rsidR="00C9353D">
        <w:rPr>
          <w:color w:val="000000"/>
          <w:szCs w:val="28"/>
        </w:rPr>
        <w:t xml:space="preserve">  </w:t>
      </w:r>
      <w:r w:rsidRPr="007F5CCA">
        <w:rPr>
          <w:color w:val="000000"/>
          <w:szCs w:val="28"/>
        </w:rPr>
        <w:t>Прогнозные значения б</w:t>
      </w:r>
      <w:r w:rsidR="00D93CA3">
        <w:rPr>
          <w:color w:val="000000"/>
          <w:szCs w:val="28"/>
        </w:rPr>
        <w:t>езвозмездных поступлений на 2024</w:t>
      </w:r>
      <w:r w:rsidRPr="007F5CCA">
        <w:rPr>
          <w:color w:val="000000"/>
          <w:szCs w:val="28"/>
        </w:rPr>
        <w:t xml:space="preserve"> год и на</w:t>
      </w:r>
      <w:r w:rsidRPr="007F5CCA">
        <w:rPr>
          <w:color w:val="000000"/>
          <w:szCs w:val="28"/>
        </w:rPr>
        <w:br/>
      </w:r>
      <w:r w:rsidR="00D93CA3">
        <w:rPr>
          <w:color w:val="000000"/>
          <w:szCs w:val="28"/>
        </w:rPr>
        <w:t>плановый период 2025 - 2026</w:t>
      </w:r>
      <w:r w:rsidRPr="007F5CCA">
        <w:rPr>
          <w:color w:val="000000"/>
          <w:szCs w:val="28"/>
        </w:rPr>
        <w:t xml:space="preserve"> </w:t>
      </w:r>
      <w:r w:rsidR="002E26E0">
        <w:rPr>
          <w:color w:val="000000"/>
          <w:szCs w:val="28"/>
        </w:rPr>
        <w:t>годов представлены в Диаграмме 5.</w:t>
      </w:r>
    </w:p>
    <w:p w:rsidR="00CA22C5" w:rsidRDefault="00CA22C5" w:rsidP="00A16173">
      <w:pPr>
        <w:ind w:firstLine="709"/>
        <w:jc w:val="both"/>
        <w:rPr>
          <w:b/>
          <w:szCs w:val="28"/>
          <w:highlight w:val="yellow"/>
        </w:rPr>
      </w:pPr>
    </w:p>
    <w:p w:rsidR="00CA22C5" w:rsidRDefault="00C9353D" w:rsidP="00A16173">
      <w:pPr>
        <w:ind w:firstLine="709"/>
        <w:jc w:val="both"/>
        <w:rPr>
          <w:b/>
          <w:szCs w:val="28"/>
          <w:highlight w:val="yellow"/>
        </w:rPr>
      </w:pPr>
      <w:r w:rsidRPr="00D440E7">
        <w:rPr>
          <w:b/>
          <w:noProof/>
          <w:color w:val="FF0000"/>
          <w:sz w:val="22"/>
          <w:szCs w:val="22"/>
        </w:rPr>
        <w:drawing>
          <wp:inline distT="0" distB="0" distL="0" distR="0" wp14:anchorId="7FA78A74" wp14:editId="59778E15">
            <wp:extent cx="5619750" cy="24003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F2518" w:rsidRDefault="00DD5B4A" w:rsidP="00CE156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</w:p>
    <w:p w:rsidR="00EF2518" w:rsidRDefault="00EF2518" w:rsidP="00CE1565">
      <w:pPr>
        <w:jc w:val="both"/>
        <w:rPr>
          <w:color w:val="000000"/>
          <w:szCs w:val="28"/>
        </w:rPr>
      </w:pPr>
    </w:p>
    <w:p w:rsidR="000B0735" w:rsidRPr="00CE1565" w:rsidRDefault="00DD5B4A" w:rsidP="00CE1565">
      <w:pPr>
        <w:jc w:val="both"/>
        <w:rPr>
          <w:sz w:val="24"/>
          <w:szCs w:val="24"/>
        </w:rPr>
      </w:pPr>
      <w:r w:rsidRPr="00DD5B4A">
        <w:rPr>
          <w:color w:val="000000"/>
          <w:szCs w:val="28"/>
        </w:rPr>
        <w:lastRenderedPageBreak/>
        <w:t>Динамика и структура безвозмездных поступ</w:t>
      </w:r>
      <w:r w:rsidR="00855408">
        <w:rPr>
          <w:color w:val="000000"/>
          <w:szCs w:val="28"/>
        </w:rPr>
        <w:t>лений на 2024 - 2026</w:t>
      </w:r>
      <w:r w:rsidRPr="00DD5B4A">
        <w:rPr>
          <w:color w:val="000000"/>
          <w:szCs w:val="28"/>
        </w:rPr>
        <w:t xml:space="preserve"> годы</w:t>
      </w:r>
      <w:r w:rsidRPr="00DD5B4A">
        <w:rPr>
          <w:color w:val="000000"/>
          <w:szCs w:val="28"/>
        </w:rPr>
        <w:br/>
      </w:r>
      <w:r>
        <w:rPr>
          <w:color w:val="000000"/>
          <w:szCs w:val="28"/>
        </w:rPr>
        <w:t xml:space="preserve"> приведена в Таблице 6</w:t>
      </w:r>
      <w:r w:rsidRPr="00DD5B4A">
        <w:rPr>
          <w:color w:val="000000"/>
          <w:szCs w:val="28"/>
        </w:rPr>
        <w:t xml:space="preserve"> (тыс. рублей).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3"/>
        <w:gridCol w:w="1267"/>
        <w:gridCol w:w="1178"/>
        <w:gridCol w:w="1573"/>
        <w:gridCol w:w="1293"/>
        <w:gridCol w:w="1232"/>
        <w:gridCol w:w="1143"/>
      </w:tblGrid>
      <w:tr w:rsidR="000F4323" w:rsidRPr="00FD448B" w:rsidTr="00CE1565">
        <w:trPr>
          <w:trHeight w:val="95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Вид безвозмездных поступлений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2023 год</w:t>
            </w:r>
          </w:p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(оценка)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(проект)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2024 год и 2023 год</w:t>
            </w:r>
          </w:p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(+/-)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2024 год и 2023 год</w:t>
            </w:r>
            <w:proofErr w:type="gramStart"/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(+/-),%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2025 год (проект)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323" w:rsidRPr="00CE1565" w:rsidRDefault="000F4323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2026 год (проект)</w:t>
            </w:r>
          </w:p>
        </w:tc>
      </w:tr>
      <w:tr w:rsidR="000F4323" w:rsidRPr="00FD448B" w:rsidTr="00CE1565">
        <w:trPr>
          <w:trHeight w:val="579"/>
        </w:trPr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6136AA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1459195,0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1187196,8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C663DA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-271998,2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C663DA" w:rsidP="002564C5">
            <w:pPr>
              <w:pStyle w:val="afff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-18,6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750677,2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bCs/>
                <w:sz w:val="18"/>
                <w:szCs w:val="18"/>
              </w:rPr>
              <w:t>839646,6</w:t>
            </w:r>
          </w:p>
        </w:tc>
      </w:tr>
      <w:tr w:rsidR="000F4323" w:rsidRPr="00FD448B" w:rsidTr="002564C5"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130107,1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154579,0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C663D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+24471,9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C663D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+18,8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109631,0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114966,0</w:t>
            </w:r>
          </w:p>
        </w:tc>
      </w:tr>
      <w:tr w:rsidR="000F4323" w:rsidRPr="00FD448B" w:rsidTr="002564C5"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776104,1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526657,8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C663D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-249446,3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C663DA" w:rsidP="00C663DA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-32,1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107023,9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161061,5</w:t>
            </w:r>
          </w:p>
        </w:tc>
      </w:tr>
      <w:tr w:rsidR="000F4323" w:rsidRPr="00FD448B" w:rsidTr="000F6658">
        <w:trPr>
          <w:trHeight w:val="199"/>
        </w:trPr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459562,9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476159,3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C663D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+16596,4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C663D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+3,6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503221,6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851B52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536818,4</w:t>
            </w:r>
          </w:p>
        </w:tc>
      </w:tr>
      <w:tr w:rsidR="000F4323" w:rsidRPr="00FD448B" w:rsidTr="000F6658">
        <w:trPr>
          <w:trHeight w:val="363"/>
        </w:trPr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89437,4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29050,7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B37805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-60386,7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B37805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-67,5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30050,7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851B52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26050,7</w:t>
            </w:r>
          </w:p>
        </w:tc>
      </w:tr>
      <w:tr w:rsidR="000F4323" w:rsidRPr="00FD448B" w:rsidTr="000F6658">
        <w:trPr>
          <w:trHeight w:val="430"/>
        </w:trPr>
        <w:tc>
          <w:tcPr>
            <w:tcW w:w="1058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0F4323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650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3983,5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B37805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-3233,50</w:t>
            </w:r>
          </w:p>
        </w:tc>
        <w:tc>
          <w:tcPr>
            <w:tcW w:w="663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B37805" w:rsidP="002564C5">
            <w:pPr>
              <w:pStyle w:val="af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-81,2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</w:tcPr>
          <w:p w:rsidR="000F4323" w:rsidRPr="00CE1565" w:rsidRDefault="002A082A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23" w:rsidRPr="00CE1565" w:rsidRDefault="00FA1FA4" w:rsidP="002564C5">
            <w:pPr>
              <w:pStyle w:val="afff2"/>
              <w:rPr>
                <w:rFonts w:ascii="Times New Roman" w:hAnsi="Times New Roman" w:cs="Times New Roman"/>
                <w:sz w:val="18"/>
                <w:szCs w:val="18"/>
              </w:rPr>
            </w:pPr>
            <w:r w:rsidRPr="00CE1565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</w:tbl>
    <w:p w:rsidR="00A11C6C" w:rsidRDefault="00A11C6C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Проектом бюджета на 2024 год и на плановый период 2025 - 2026</w:t>
      </w:r>
      <w:r w:rsidRPr="00A11C6C">
        <w:rPr>
          <w:color w:val="000000"/>
          <w:szCs w:val="28"/>
        </w:rPr>
        <w:t xml:space="preserve"> годов</w:t>
      </w:r>
      <w:r w:rsidRPr="00A11C6C">
        <w:rPr>
          <w:color w:val="000000"/>
          <w:szCs w:val="28"/>
        </w:rPr>
        <w:br/>
        <w:t>доля безвозмездных поступлений в структуре доходов бюджета прогнозируется</w:t>
      </w:r>
      <w:r w:rsidRPr="00A11C6C">
        <w:rPr>
          <w:color w:val="000000"/>
          <w:szCs w:val="28"/>
        </w:rPr>
        <w:br/>
      </w:r>
      <w:r>
        <w:rPr>
          <w:color w:val="000000"/>
          <w:szCs w:val="28"/>
        </w:rPr>
        <w:t>75,7%, 64,8%, 65,8</w:t>
      </w:r>
      <w:r w:rsidRPr="00A11C6C">
        <w:rPr>
          <w:color w:val="000000"/>
          <w:szCs w:val="28"/>
        </w:rPr>
        <w:t>% соответственно.</w:t>
      </w:r>
    </w:p>
    <w:p w:rsidR="00A11C6C" w:rsidRDefault="00896D3E" w:rsidP="00A16173">
      <w:pPr>
        <w:ind w:firstLine="709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>Поступления в 2024</w:t>
      </w:r>
      <w:r w:rsidR="00A11C6C" w:rsidRPr="00A11C6C">
        <w:rPr>
          <w:color w:val="000000"/>
          <w:szCs w:val="28"/>
        </w:rPr>
        <w:t xml:space="preserve"> году по ср</w:t>
      </w:r>
      <w:r>
        <w:rPr>
          <w:color w:val="000000"/>
          <w:szCs w:val="28"/>
        </w:rPr>
        <w:t>авнению с ожидаемой оценкой 2023</w:t>
      </w:r>
      <w:r w:rsidR="00A11C6C" w:rsidRPr="00A11C6C">
        <w:rPr>
          <w:color w:val="000000"/>
          <w:szCs w:val="28"/>
        </w:rPr>
        <w:t xml:space="preserve"> года</w:t>
      </w:r>
      <w:r w:rsidR="00A11C6C" w:rsidRPr="00A11C6C">
        <w:rPr>
          <w:color w:val="000000"/>
          <w:szCs w:val="28"/>
        </w:rPr>
        <w:br/>
      </w:r>
      <w:r>
        <w:rPr>
          <w:color w:val="000000"/>
          <w:szCs w:val="28"/>
        </w:rPr>
        <w:t>планируются со снижением на 271998,2 тыс. рублей, или на 18,6</w:t>
      </w:r>
      <w:r w:rsidR="00A11C6C" w:rsidRPr="00A11C6C">
        <w:rPr>
          <w:color w:val="000000"/>
          <w:szCs w:val="28"/>
        </w:rPr>
        <w:t>% и составят</w:t>
      </w:r>
      <w:r w:rsidR="00A11C6C" w:rsidRPr="00A11C6C"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1 187 196,8</w:t>
      </w:r>
      <w:r w:rsidR="00A11C6C" w:rsidRPr="00A11C6C">
        <w:rPr>
          <w:b/>
          <w:bCs/>
          <w:color w:val="000000"/>
          <w:szCs w:val="28"/>
        </w:rPr>
        <w:t xml:space="preserve"> тыс. рублей.</w:t>
      </w:r>
    </w:p>
    <w:p w:rsidR="00A11C6C" w:rsidRDefault="00896D3E" w:rsidP="00A1617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2025</w:t>
      </w:r>
      <w:r w:rsidR="00A11C6C" w:rsidRPr="00A11C6C">
        <w:rPr>
          <w:color w:val="000000"/>
          <w:szCs w:val="28"/>
        </w:rPr>
        <w:t xml:space="preserve"> году прогнозируются в сумме </w:t>
      </w:r>
      <w:r>
        <w:rPr>
          <w:b/>
          <w:bCs/>
          <w:color w:val="000000"/>
          <w:szCs w:val="28"/>
        </w:rPr>
        <w:t>750 677,2</w:t>
      </w:r>
      <w:r w:rsidR="00A11C6C" w:rsidRPr="00A11C6C">
        <w:rPr>
          <w:b/>
          <w:bCs/>
          <w:color w:val="000000"/>
          <w:szCs w:val="28"/>
        </w:rPr>
        <w:t xml:space="preserve"> тыс. рублей</w:t>
      </w:r>
      <w:r w:rsidR="00A11C6C" w:rsidRPr="00A11C6C">
        <w:rPr>
          <w:color w:val="000000"/>
          <w:szCs w:val="28"/>
        </w:rPr>
        <w:t>, со</w:t>
      </w:r>
      <w:r w:rsidR="00A11C6C" w:rsidRPr="00A11C6C">
        <w:rPr>
          <w:color w:val="000000"/>
          <w:szCs w:val="28"/>
        </w:rPr>
        <w:br/>
      </w:r>
      <w:r>
        <w:rPr>
          <w:color w:val="000000"/>
          <w:szCs w:val="28"/>
        </w:rPr>
        <w:t>снижением к 2024 году на 436 519,60 тыс. рублей или на 36,8</w:t>
      </w:r>
      <w:r w:rsidR="00A11C6C" w:rsidRPr="00A11C6C">
        <w:rPr>
          <w:color w:val="000000"/>
          <w:szCs w:val="28"/>
        </w:rPr>
        <w:t>%.</w:t>
      </w:r>
    </w:p>
    <w:p w:rsidR="00A84B4A" w:rsidRDefault="00896D3E" w:rsidP="00175B7A">
      <w:pPr>
        <w:ind w:firstLine="709"/>
        <w:jc w:val="both"/>
        <w:rPr>
          <w:b/>
          <w:szCs w:val="28"/>
          <w:highlight w:val="yellow"/>
        </w:rPr>
      </w:pPr>
      <w:r>
        <w:rPr>
          <w:color w:val="000000"/>
          <w:szCs w:val="28"/>
        </w:rPr>
        <w:t>В 2026</w:t>
      </w:r>
      <w:r w:rsidR="00A11C6C" w:rsidRPr="00A11C6C">
        <w:rPr>
          <w:color w:val="000000"/>
          <w:szCs w:val="28"/>
        </w:rPr>
        <w:t xml:space="preserve"> году – </w:t>
      </w:r>
      <w:r>
        <w:rPr>
          <w:b/>
          <w:bCs/>
          <w:color w:val="000000"/>
          <w:szCs w:val="28"/>
        </w:rPr>
        <w:t>839 646,6</w:t>
      </w:r>
      <w:r w:rsidR="00A11C6C" w:rsidRPr="00A11C6C">
        <w:rPr>
          <w:b/>
          <w:bCs/>
          <w:color w:val="000000"/>
          <w:szCs w:val="28"/>
        </w:rPr>
        <w:t xml:space="preserve"> тыс. рублей, </w:t>
      </w:r>
      <w:r>
        <w:rPr>
          <w:color w:val="000000"/>
          <w:szCs w:val="28"/>
        </w:rPr>
        <w:t>по отношению к 2025</w:t>
      </w:r>
      <w:r w:rsidR="00A11C6C" w:rsidRPr="00A11C6C">
        <w:rPr>
          <w:color w:val="000000"/>
          <w:szCs w:val="28"/>
        </w:rPr>
        <w:t xml:space="preserve"> году</w:t>
      </w:r>
      <w:r w:rsidR="00A11C6C" w:rsidRPr="00A11C6C">
        <w:rPr>
          <w:color w:val="000000"/>
          <w:szCs w:val="28"/>
        </w:rPr>
        <w:br/>
      </w:r>
      <w:r>
        <w:rPr>
          <w:color w:val="000000"/>
          <w:szCs w:val="28"/>
        </w:rPr>
        <w:t>возрастут на 88 969,40 тыс. рублей, или на 11,8</w:t>
      </w:r>
      <w:r w:rsidR="00A11C6C" w:rsidRPr="00A11C6C">
        <w:rPr>
          <w:color w:val="000000"/>
          <w:szCs w:val="28"/>
        </w:rPr>
        <w:t>%</w:t>
      </w:r>
    </w:p>
    <w:p w:rsidR="00EF1659" w:rsidRPr="00CF7E95" w:rsidRDefault="00175B7A" w:rsidP="00B0482A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EF1659" w:rsidRPr="00CF7E95">
        <w:rPr>
          <w:b/>
          <w:szCs w:val="28"/>
        </w:rPr>
        <w:t>. Расходы районного бюджета</w:t>
      </w:r>
    </w:p>
    <w:p w:rsidR="0019112F" w:rsidRDefault="00EF1659" w:rsidP="00175B7A">
      <w:pPr>
        <w:shd w:val="clear" w:color="auto" w:fill="FFFFFF"/>
        <w:jc w:val="center"/>
        <w:rPr>
          <w:b/>
          <w:szCs w:val="28"/>
        </w:rPr>
      </w:pPr>
      <w:r w:rsidRPr="00CF7E95">
        <w:rPr>
          <w:b/>
          <w:szCs w:val="28"/>
        </w:rPr>
        <w:t>Общая характеристика расходной части районного бюджета</w:t>
      </w:r>
    </w:p>
    <w:p w:rsidR="0019112F" w:rsidRPr="00127552" w:rsidRDefault="0019112F" w:rsidP="0019112F">
      <w:pPr>
        <w:pStyle w:val="a9"/>
        <w:ind w:left="40" w:firstLine="700"/>
      </w:pPr>
      <w:r w:rsidRPr="00127552">
        <w:t>В соответствии со ст. 65 БК РФ формирование расходов Проекта бюдж</w:t>
      </w:r>
      <w:r w:rsidRPr="00127552">
        <w:t>е</w:t>
      </w:r>
      <w:r w:rsidRPr="00127552">
        <w:t>та осуществляется в соответствии с расходными обязательствами, обусловле</w:t>
      </w:r>
      <w:r w:rsidRPr="00127552">
        <w:t>н</w:t>
      </w:r>
      <w:r w:rsidRPr="00127552">
        <w:t>ными разграничением полномочий, установленным законодательством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</w:t>
      </w:r>
      <w:r w:rsidR="00900AE9">
        <w:t>оде) за счет средств Острогожского</w:t>
      </w:r>
      <w:r w:rsidRPr="00127552">
        <w:t xml:space="preserve"> муниципального района.</w:t>
      </w:r>
    </w:p>
    <w:p w:rsidR="0019112F" w:rsidRPr="00127552" w:rsidRDefault="0019112F" w:rsidP="0019112F">
      <w:pPr>
        <w:pStyle w:val="a9"/>
        <w:ind w:left="40" w:firstLine="700"/>
      </w:pPr>
      <w:r w:rsidRPr="00127552">
        <w:t>Проект бюджета по расходам сформирован в соответствии с классифик</w:t>
      </w:r>
      <w:r w:rsidRPr="00127552">
        <w:t>а</w:t>
      </w:r>
      <w:r w:rsidRPr="00127552">
        <w:t>цией расходов, установленной статьей 21 БК РФ.</w:t>
      </w:r>
    </w:p>
    <w:p w:rsidR="0019112F" w:rsidRPr="00127552" w:rsidRDefault="0019112F" w:rsidP="0019112F">
      <w:pPr>
        <w:pStyle w:val="a9"/>
        <w:ind w:left="40" w:right="300" w:firstLine="700"/>
      </w:pPr>
      <w:r w:rsidRPr="00127552">
        <w:t>Исходя из текущей экономической ситуации в стране и задач, поста</w:t>
      </w:r>
      <w:r w:rsidRPr="00127552">
        <w:t>в</w:t>
      </w:r>
      <w:r w:rsidRPr="00127552">
        <w:t>ленных Президентом и Правительством Российской Федерации, бюджетная политика муниципального района в 2024-2026 годах будет направлена на обеспечение устойчивости бюджета муниципального района.</w:t>
      </w:r>
    </w:p>
    <w:p w:rsidR="0019112F" w:rsidRPr="00127552" w:rsidRDefault="0019112F" w:rsidP="0019112F">
      <w:pPr>
        <w:pStyle w:val="a9"/>
        <w:ind w:left="20" w:right="20" w:firstLine="700"/>
      </w:pPr>
      <w:r w:rsidRPr="00127552">
        <w:t>Формирование расходных обя</w:t>
      </w:r>
      <w:r>
        <w:t>зательств бюджета района на 2024-2026</w:t>
      </w:r>
      <w:r w:rsidRPr="00127552">
        <w:t xml:space="preserve"> г</w:t>
      </w:r>
      <w:r w:rsidRPr="00127552">
        <w:t>о</w:t>
      </w:r>
      <w:r w:rsidRPr="00127552">
        <w:t>ды осуществлялось исходя из необходимости безусловного исполнения (на о</w:t>
      </w:r>
      <w:r w:rsidRPr="00127552">
        <w:t>с</w:t>
      </w:r>
      <w:r w:rsidRPr="00127552">
        <w:t>нове принципа эффективности использования бюджетных средств, закрепле</w:t>
      </w:r>
      <w:r w:rsidRPr="00127552">
        <w:t>н</w:t>
      </w:r>
      <w:r w:rsidRPr="00127552">
        <w:lastRenderedPageBreak/>
        <w:t>ного ст. 34 Бюджетного кодекса РФ) действующих расходных обязательств (прежде всего, социально значимых и первоочередных расходов).</w:t>
      </w:r>
    </w:p>
    <w:p w:rsidR="0019112F" w:rsidRPr="00127552" w:rsidRDefault="0019112F" w:rsidP="0019112F">
      <w:pPr>
        <w:pStyle w:val="a9"/>
        <w:ind w:left="20" w:right="20" w:firstLine="700"/>
      </w:pPr>
      <w:r w:rsidRPr="00127552">
        <w:t>Предельный объем расходов бюджета муниципального района на 2024 год и на плановый период 2025 и 2026 годов определен исходя из прогноза п</w:t>
      </w:r>
      <w:r w:rsidRPr="00127552">
        <w:t>о</w:t>
      </w:r>
      <w:r w:rsidRPr="00127552">
        <w:t>ступлений доходов в бюджет муниципального района. При этом учитывались изменения действующего бюджетного законодательства.</w:t>
      </w:r>
    </w:p>
    <w:p w:rsidR="0019112F" w:rsidRPr="0019112F" w:rsidRDefault="0019112F" w:rsidP="002564C5">
      <w:pPr>
        <w:pStyle w:val="a9"/>
        <w:ind w:left="20" w:right="20" w:firstLine="700"/>
        <w:rPr>
          <w:szCs w:val="28"/>
        </w:rPr>
      </w:pPr>
      <w:r w:rsidRPr="00D71445">
        <w:t>Объемы бюджетных ассигнований 2024 - 2026 годы спланированы с уч</w:t>
      </w:r>
      <w:r w:rsidRPr="00D71445">
        <w:t>е</w:t>
      </w:r>
      <w:r w:rsidRPr="00D71445">
        <w:t>том:</w:t>
      </w:r>
    </w:p>
    <w:p w:rsidR="0019112F" w:rsidRPr="0019112F" w:rsidRDefault="0019112F" w:rsidP="00780397">
      <w:pPr>
        <w:widowControl w:val="0"/>
        <w:ind w:firstLine="709"/>
        <w:jc w:val="both"/>
        <w:rPr>
          <w:szCs w:val="28"/>
          <w:lang w:eastAsia="en-US"/>
        </w:rPr>
      </w:pPr>
      <w:r w:rsidRPr="0019112F">
        <w:rPr>
          <w:szCs w:val="28"/>
          <w:lang w:eastAsia="en-US"/>
        </w:rPr>
        <w:t>- уменьшения объемов бюджетных ассигнований по расходным обяз</w:t>
      </w:r>
      <w:r w:rsidRPr="0019112F">
        <w:rPr>
          <w:szCs w:val="28"/>
          <w:lang w:eastAsia="en-US"/>
        </w:rPr>
        <w:t>а</w:t>
      </w:r>
      <w:r w:rsidRPr="0019112F">
        <w:rPr>
          <w:szCs w:val="28"/>
          <w:lang w:eastAsia="en-US"/>
        </w:rPr>
        <w:t>тельствам ограниченного срока действия, а также в связи с уточнением конти</w:t>
      </w:r>
      <w:r w:rsidRPr="0019112F">
        <w:rPr>
          <w:szCs w:val="28"/>
          <w:lang w:eastAsia="en-US"/>
        </w:rPr>
        <w:t>н</w:t>
      </w:r>
      <w:r w:rsidRPr="0019112F">
        <w:rPr>
          <w:szCs w:val="28"/>
          <w:lang w:eastAsia="en-US"/>
        </w:rPr>
        <w:t>гента получателей;</w:t>
      </w:r>
    </w:p>
    <w:p w:rsidR="0019112F" w:rsidRPr="0019112F" w:rsidRDefault="0019112F" w:rsidP="00780397">
      <w:pPr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19112F">
        <w:rPr>
          <w:noProof/>
          <w:szCs w:val="28"/>
        </w:rPr>
        <w:t>- повышения уровня минимального размера оплаты труда до величины прожиточного минимума трудоспособного населения;</w:t>
      </w:r>
    </w:p>
    <w:p w:rsidR="00900AE9" w:rsidRDefault="0019112F" w:rsidP="00780397">
      <w:pPr>
        <w:widowControl w:val="0"/>
        <w:ind w:firstLine="708"/>
        <w:jc w:val="both"/>
        <w:rPr>
          <w:noProof/>
          <w:szCs w:val="28"/>
        </w:rPr>
      </w:pPr>
      <w:r w:rsidRPr="0019112F">
        <w:rPr>
          <w:noProof/>
          <w:szCs w:val="28"/>
        </w:rPr>
        <w:t>- сохранения в 2024-2</w:t>
      </w:r>
      <w:r w:rsidR="00900AE9">
        <w:rPr>
          <w:noProof/>
          <w:szCs w:val="28"/>
        </w:rPr>
        <w:t xml:space="preserve">026 годах к доходу   </w:t>
      </w:r>
      <w:r w:rsidRPr="0019112F">
        <w:rPr>
          <w:noProof/>
          <w:szCs w:val="28"/>
        </w:rPr>
        <w:t xml:space="preserve">  от тр</w:t>
      </w:r>
      <w:r w:rsidR="00900AE9">
        <w:rPr>
          <w:noProof/>
          <w:szCs w:val="28"/>
        </w:rPr>
        <w:t xml:space="preserve">удовой </w:t>
      </w:r>
      <w:r w:rsidRPr="0019112F">
        <w:rPr>
          <w:noProof/>
          <w:szCs w:val="28"/>
        </w:rPr>
        <w:t>деятельности по региону;</w:t>
      </w:r>
    </w:p>
    <w:p w:rsidR="0019112F" w:rsidRPr="0019112F" w:rsidRDefault="00900AE9" w:rsidP="00780397">
      <w:pPr>
        <w:widowControl w:val="0"/>
        <w:ind w:firstLine="708"/>
        <w:jc w:val="both"/>
        <w:rPr>
          <w:noProof/>
          <w:szCs w:val="28"/>
        </w:rPr>
      </w:pPr>
      <w:r>
        <w:rPr>
          <w:noProof/>
          <w:szCs w:val="28"/>
        </w:rPr>
        <w:t>-</w:t>
      </w:r>
      <w:r w:rsidR="0019112F" w:rsidRPr="0019112F">
        <w:rPr>
          <w:noProof/>
          <w:szCs w:val="28"/>
        </w:rPr>
        <w:t xml:space="preserve"> достигнутых </w:t>
      </w:r>
      <w:r>
        <w:rPr>
          <w:noProof/>
          <w:szCs w:val="28"/>
        </w:rPr>
        <w:t xml:space="preserve">в 2023 году соотношений средней </w:t>
      </w:r>
      <w:r w:rsidR="0019112F" w:rsidRPr="0019112F">
        <w:rPr>
          <w:noProof/>
          <w:szCs w:val="28"/>
        </w:rPr>
        <w:t>заработной платы «указных» категорий работников</w:t>
      </w:r>
    </w:p>
    <w:p w:rsidR="0019112F" w:rsidRPr="0019112F" w:rsidRDefault="0019112F" w:rsidP="00780397">
      <w:pPr>
        <w:widowControl w:val="0"/>
        <w:ind w:firstLine="709"/>
        <w:jc w:val="both"/>
        <w:rPr>
          <w:szCs w:val="28"/>
          <w:lang w:eastAsia="en-US"/>
        </w:rPr>
      </w:pPr>
      <w:r w:rsidRPr="0019112F">
        <w:rPr>
          <w:szCs w:val="28"/>
          <w:lang w:eastAsia="en-US"/>
        </w:rPr>
        <w:t xml:space="preserve">- </w:t>
      </w:r>
      <w:r w:rsidRPr="0019112F">
        <w:rPr>
          <w:szCs w:val="28"/>
        </w:rPr>
        <w:t xml:space="preserve">ежегодной индексации </w:t>
      </w:r>
      <w:r w:rsidRPr="0019112F">
        <w:rPr>
          <w:szCs w:val="28"/>
          <w:lang w:eastAsia="en-US"/>
        </w:rPr>
        <w:t xml:space="preserve">на прогнозный уровень инфляции                                </w:t>
      </w:r>
    </w:p>
    <w:p w:rsidR="0019112F" w:rsidRPr="0019112F" w:rsidRDefault="0019112F" w:rsidP="00780397">
      <w:pPr>
        <w:widowControl w:val="0"/>
        <w:ind w:firstLine="709"/>
        <w:jc w:val="both"/>
        <w:rPr>
          <w:szCs w:val="28"/>
          <w:lang w:eastAsia="en-US"/>
        </w:rPr>
      </w:pPr>
      <w:r w:rsidRPr="0019112F">
        <w:rPr>
          <w:szCs w:val="28"/>
          <w:lang w:eastAsia="en-US"/>
        </w:rPr>
        <w:t xml:space="preserve"> (в 2024 году – 4,5 %, в 2025 году – 4,0%, в 2026 году - 4,0%):</w:t>
      </w:r>
    </w:p>
    <w:p w:rsidR="0019112F" w:rsidRPr="0019112F" w:rsidRDefault="0019112F" w:rsidP="00475508">
      <w:pPr>
        <w:numPr>
          <w:ilvl w:val="0"/>
          <w:numId w:val="13"/>
        </w:numPr>
        <w:tabs>
          <w:tab w:val="left" w:pos="708"/>
          <w:tab w:val="left" w:pos="1134"/>
        </w:tabs>
        <w:suppressAutoHyphens/>
        <w:ind w:left="0" w:firstLine="720"/>
        <w:rPr>
          <w:noProof/>
          <w:szCs w:val="28"/>
        </w:rPr>
      </w:pPr>
      <w:r w:rsidRPr="0019112F">
        <w:rPr>
          <w:noProof/>
          <w:szCs w:val="28"/>
        </w:rPr>
        <w:t xml:space="preserve">фондов оплаты труда категорий работников бюджетной сферы, не поименованных в «майских» Указах Президента Российской Федерации  (с 1 октября 2024 года – 4,5 %, </w:t>
      </w:r>
      <w:r w:rsidRPr="0019112F">
        <w:rPr>
          <w:noProof/>
          <w:szCs w:val="28"/>
          <w:lang w:eastAsia="en-US"/>
        </w:rPr>
        <w:t>с 1 октября 2025 года – 4,0 %, с 1 октябюря 2026 года - 4,0 %)</w:t>
      </w:r>
      <w:r w:rsidRPr="0019112F">
        <w:rPr>
          <w:noProof/>
          <w:szCs w:val="28"/>
        </w:rPr>
        <w:t>;</w:t>
      </w:r>
    </w:p>
    <w:p w:rsidR="0019112F" w:rsidRPr="0019112F" w:rsidRDefault="0019112F" w:rsidP="00475508">
      <w:pPr>
        <w:numPr>
          <w:ilvl w:val="0"/>
          <w:numId w:val="13"/>
        </w:numPr>
        <w:tabs>
          <w:tab w:val="left" w:pos="708"/>
          <w:tab w:val="left" w:pos="1134"/>
        </w:tabs>
        <w:suppressAutoHyphens/>
        <w:ind w:left="0" w:firstLine="720"/>
        <w:rPr>
          <w:noProof/>
          <w:szCs w:val="28"/>
        </w:rPr>
      </w:pPr>
      <w:r w:rsidRPr="0019112F">
        <w:rPr>
          <w:noProof/>
          <w:szCs w:val="28"/>
        </w:rPr>
        <w:t xml:space="preserve">  роста цен (тарифов) на услуги инфраструктурного сектора:</w:t>
      </w:r>
    </w:p>
    <w:p w:rsidR="0019112F" w:rsidRPr="0019112F" w:rsidRDefault="0019112F" w:rsidP="00475508">
      <w:pPr>
        <w:numPr>
          <w:ilvl w:val="0"/>
          <w:numId w:val="14"/>
        </w:numPr>
        <w:ind w:left="0" w:firstLine="709"/>
        <w:rPr>
          <w:szCs w:val="28"/>
          <w:u w:val="single"/>
        </w:rPr>
      </w:pPr>
      <w:r w:rsidRPr="0019112F">
        <w:rPr>
          <w:szCs w:val="28"/>
        </w:rPr>
        <w:t>электрическая энергия  в 2024 году (с 1 июля соответствующего г</w:t>
      </w:r>
      <w:r w:rsidRPr="0019112F">
        <w:rPr>
          <w:szCs w:val="28"/>
        </w:rPr>
        <w:t>о</w:t>
      </w:r>
      <w:r w:rsidRPr="0019112F">
        <w:rPr>
          <w:szCs w:val="28"/>
        </w:rPr>
        <w:t xml:space="preserve">да) в 2024 году на 8,9 %, в 2025 году на 6,0%, в 2026 году </w:t>
      </w:r>
      <w:proofErr w:type="gramStart"/>
      <w:r w:rsidRPr="0019112F">
        <w:rPr>
          <w:szCs w:val="28"/>
        </w:rPr>
        <w:t>на</w:t>
      </w:r>
      <w:proofErr w:type="gramEnd"/>
      <w:r w:rsidRPr="0019112F">
        <w:rPr>
          <w:szCs w:val="28"/>
        </w:rPr>
        <w:t xml:space="preserve">  5,0 %;</w:t>
      </w:r>
    </w:p>
    <w:p w:rsidR="0019112F" w:rsidRPr="0019112F" w:rsidRDefault="0019112F" w:rsidP="00475508">
      <w:pPr>
        <w:numPr>
          <w:ilvl w:val="0"/>
          <w:numId w:val="14"/>
        </w:numPr>
        <w:ind w:left="0" w:firstLine="709"/>
        <w:rPr>
          <w:szCs w:val="28"/>
          <w:u w:val="single"/>
        </w:rPr>
      </w:pPr>
      <w:r w:rsidRPr="0019112F">
        <w:rPr>
          <w:szCs w:val="28"/>
        </w:rPr>
        <w:t xml:space="preserve">газ природный (с 1 июля соответствующего года) в 2024 году на 11,2%, в 2025 году на 8,2 %, в 2026 году </w:t>
      </w:r>
      <w:proofErr w:type="gramStart"/>
      <w:r w:rsidRPr="0019112F">
        <w:rPr>
          <w:szCs w:val="28"/>
        </w:rPr>
        <w:t>на</w:t>
      </w:r>
      <w:proofErr w:type="gramEnd"/>
      <w:r w:rsidRPr="0019112F">
        <w:rPr>
          <w:szCs w:val="28"/>
        </w:rPr>
        <w:t xml:space="preserve"> 3,0%;</w:t>
      </w:r>
    </w:p>
    <w:p w:rsidR="0019112F" w:rsidRPr="0019112F" w:rsidRDefault="0019112F" w:rsidP="00475508">
      <w:pPr>
        <w:numPr>
          <w:ilvl w:val="0"/>
          <w:numId w:val="14"/>
        </w:numPr>
        <w:ind w:left="0" w:firstLine="709"/>
        <w:rPr>
          <w:szCs w:val="28"/>
          <w:u w:val="single"/>
        </w:rPr>
      </w:pPr>
      <w:r w:rsidRPr="0019112F">
        <w:rPr>
          <w:szCs w:val="28"/>
        </w:rPr>
        <w:t xml:space="preserve">тепловая энергия (с 1 июля соответствующего года) в 2024 году на 8,5% , в 2025 году  на 5,7%, в 2026 году </w:t>
      </w:r>
      <w:proofErr w:type="gramStart"/>
      <w:r w:rsidRPr="0019112F">
        <w:rPr>
          <w:szCs w:val="28"/>
        </w:rPr>
        <w:t>на</w:t>
      </w:r>
      <w:proofErr w:type="gramEnd"/>
      <w:r w:rsidRPr="0019112F">
        <w:rPr>
          <w:szCs w:val="28"/>
        </w:rPr>
        <w:t xml:space="preserve"> 4,0%;</w:t>
      </w:r>
    </w:p>
    <w:p w:rsidR="0019112F" w:rsidRPr="0019112F" w:rsidRDefault="0019112F" w:rsidP="00475508">
      <w:pPr>
        <w:numPr>
          <w:ilvl w:val="0"/>
          <w:numId w:val="14"/>
        </w:numPr>
        <w:ind w:left="0" w:firstLine="709"/>
        <w:rPr>
          <w:szCs w:val="28"/>
          <w:u w:val="single"/>
        </w:rPr>
      </w:pPr>
      <w:r w:rsidRPr="0019112F">
        <w:rPr>
          <w:szCs w:val="28"/>
        </w:rPr>
        <w:t xml:space="preserve">водоснабжение (с 1 июля соответствующего года) в 2024 году на 9,0%, в 2025 году на 5,7%, в 2026 году </w:t>
      </w:r>
      <w:proofErr w:type="gramStart"/>
      <w:r w:rsidRPr="0019112F">
        <w:rPr>
          <w:szCs w:val="28"/>
        </w:rPr>
        <w:t>на</w:t>
      </w:r>
      <w:proofErr w:type="gramEnd"/>
      <w:r w:rsidRPr="0019112F">
        <w:rPr>
          <w:szCs w:val="28"/>
        </w:rPr>
        <w:t xml:space="preserve"> 4,0%;</w:t>
      </w:r>
    </w:p>
    <w:p w:rsidR="0019112F" w:rsidRPr="0019112F" w:rsidRDefault="0019112F" w:rsidP="00475508">
      <w:pPr>
        <w:numPr>
          <w:ilvl w:val="0"/>
          <w:numId w:val="14"/>
        </w:numPr>
        <w:ind w:left="0" w:firstLine="709"/>
        <w:rPr>
          <w:szCs w:val="28"/>
        </w:rPr>
      </w:pPr>
      <w:r w:rsidRPr="0019112F">
        <w:rPr>
          <w:szCs w:val="28"/>
        </w:rPr>
        <w:t xml:space="preserve">водоотведение (с 1 июля соответствующего года) в 2024 году на 9,0%, в 2025 году на 5,7%, в 2026 году </w:t>
      </w:r>
      <w:proofErr w:type="gramStart"/>
      <w:r w:rsidRPr="0019112F">
        <w:rPr>
          <w:szCs w:val="28"/>
        </w:rPr>
        <w:t>на</w:t>
      </w:r>
      <w:proofErr w:type="gramEnd"/>
      <w:r w:rsidRPr="0019112F">
        <w:rPr>
          <w:szCs w:val="28"/>
        </w:rPr>
        <w:t xml:space="preserve"> 4,0%;</w:t>
      </w:r>
    </w:p>
    <w:p w:rsidR="0019112F" w:rsidRPr="0019112F" w:rsidRDefault="0019112F" w:rsidP="00475508">
      <w:pPr>
        <w:numPr>
          <w:ilvl w:val="0"/>
          <w:numId w:val="14"/>
        </w:numPr>
        <w:ind w:left="0" w:firstLine="709"/>
        <w:rPr>
          <w:szCs w:val="28"/>
        </w:rPr>
      </w:pPr>
      <w:r w:rsidRPr="0019112F">
        <w:rPr>
          <w:szCs w:val="28"/>
        </w:rPr>
        <w:t xml:space="preserve">твердые коммунальные отходы (с 1 июля соответствующего года) в 2024 году на 7,0%, в 2025 году на 5,7%, в 2026 году </w:t>
      </w:r>
      <w:proofErr w:type="gramStart"/>
      <w:r w:rsidRPr="0019112F">
        <w:rPr>
          <w:szCs w:val="28"/>
        </w:rPr>
        <w:t>на</w:t>
      </w:r>
      <w:proofErr w:type="gramEnd"/>
      <w:r w:rsidRPr="0019112F">
        <w:rPr>
          <w:szCs w:val="28"/>
        </w:rPr>
        <w:t xml:space="preserve"> 4,0%.</w:t>
      </w:r>
    </w:p>
    <w:p w:rsidR="0019112F" w:rsidRDefault="0019112F" w:rsidP="0019112F">
      <w:pPr>
        <w:pStyle w:val="a9"/>
        <w:tabs>
          <w:tab w:val="left" w:pos="716"/>
        </w:tabs>
        <w:ind w:right="20"/>
      </w:pPr>
      <w:r>
        <w:t xml:space="preserve">           -</w:t>
      </w:r>
      <w:r w:rsidRPr="00BB56BE">
        <w:t>уточнения законодательно установленного объема бюджетных ассигн</w:t>
      </w:r>
      <w:r w:rsidRPr="00BB56BE">
        <w:t>о</w:t>
      </w:r>
      <w:r w:rsidRPr="00BB56BE">
        <w:t>ваний в связи с изменением численности (контингента) получателей социал</w:t>
      </w:r>
      <w:r w:rsidRPr="00BB56BE">
        <w:t>ь</w:t>
      </w:r>
      <w:r w:rsidRPr="00BB56BE">
        <w:t>ных выплат и пособий, грантов;</w:t>
      </w:r>
    </w:p>
    <w:p w:rsidR="00175B7A" w:rsidRDefault="00683083" w:rsidP="00175B7A">
      <w:pPr>
        <w:pStyle w:val="a9"/>
        <w:tabs>
          <w:tab w:val="left" w:pos="726"/>
        </w:tabs>
        <w:ind w:right="23"/>
      </w:pPr>
      <w:r>
        <w:t xml:space="preserve">            - </w:t>
      </w:r>
      <w:r w:rsidRPr="00BB56BE">
        <w:t>реализация мероприятий, связанных с обеспечением приоритетных решений (поручений) Президента Российской Федерации и Правительства Ро</w:t>
      </w:r>
      <w:r w:rsidRPr="00BB56BE">
        <w:t>с</w:t>
      </w:r>
      <w:r w:rsidRPr="00BB56BE">
        <w:t xml:space="preserve">сийской Федерации, губернатора и правительства </w:t>
      </w:r>
      <w:r>
        <w:t>Воронежской области, главы Острогожского</w:t>
      </w:r>
      <w:r w:rsidRPr="00BB56BE">
        <w:t xml:space="preserve"> муниципальн</w:t>
      </w:r>
      <w:r>
        <w:t>ого района и администрации Острогожского</w:t>
      </w:r>
      <w:r w:rsidRPr="00BB56BE">
        <w:t xml:space="preserve"> м</w:t>
      </w:r>
      <w:r w:rsidRPr="00BB56BE">
        <w:t>у</w:t>
      </w:r>
      <w:r w:rsidRPr="00BB56BE">
        <w:t>ниципального района;</w:t>
      </w:r>
    </w:p>
    <w:p w:rsidR="00683083" w:rsidRPr="00BB56BE" w:rsidRDefault="00683083" w:rsidP="00175B7A">
      <w:pPr>
        <w:pStyle w:val="a9"/>
        <w:tabs>
          <w:tab w:val="left" w:pos="726"/>
        </w:tabs>
        <w:ind w:right="23"/>
      </w:pPr>
      <w:r>
        <w:lastRenderedPageBreak/>
        <w:t xml:space="preserve">  </w:t>
      </w:r>
      <w:r w:rsidR="00175B7A">
        <w:t>-</w:t>
      </w:r>
      <w:r w:rsidRPr="00BB56BE">
        <w:t>планирования в полном объеме средств, предусмотренных на реализацию национальных проектов (программ) и федеральных проектов, входящих в с</w:t>
      </w:r>
      <w:r w:rsidRPr="00BB56BE">
        <w:t>о</w:t>
      </w:r>
      <w:r w:rsidRPr="00BB56BE">
        <w:t>став национальных проектов (программ);</w:t>
      </w:r>
    </w:p>
    <w:p w:rsidR="00683083" w:rsidRPr="00BB56BE" w:rsidRDefault="00683083" w:rsidP="0094321E">
      <w:pPr>
        <w:pStyle w:val="a9"/>
        <w:numPr>
          <w:ilvl w:val="0"/>
          <w:numId w:val="38"/>
        </w:numPr>
        <w:tabs>
          <w:tab w:val="left" w:pos="730"/>
        </w:tabs>
        <w:ind w:left="20" w:right="23"/>
      </w:pPr>
      <w:r>
        <w:t xml:space="preserve"> </w:t>
      </w:r>
      <w:r w:rsidRPr="00BB56BE">
        <w:t>проведение мероприятий по  оптимизации бюджетных расходов, не о</w:t>
      </w:r>
      <w:r w:rsidRPr="00BB56BE">
        <w:t>т</w:t>
      </w:r>
      <w:r w:rsidRPr="00BB56BE">
        <w:t>несенных к социально-значимым и первоочередным расходам;</w:t>
      </w:r>
    </w:p>
    <w:p w:rsidR="00683083" w:rsidRPr="00BB56BE" w:rsidRDefault="00683083" w:rsidP="0094321E">
      <w:pPr>
        <w:pStyle w:val="a9"/>
        <w:numPr>
          <w:ilvl w:val="0"/>
          <w:numId w:val="38"/>
        </w:numPr>
        <w:tabs>
          <w:tab w:val="left" w:pos="721"/>
        </w:tabs>
        <w:ind w:left="20" w:right="23"/>
      </w:pPr>
      <w:r w:rsidRPr="00BB56BE">
        <w:t>планирования расходов дорожного фонда исходя из прогнозируемого объема доходов районного бюджета, формирующих дорожный фонд.</w:t>
      </w:r>
    </w:p>
    <w:p w:rsidR="008709EC" w:rsidRPr="00BB56BE" w:rsidRDefault="008709EC" w:rsidP="0094321E">
      <w:pPr>
        <w:pStyle w:val="a9"/>
        <w:ind w:right="23"/>
      </w:pPr>
      <w:r>
        <w:t xml:space="preserve">       </w:t>
      </w:r>
      <w:r w:rsidRPr="00BB56BE">
        <w:t>В соответствии с Проектом решения о бюджете программные рас</w:t>
      </w:r>
      <w:r>
        <w:t>ходы Острогожского</w:t>
      </w:r>
      <w:r w:rsidRPr="00BB56BE">
        <w:t xml:space="preserve"> муниципального района на 2024 год предусмотрены в объем</w:t>
      </w:r>
      <w:r w:rsidR="00701513">
        <w:t>е 1 565 496,4</w:t>
      </w:r>
      <w:r w:rsidRPr="00BB56BE">
        <w:t>тыс. рублей.</w:t>
      </w:r>
    </w:p>
    <w:p w:rsidR="008709EC" w:rsidRPr="00BB56BE" w:rsidRDefault="008709EC" w:rsidP="0094321E">
      <w:pPr>
        <w:pStyle w:val="a9"/>
        <w:ind w:right="23"/>
      </w:pPr>
      <w:r>
        <w:t xml:space="preserve"> </w:t>
      </w:r>
      <w:r w:rsidR="005F4602">
        <w:t xml:space="preserve">     </w:t>
      </w:r>
      <w:r w:rsidRPr="00BB56BE">
        <w:t xml:space="preserve"> На плановый период 2025 </w:t>
      </w:r>
      <w:r w:rsidR="005F4602">
        <w:t>- 2026годов в объеме – 1</w:t>
      </w:r>
      <w:r w:rsidR="005D1170">
        <w:t xml:space="preserve"> </w:t>
      </w:r>
      <w:r w:rsidR="005F4602">
        <w:t>156 591,4</w:t>
      </w:r>
      <w:r w:rsidRPr="00BB56BE">
        <w:t xml:space="preserve"> тыс. рублей, в том числе условно утве</w:t>
      </w:r>
      <w:r w:rsidR="005F4602">
        <w:t>ржденные расходы в сумме 13000 тыс. рублей и 1 273 733,7</w:t>
      </w:r>
      <w:r w:rsidRPr="00BB56BE">
        <w:t>тыс. рублей, в том числе условно утверждаемые расходы в сум</w:t>
      </w:r>
      <w:r w:rsidR="005F4602">
        <w:t>ме 28000</w:t>
      </w:r>
      <w:r w:rsidRPr="00BB56BE">
        <w:t xml:space="preserve"> тыс. рублей</w:t>
      </w:r>
    </w:p>
    <w:p w:rsidR="00683083" w:rsidRPr="00597B7C" w:rsidRDefault="005F4602" w:rsidP="00597B7C">
      <w:pPr>
        <w:pStyle w:val="a9"/>
        <w:ind w:right="20"/>
      </w:pPr>
      <w:r>
        <w:t xml:space="preserve">        </w:t>
      </w:r>
      <w:r w:rsidR="008709EC" w:rsidRPr="00BB56BE">
        <w:t>Условно утверждённые расходы на 2025 - 2026 годы соответствуют но</w:t>
      </w:r>
      <w:r w:rsidR="008709EC" w:rsidRPr="00BB56BE">
        <w:t>р</w:t>
      </w:r>
      <w:r w:rsidR="008709EC" w:rsidRPr="00BB56BE">
        <w:t>мам ст. 184.1. БК РФ.</w:t>
      </w:r>
    </w:p>
    <w:p w:rsidR="00996637" w:rsidRDefault="00884AC3" w:rsidP="009F0CBD">
      <w:r w:rsidRPr="009D408D">
        <w:rPr>
          <w:szCs w:val="28"/>
        </w:rPr>
        <w:t xml:space="preserve">         </w:t>
      </w:r>
      <w:r w:rsidR="00A43D6B" w:rsidRPr="009D408D">
        <w:rPr>
          <w:szCs w:val="28"/>
        </w:rPr>
        <w:t>Характеристика расходов бюджета по разделам классификации расходов пред</w:t>
      </w:r>
      <w:r w:rsidR="00597B7C">
        <w:rPr>
          <w:szCs w:val="28"/>
        </w:rPr>
        <w:t>ставлена в таблице 7</w:t>
      </w:r>
      <w:r w:rsidR="00A43D6B" w:rsidRPr="009D408D">
        <w:rPr>
          <w:szCs w:val="28"/>
        </w:rPr>
        <w:t>:</w:t>
      </w:r>
      <w:r w:rsidR="00A43D6B">
        <w:rPr>
          <w:szCs w:val="28"/>
        </w:rPr>
        <w:tab/>
      </w:r>
    </w:p>
    <w:p w:rsidR="004838BA" w:rsidRPr="007D5CDE" w:rsidRDefault="00597B7C" w:rsidP="007D5CDE">
      <w:pPr>
        <w:spacing w:line="264" w:lineRule="auto"/>
        <w:ind w:left="7787" w:firstLine="1"/>
        <w:jc w:val="right"/>
        <w:rPr>
          <w:sz w:val="22"/>
          <w:szCs w:val="22"/>
        </w:rPr>
      </w:pPr>
      <w:r w:rsidRPr="007D5CDE">
        <w:rPr>
          <w:sz w:val="22"/>
          <w:szCs w:val="22"/>
        </w:rPr>
        <w:t>Таблица 7</w:t>
      </w:r>
    </w:p>
    <w:tbl>
      <w:tblPr>
        <w:tblW w:w="9574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8"/>
        <w:gridCol w:w="1135"/>
        <w:gridCol w:w="1135"/>
        <w:gridCol w:w="1168"/>
        <w:gridCol w:w="1134"/>
        <w:gridCol w:w="1134"/>
      </w:tblGrid>
      <w:tr w:rsidR="00884AC3" w:rsidTr="00884AC3">
        <w:trPr>
          <w:trHeight w:val="67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AC3" w:rsidRPr="00175B7A" w:rsidRDefault="00884AC3" w:rsidP="00995C26">
            <w:pPr>
              <w:jc w:val="center"/>
              <w:rPr>
                <w:b/>
                <w:iCs/>
                <w:sz w:val="18"/>
                <w:szCs w:val="18"/>
              </w:rPr>
            </w:pPr>
            <w:r w:rsidRPr="00175B7A">
              <w:rPr>
                <w:b/>
                <w:iCs/>
                <w:sz w:val="18"/>
                <w:szCs w:val="18"/>
              </w:rPr>
              <w:t>Наименование</w:t>
            </w:r>
          </w:p>
          <w:p w:rsidR="00884AC3" w:rsidRPr="00175B7A" w:rsidRDefault="00884AC3" w:rsidP="00995C26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2A2FD4" w:rsidP="00995C26">
            <w:pPr>
              <w:jc w:val="center"/>
              <w:rPr>
                <w:b/>
                <w:iCs/>
                <w:sz w:val="18"/>
                <w:szCs w:val="18"/>
              </w:rPr>
            </w:pPr>
            <w:r w:rsidRPr="00175B7A">
              <w:rPr>
                <w:b/>
                <w:iCs/>
                <w:sz w:val="18"/>
                <w:szCs w:val="18"/>
              </w:rPr>
              <w:t>2023</w:t>
            </w:r>
            <w:r w:rsidR="00884AC3" w:rsidRPr="00175B7A">
              <w:rPr>
                <w:b/>
                <w:iCs/>
                <w:sz w:val="18"/>
                <w:szCs w:val="18"/>
              </w:rPr>
              <w:t xml:space="preserve"> год уточнен.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2A2FD4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2024</w:t>
            </w:r>
            <w:r w:rsidR="00884AC3" w:rsidRPr="00175B7A">
              <w:rPr>
                <w:b/>
                <w:sz w:val="18"/>
                <w:szCs w:val="18"/>
              </w:rPr>
              <w:t xml:space="preserve"> год</w:t>
            </w:r>
          </w:p>
          <w:p w:rsidR="00884AC3" w:rsidRPr="00175B7A" w:rsidRDefault="00884AC3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(проект)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2A2FD4" w:rsidP="00FD14C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2024г. к 2023</w:t>
            </w:r>
            <w:r w:rsidR="00884AC3" w:rsidRPr="00175B7A">
              <w:rPr>
                <w:b/>
                <w:sz w:val="18"/>
                <w:szCs w:val="18"/>
              </w:rPr>
              <w:t xml:space="preserve"> г</w:t>
            </w:r>
            <w:proofErr w:type="gramStart"/>
            <w:r w:rsidR="00884AC3" w:rsidRPr="00175B7A">
              <w:rPr>
                <w:b/>
                <w:sz w:val="18"/>
                <w:szCs w:val="18"/>
              </w:rPr>
              <w:t>. (+/-)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2A2FD4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2025</w:t>
            </w:r>
            <w:r w:rsidR="00884AC3" w:rsidRPr="00175B7A">
              <w:rPr>
                <w:b/>
                <w:sz w:val="18"/>
                <w:szCs w:val="18"/>
              </w:rPr>
              <w:t>год</w:t>
            </w:r>
          </w:p>
          <w:p w:rsidR="00884AC3" w:rsidRPr="00175B7A" w:rsidRDefault="00884AC3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(проект)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2A2FD4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2026</w:t>
            </w:r>
            <w:r w:rsidR="00884AC3" w:rsidRPr="00175B7A">
              <w:rPr>
                <w:b/>
                <w:sz w:val="18"/>
                <w:szCs w:val="18"/>
              </w:rPr>
              <w:t xml:space="preserve"> год</w:t>
            </w:r>
          </w:p>
          <w:p w:rsidR="00884AC3" w:rsidRPr="00175B7A" w:rsidRDefault="00884AC3" w:rsidP="00995C2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(проект)</w:t>
            </w:r>
          </w:p>
        </w:tc>
      </w:tr>
      <w:tr w:rsidR="00884AC3" w:rsidTr="00884AC3">
        <w:trPr>
          <w:trHeight w:val="312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1A4A0C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109155,0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100540,50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-8614,5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6D797F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102833,10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102815,90</w:t>
            </w:r>
          </w:p>
        </w:tc>
      </w:tr>
      <w:tr w:rsidR="00884AC3" w:rsidTr="00884AC3">
        <w:trPr>
          <w:trHeight w:val="475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Национальная безопасность и правоохран</w:t>
            </w:r>
            <w:r w:rsidRPr="00175B7A">
              <w:rPr>
                <w:b/>
                <w:sz w:val="18"/>
                <w:szCs w:val="18"/>
              </w:rPr>
              <w:t>и</w:t>
            </w:r>
            <w:r w:rsidRPr="00175B7A">
              <w:rPr>
                <w:b/>
                <w:sz w:val="18"/>
                <w:szCs w:val="18"/>
              </w:rPr>
              <w:t>тельная деятельность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1A4A0C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6809,7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6700,8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-108,9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6150,30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6404,30</w:t>
            </w:r>
          </w:p>
        </w:tc>
      </w:tr>
      <w:tr w:rsidR="00884AC3" w:rsidTr="00884AC3">
        <w:trPr>
          <w:trHeight w:val="315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1A4A0C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131216,7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218391,10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87174,4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97131,30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118087,20</w:t>
            </w:r>
          </w:p>
        </w:tc>
      </w:tr>
      <w:tr w:rsidR="00884AC3" w:rsidTr="00884AC3">
        <w:trPr>
          <w:trHeight w:val="315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1A4A0C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232103,3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216772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-15331,3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7404,10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17964,10</w:t>
            </w:r>
          </w:p>
        </w:tc>
      </w:tr>
      <w:tr w:rsidR="00884AC3" w:rsidTr="00884AC3">
        <w:trPr>
          <w:trHeight w:val="31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1A4A0C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2852,3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1812,0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-1040,3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1982,50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2055,801</w:t>
            </w:r>
          </w:p>
        </w:tc>
      </w:tr>
      <w:tr w:rsidR="00884AC3" w:rsidTr="00884AC3">
        <w:trPr>
          <w:trHeight w:val="31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748459,4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718535,20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-29924,2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770124,30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811364,20</w:t>
            </w:r>
          </w:p>
        </w:tc>
      </w:tr>
      <w:tr w:rsidR="00884AC3" w:rsidTr="00884AC3">
        <w:trPr>
          <w:trHeight w:val="31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54356,9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55724,50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1367,6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62455,20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67185,10</w:t>
            </w:r>
          </w:p>
        </w:tc>
      </w:tr>
      <w:tr w:rsidR="00884AC3" w:rsidTr="00884AC3">
        <w:trPr>
          <w:trHeight w:val="31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23435,7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23434,70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26441,30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27336,0</w:t>
            </w:r>
          </w:p>
        </w:tc>
      </w:tr>
      <w:tr w:rsidR="00884AC3" w:rsidTr="00884AC3">
        <w:trPr>
          <w:trHeight w:val="31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432161,0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136467,70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-295693,3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6D797F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44858,50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71135,60</w:t>
            </w:r>
          </w:p>
        </w:tc>
      </w:tr>
      <w:tr w:rsidR="00884AC3" w:rsidTr="00884AC3">
        <w:trPr>
          <w:trHeight w:val="451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19,5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10,8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7,1</w:t>
            </w:r>
          </w:p>
        </w:tc>
      </w:tr>
      <w:tr w:rsidR="00884AC3" w:rsidTr="00884AC3">
        <w:trPr>
          <w:trHeight w:val="325"/>
        </w:trPr>
        <w:tc>
          <w:tcPr>
            <w:tcW w:w="3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121918,5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87107,10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-34811,4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24201,90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21378,40</w:t>
            </w:r>
          </w:p>
        </w:tc>
      </w:tr>
      <w:tr w:rsidR="00884AC3" w:rsidTr="00884AC3">
        <w:trPr>
          <w:trHeight w:val="315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28000</w:t>
            </w:r>
          </w:p>
        </w:tc>
      </w:tr>
      <w:tr w:rsidR="00884AC3" w:rsidTr="00884AC3">
        <w:trPr>
          <w:trHeight w:val="315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884AC3" w:rsidP="00995C26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РАСХОДЫ, всего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1862488,0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1565496,40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9D341B" w:rsidP="006D797F">
            <w:pPr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-296991,6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1156591,40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4AC3" w:rsidRPr="00175B7A" w:rsidRDefault="00DA50FF" w:rsidP="00EE2E8A">
            <w:pPr>
              <w:jc w:val="center"/>
              <w:rPr>
                <w:b/>
                <w:sz w:val="18"/>
                <w:szCs w:val="18"/>
              </w:rPr>
            </w:pPr>
            <w:r w:rsidRPr="00175B7A">
              <w:rPr>
                <w:b/>
                <w:sz w:val="18"/>
                <w:szCs w:val="18"/>
              </w:rPr>
              <w:t>1273733,70</w:t>
            </w:r>
          </w:p>
        </w:tc>
      </w:tr>
    </w:tbl>
    <w:p w:rsidR="00ED1E9D" w:rsidRDefault="00175B7A" w:rsidP="002978FE">
      <w:pPr>
        <w:spacing w:before="240" w:line="264" w:lineRule="auto"/>
        <w:jc w:val="both"/>
        <w:rPr>
          <w:szCs w:val="28"/>
        </w:rPr>
      </w:pPr>
      <w:r>
        <w:t xml:space="preserve">      </w:t>
      </w:r>
      <w:r w:rsidR="009F1709">
        <w:rPr>
          <w:szCs w:val="28"/>
        </w:rPr>
        <w:t>Структура расходов в 2024</w:t>
      </w:r>
      <w:r w:rsidR="00ED1E9D" w:rsidRPr="003922AE">
        <w:rPr>
          <w:szCs w:val="28"/>
        </w:rPr>
        <w:t xml:space="preserve"> году отражена на </w:t>
      </w:r>
      <w:hyperlink w:anchor="Par898" w:tooltip="Ссылка на текущий документ" w:history="1">
        <w:r w:rsidR="00ED1E9D" w:rsidRPr="003922AE">
          <w:rPr>
            <w:szCs w:val="28"/>
          </w:rPr>
          <w:t>диаграмме</w:t>
        </w:r>
      </w:hyperlink>
      <w:r w:rsidR="001446A9">
        <w:rPr>
          <w:szCs w:val="28"/>
        </w:rPr>
        <w:t xml:space="preserve"> 6</w:t>
      </w:r>
      <w:r w:rsidR="00ED1E9D" w:rsidRPr="003922AE">
        <w:rPr>
          <w:szCs w:val="28"/>
        </w:rPr>
        <w:t>.</w:t>
      </w:r>
    </w:p>
    <w:p w:rsidR="007C3EB0" w:rsidRDefault="007C3EB0" w:rsidP="007C3EB0">
      <w:pPr>
        <w:jc w:val="both"/>
      </w:pPr>
      <w:r>
        <w:t xml:space="preserve">        </w:t>
      </w:r>
      <w:r w:rsidRPr="00A43162">
        <w:t>Анализ структуры расходной части районного бюджета 2024 года и на плановый период 2025 и 2026 годов показал, что, как и в 2023 году, основная доля расходов предусмотрен</w:t>
      </w:r>
      <w:r>
        <w:t>а на раздел «Образование» - 45,9%, 66,6% и 63,7</w:t>
      </w:r>
      <w:r w:rsidRPr="00A43162">
        <w:t>% со</w:t>
      </w:r>
      <w:r>
        <w:t>ответственно.</w:t>
      </w:r>
    </w:p>
    <w:p w:rsidR="007C3EB0" w:rsidRDefault="007C3EB0" w:rsidP="007C3EB0">
      <w:pPr>
        <w:jc w:val="both"/>
      </w:pPr>
    </w:p>
    <w:p w:rsidR="007C3EB0" w:rsidRDefault="007C3EB0" w:rsidP="007C3EB0">
      <w:pPr>
        <w:jc w:val="both"/>
      </w:pPr>
    </w:p>
    <w:p w:rsidR="007C3EB0" w:rsidRDefault="007C3EB0" w:rsidP="007C3EB0">
      <w:pPr>
        <w:jc w:val="both"/>
      </w:pPr>
    </w:p>
    <w:p w:rsidR="00212FB8" w:rsidRPr="003922AE" w:rsidRDefault="00212FB8" w:rsidP="002978FE">
      <w:pPr>
        <w:spacing w:before="240" w:line="264" w:lineRule="auto"/>
        <w:jc w:val="both"/>
        <w:rPr>
          <w:szCs w:val="28"/>
        </w:rPr>
      </w:pPr>
    </w:p>
    <w:p w:rsidR="00ED1E9D" w:rsidRPr="00175B7A" w:rsidRDefault="009F1709" w:rsidP="007C6CD5">
      <w:pPr>
        <w:spacing w:line="264" w:lineRule="auto"/>
        <w:ind w:firstLine="709"/>
        <w:jc w:val="right"/>
        <w:rPr>
          <w:bCs/>
          <w:sz w:val="18"/>
          <w:szCs w:val="18"/>
        </w:rPr>
      </w:pPr>
      <w:r w:rsidRPr="00175B7A">
        <w:rPr>
          <w:bCs/>
          <w:sz w:val="18"/>
          <w:szCs w:val="18"/>
        </w:rPr>
        <w:lastRenderedPageBreak/>
        <w:t>Диаграмма 6</w:t>
      </w:r>
    </w:p>
    <w:p w:rsidR="00ED1E9D" w:rsidRPr="00DF70CC" w:rsidRDefault="00ED1E9D" w:rsidP="00ED1E9D">
      <w:pPr>
        <w:spacing w:before="80"/>
        <w:jc w:val="center"/>
        <w:rPr>
          <w:b/>
          <w:szCs w:val="28"/>
        </w:rPr>
      </w:pPr>
      <w:r w:rsidRPr="0051739E">
        <w:rPr>
          <w:b/>
          <w:szCs w:val="28"/>
        </w:rPr>
        <w:t xml:space="preserve">Структура расходов районного бюджета на </w:t>
      </w:r>
      <w:r w:rsidR="009F1709">
        <w:rPr>
          <w:b/>
          <w:szCs w:val="28"/>
        </w:rPr>
        <w:t>2024</w:t>
      </w:r>
      <w:r w:rsidRPr="0051739E">
        <w:rPr>
          <w:b/>
          <w:szCs w:val="28"/>
        </w:rPr>
        <w:t xml:space="preserve"> год</w:t>
      </w:r>
    </w:p>
    <w:p w:rsidR="00ED1E9D" w:rsidRPr="00D440E7" w:rsidRDefault="00ED1E9D" w:rsidP="00ED1E9D">
      <w:pPr>
        <w:spacing w:before="80"/>
        <w:jc w:val="center"/>
        <w:rPr>
          <w:b/>
          <w:color w:val="FF0000"/>
          <w:szCs w:val="28"/>
        </w:rPr>
      </w:pPr>
      <w:r w:rsidRPr="00D440E7">
        <w:rPr>
          <w:b/>
          <w:noProof/>
          <w:color w:val="FF0000"/>
          <w:szCs w:val="28"/>
        </w:rPr>
        <w:drawing>
          <wp:inline distT="0" distB="0" distL="0" distR="0" wp14:anchorId="610AC9A3" wp14:editId="75E64EAC">
            <wp:extent cx="5876925" cy="1514475"/>
            <wp:effectExtent l="0" t="3810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3C77" w:rsidRDefault="00335064" w:rsidP="00335064">
      <w:pPr>
        <w:jc w:val="both"/>
      </w:pPr>
      <w:r>
        <w:t xml:space="preserve">      </w:t>
      </w:r>
    </w:p>
    <w:p w:rsidR="00C33C77" w:rsidRPr="00C33C77" w:rsidRDefault="00C33C77" w:rsidP="00C33C77">
      <w:pPr>
        <w:autoSpaceDE w:val="0"/>
        <w:autoSpaceDN w:val="0"/>
        <w:adjustRightInd w:val="0"/>
        <w:ind w:firstLine="709"/>
        <w:jc w:val="both"/>
      </w:pPr>
      <w:proofErr w:type="gramStart"/>
      <w:r w:rsidRPr="006C25B3">
        <w:t xml:space="preserve">Проект районного бюджета на 2024 год и на плановый период 2025 и 2026 годов сформирован в функциональной, ведомственной и в программной структуре расходов на основе, утвержденных распоряжением администрации Острогожского муниципального района </w:t>
      </w:r>
      <w:r w:rsidRPr="006C25B3">
        <w:rPr>
          <w:bCs/>
          <w:szCs w:val="28"/>
        </w:rPr>
        <w:t>от 01.10.2013 № 394-р,</w:t>
      </w:r>
      <w:r w:rsidRPr="006C25B3">
        <w:t xml:space="preserve"> 13 муниципал</w:t>
      </w:r>
      <w:r w:rsidRPr="006C25B3">
        <w:t>ь</w:t>
      </w:r>
      <w:r w:rsidRPr="006C25B3">
        <w:t xml:space="preserve">ных программ Острогожского муниципального района (далее – муниципальные программы). </w:t>
      </w:r>
      <w:proofErr w:type="gramEnd"/>
    </w:p>
    <w:p w:rsidR="00C33C77" w:rsidRPr="006C25B3" w:rsidRDefault="00C33C77" w:rsidP="00C33C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C25B3">
        <w:rPr>
          <w:szCs w:val="28"/>
        </w:rPr>
        <w:t>Вне рамок муниципальных программ предусмотрены расходы на соде</w:t>
      </w:r>
      <w:r w:rsidRPr="006C25B3">
        <w:rPr>
          <w:szCs w:val="28"/>
        </w:rPr>
        <w:t>р</w:t>
      </w:r>
      <w:r w:rsidRPr="006C25B3">
        <w:rPr>
          <w:szCs w:val="28"/>
        </w:rPr>
        <w:t>жание органов местного самоуправления Совета народных депутатов и Ревиз</w:t>
      </w:r>
      <w:r w:rsidRPr="006C25B3">
        <w:rPr>
          <w:szCs w:val="28"/>
        </w:rPr>
        <w:t>и</w:t>
      </w:r>
      <w:r w:rsidRPr="006C25B3">
        <w:rPr>
          <w:szCs w:val="28"/>
        </w:rPr>
        <w:t>онной комиссии.</w:t>
      </w:r>
    </w:p>
    <w:p w:rsidR="00C33C77" w:rsidRPr="00B439E1" w:rsidRDefault="00C33C77" w:rsidP="00B439E1">
      <w:pPr>
        <w:pStyle w:val="ConsPlusNonformat"/>
        <w:tabs>
          <w:tab w:val="left" w:pos="709"/>
          <w:tab w:val="left" w:pos="5400"/>
        </w:tabs>
        <w:jc w:val="both"/>
        <w:rPr>
          <w:rFonts w:ascii="Times New Roman" w:hAnsi="Times New Roman"/>
          <w:sz w:val="28"/>
          <w:szCs w:val="28"/>
        </w:rPr>
      </w:pPr>
      <w:r w:rsidRPr="006C25B3">
        <w:rPr>
          <w:rFonts w:ascii="Times New Roman" w:hAnsi="Times New Roman"/>
          <w:sz w:val="28"/>
          <w:szCs w:val="28"/>
        </w:rPr>
        <w:tab/>
        <w:t>Структура программных и непрограммных расходов бюджета Острого</w:t>
      </w:r>
      <w:r w:rsidRPr="006C25B3">
        <w:rPr>
          <w:rFonts w:ascii="Times New Roman" w:hAnsi="Times New Roman"/>
          <w:sz w:val="28"/>
          <w:szCs w:val="28"/>
        </w:rPr>
        <w:t>ж</w:t>
      </w:r>
      <w:r w:rsidRPr="006C25B3">
        <w:rPr>
          <w:rFonts w:ascii="Times New Roman" w:hAnsi="Times New Roman"/>
          <w:sz w:val="28"/>
          <w:szCs w:val="28"/>
        </w:rPr>
        <w:t>ского муниципального района на 2024 год и плановый период 2025 и 2026 г</w:t>
      </w:r>
      <w:r w:rsidRPr="006C25B3">
        <w:rPr>
          <w:rFonts w:ascii="Times New Roman" w:hAnsi="Times New Roman"/>
          <w:sz w:val="28"/>
          <w:szCs w:val="28"/>
        </w:rPr>
        <w:t>о</w:t>
      </w:r>
      <w:r w:rsidRPr="006C25B3">
        <w:rPr>
          <w:rFonts w:ascii="Times New Roman" w:hAnsi="Times New Roman"/>
          <w:sz w:val="28"/>
          <w:szCs w:val="28"/>
        </w:rPr>
        <w:t>дов представлена в таблице</w:t>
      </w:r>
      <w:r>
        <w:rPr>
          <w:rFonts w:ascii="Times New Roman" w:hAnsi="Times New Roman"/>
          <w:sz w:val="28"/>
          <w:szCs w:val="28"/>
        </w:rPr>
        <w:t xml:space="preserve"> 8</w:t>
      </w:r>
      <w:r w:rsidRPr="006C25B3">
        <w:rPr>
          <w:rFonts w:ascii="Times New Roman" w:hAnsi="Times New Roman"/>
          <w:sz w:val="28"/>
          <w:szCs w:val="28"/>
        </w:rPr>
        <w:t>.</w:t>
      </w:r>
      <w:r w:rsidR="00B439E1">
        <w:rPr>
          <w:sz w:val="24"/>
          <w:szCs w:val="24"/>
        </w:rPr>
        <w:t xml:space="preserve">              </w:t>
      </w:r>
      <w:r w:rsidRPr="006C25B3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33C77" w:rsidRPr="006C25B3" w:rsidRDefault="0036189A" w:rsidP="00C33C77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3C77">
        <w:rPr>
          <w:sz w:val="24"/>
          <w:szCs w:val="24"/>
        </w:rPr>
        <w:t>Таблица 8,</w:t>
      </w:r>
      <w:r w:rsidR="00C33C77" w:rsidRPr="006C25B3">
        <w:rPr>
          <w:sz w:val="24"/>
          <w:szCs w:val="24"/>
        </w:rPr>
        <w:t xml:space="preserve">   тыс. руб.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80"/>
        <w:gridCol w:w="1680"/>
        <w:gridCol w:w="1559"/>
        <w:gridCol w:w="1381"/>
      </w:tblGrid>
      <w:tr w:rsidR="00C33C77" w:rsidRPr="006C25B3" w:rsidTr="00F56A5A">
        <w:trPr>
          <w:trHeight w:val="462"/>
          <w:tblHeader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Расходы районного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 xml:space="preserve">2025 год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</w:p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2026 год</w:t>
            </w:r>
          </w:p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</w:p>
        </w:tc>
      </w:tr>
      <w:tr w:rsidR="00C33C77" w:rsidRPr="006C25B3" w:rsidTr="00F56A5A">
        <w:trPr>
          <w:trHeight w:val="31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77" w:rsidRPr="006C25B3" w:rsidRDefault="00C33C77" w:rsidP="001737D2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1. Расходы на реализацию муниципальных программ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1 561 785,6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1 307 869,2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1 126 911,0</w:t>
            </w:r>
          </w:p>
        </w:tc>
      </w:tr>
      <w:tr w:rsidR="00C33C77" w:rsidRPr="006C25B3" w:rsidTr="00F56A5A">
        <w:trPr>
          <w:trHeight w:val="29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77" w:rsidRPr="006C25B3" w:rsidRDefault="00C33C77" w:rsidP="001737D2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 xml:space="preserve"> 1.1 Расходы на реализацию муниципальных программ в социальной сфере: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833 787,9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900 045,6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973 164,7</w:t>
            </w:r>
          </w:p>
        </w:tc>
      </w:tr>
      <w:tr w:rsidR="00C33C77" w:rsidRPr="006C25B3" w:rsidTr="001737D2">
        <w:trPr>
          <w:trHeight w:val="192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77" w:rsidRPr="006C25B3" w:rsidRDefault="00C33C77" w:rsidP="001737D2">
            <w:pPr>
              <w:rPr>
                <w:i/>
                <w:sz w:val="20"/>
              </w:rPr>
            </w:pPr>
            <w:r w:rsidRPr="006C25B3">
              <w:rPr>
                <w:i/>
                <w:sz w:val="20"/>
              </w:rPr>
              <w:t>-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710 535,4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765 699,5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805 422,7</w:t>
            </w:r>
          </w:p>
        </w:tc>
      </w:tr>
      <w:tr w:rsidR="00C33C77" w:rsidRPr="006C25B3" w:rsidTr="001737D2">
        <w:trPr>
          <w:trHeight w:val="254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77" w:rsidRPr="006C25B3" w:rsidRDefault="00C33C77" w:rsidP="001737D2">
            <w:pPr>
              <w:rPr>
                <w:i/>
                <w:sz w:val="20"/>
              </w:rPr>
            </w:pPr>
            <w:r w:rsidRPr="006C25B3">
              <w:rPr>
                <w:i/>
                <w:sz w:val="20"/>
              </w:rPr>
              <w:t>- 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89 407,1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99 251,7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106 511,4</w:t>
            </w:r>
          </w:p>
        </w:tc>
      </w:tr>
      <w:tr w:rsidR="00C33C77" w:rsidRPr="006C25B3" w:rsidTr="001737D2">
        <w:trPr>
          <w:trHeight w:val="307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77" w:rsidRPr="006C25B3" w:rsidRDefault="00C33C77" w:rsidP="001737D2">
            <w:pPr>
              <w:rPr>
                <w:i/>
                <w:sz w:val="20"/>
              </w:rPr>
            </w:pPr>
            <w:r w:rsidRPr="006C25B3">
              <w:rPr>
                <w:i/>
                <w:sz w:val="20"/>
              </w:rPr>
              <w:t>- 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5 591,2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5 942,3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6 150,7</w:t>
            </w:r>
          </w:p>
        </w:tc>
      </w:tr>
      <w:tr w:rsidR="00C33C77" w:rsidRPr="006C25B3" w:rsidTr="001737D2">
        <w:trPr>
          <w:trHeight w:val="194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77" w:rsidRPr="006C25B3" w:rsidRDefault="00C33C77" w:rsidP="001737D2">
            <w:pPr>
              <w:rPr>
                <w:i/>
                <w:sz w:val="20"/>
              </w:rPr>
            </w:pPr>
            <w:r w:rsidRPr="006C25B3">
              <w:rPr>
                <w:i/>
                <w:sz w:val="20"/>
              </w:rPr>
              <w:t>- физическая культура и 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28 254,2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29 152,1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55 079,9</w:t>
            </w:r>
          </w:p>
        </w:tc>
      </w:tr>
      <w:tr w:rsidR="00C33C77" w:rsidRPr="006C25B3" w:rsidTr="00F56A5A">
        <w:trPr>
          <w:trHeight w:val="49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77" w:rsidRPr="006C25B3" w:rsidRDefault="00C33C77" w:rsidP="001737D2">
            <w:pPr>
              <w:pStyle w:val="af0"/>
              <w:spacing w:before="0" w:after="0"/>
              <w:textAlignment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1.2. Расходы на реализацию других муниципальных программ (не включенных в муниципальные  пр</w:t>
            </w:r>
            <w:r w:rsidRPr="006C25B3">
              <w:rPr>
                <w:b/>
                <w:sz w:val="20"/>
              </w:rPr>
              <w:t>о</w:t>
            </w:r>
            <w:r w:rsidRPr="006C25B3">
              <w:rPr>
                <w:b/>
                <w:sz w:val="20"/>
              </w:rPr>
              <w:t>граммы в социальной сфере)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727 997,7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239 356,3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268 217,0</w:t>
            </w:r>
          </w:p>
        </w:tc>
      </w:tr>
      <w:tr w:rsidR="00C33C77" w:rsidRPr="006C25B3" w:rsidTr="00173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5280" w:type="dxa"/>
            <w:vAlign w:val="center"/>
          </w:tcPr>
          <w:p w:rsidR="00C33C77" w:rsidRPr="006C25B3" w:rsidRDefault="00C33C77" w:rsidP="001737D2">
            <w:pPr>
              <w:autoSpaceDE w:val="0"/>
              <w:autoSpaceDN w:val="0"/>
              <w:adjustRightInd w:val="0"/>
              <w:ind w:firstLine="12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2. Непрограммные мероприятия</w:t>
            </w:r>
          </w:p>
        </w:tc>
        <w:tc>
          <w:tcPr>
            <w:tcW w:w="1680" w:type="dxa"/>
            <w:vAlign w:val="bottom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3 710,8</w:t>
            </w:r>
          </w:p>
        </w:tc>
        <w:tc>
          <w:tcPr>
            <w:tcW w:w="1559" w:type="dxa"/>
            <w:vAlign w:val="bottom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4 189,5</w:t>
            </w:r>
          </w:p>
        </w:tc>
        <w:tc>
          <w:tcPr>
            <w:tcW w:w="1381" w:type="dxa"/>
            <w:vAlign w:val="bottom"/>
          </w:tcPr>
          <w:p w:rsidR="00C33C77" w:rsidRPr="006C25B3" w:rsidRDefault="00C33C77" w:rsidP="001737D2">
            <w:pPr>
              <w:jc w:val="center"/>
              <w:rPr>
                <w:sz w:val="20"/>
              </w:rPr>
            </w:pPr>
            <w:r w:rsidRPr="006C25B3">
              <w:rPr>
                <w:sz w:val="20"/>
              </w:rPr>
              <w:t>4 352,0</w:t>
            </w:r>
          </w:p>
        </w:tc>
      </w:tr>
      <w:tr w:rsidR="00C33C77" w:rsidRPr="006C25B3" w:rsidTr="00173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5280" w:type="dxa"/>
            <w:vAlign w:val="center"/>
          </w:tcPr>
          <w:p w:rsidR="00C33C77" w:rsidRPr="006C25B3" w:rsidRDefault="00C33C77" w:rsidP="001737D2">
            <w:pPr>
              <w:autoSpaceDE w:val="0"/>
              <w:autoSpaceDN w:val="0"/>
              <w:adjustRightInd w:val="0"/>
              <w:ind w:firstLine="12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 xml:space="preserve">Всего расходов </w:t>
            </w:r>
          </w:p>
        </w:tc>
        <w:tc>
          <w:tcPr>
            <w:tcW w:w="1680" w:type="dxa"/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kern w:val="24"/>
                <w:sz w:val="20"/>
              </w:rPr>
            </w:pPr>
            <w:r w:rsidRPr="006C25B3">
              <w:rPr>
                <w:b/>
                <w:kern w:val="24"/>
                <w:sz w:val="20"/>
              </w:rPr>
              <w:t>1 565 496,4</w:t>
            </w:r>
          </w:p>
        </w:tc>
        <w:tc>
          <w:tcPr>
            <w:tcW w:w="1559" w:type="dxa"/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1 143 591,4</w:t>
            </w:r>
          </w:p>
        </w:tc>
        <w:tc>
          <w:tcPr>
            <w:tcW w:w="1381" w:type="dxa"/>
            <w:vAlign w:val="center"/>
          </w:tcPr>
          <w:p w:rsidR="00C33C77" w:rsidRPr="006C25B3" w:rsidRDefault="00C33C77" w:rsidP="001737D2">
            <w:pPr>
              <w:jc w:val="center"/>
              <w:rPr>
                <w:b/>
                <w:sz w:val="20"/>
              </w:rPr>
            </w:pPr>
            <w:r w:rsidRPr="006C25B3">
              <w:rPr>
                <w:b/>
                <w:sz w:val="20"/>
              </w:rPr>
              <w:t>1 245 733,7</w:t>
            </w:r>
          </w:p>
        </w:tc>
      </w:tr>
    </w:tbl>
    <w:p w:rsidR="003356E2" w:rsidRPr="003356E2" w:rsidRDefault="003356E2" w:rsidP="00DA2820">
      <w:pPr>
        <w:rPr>
          <w:szCs w:val="28"/>
        </w:rPr>
      </w:pPr>
      <w:r>
        <w:rPr>
          <w:sz w:val="24"/>
          <w:szCs w:val="24"/>
        </w:rPr>
        <w:t xml:space="preserve"> </w:t>
      </w:r>
      <w:r w:rsidRPr="003356E2">
        <w:rPr>
          <w:szCs w:val="28"/>
        </w:rPr>
        <w:t xml:space="preserve">                                                        </w:t>
      </w:r>
    </w:p>
    <w:p w:rsidR="009F3B95" w:rsidRPr="002D20CB" w:rsidRDefault="003356E2" w:rsidP="002D20CB">
      <w:pPr>
        <w:tabs>
          <w:tab w:val="left" w:pos="0"/>
        </w:tabs>
        <w:jc w:val="center"/>
        <w:rPr>
          <w:b/>
          <w:szCs w:val="28"/>
          <w:u w:val="single"/>
        </w:rPr>
      </w:pPr>
      <w:r w:rsidRPr="00E27A6A">
        <w:rPr>
          <w:b/>
          <w:szCs w:val="28"/>
          <w:u w:val="single"/>
        </w:rPr>
        <w:t>Муниципальная  программа</w:t>
      </w:r>
      <w:r w:rsidR="00F00C64">
        <w:rPr>
          <w:b/>
          <w:szCs w:val="28"/>
          <w:u w:val="single"/>
        </w:rPr>
        <w:t xml:space="preserve"> </w:t>
      </w:r>
      <w:r w:rsidR="00210AAF">
        <w:rPr>
          <w:b/>
          <w:szCs w:val="28"/>
          <w:u w:val="single"/>
        </w:rPr>
        <w:t>Острогож</w:t>
      </w:r>
      <w:r w:rsidR="00F00C64">
        <w:rPr>
          <w:b/>
          <w:szCs w:val="28"/>
          <w:u w:val="single"/>
        </w:rPr>
        <w:t xml:space="preserve">ского </w:t>
      </w:r>
      <w:r>
        <w:rPr>
          <w:b/>
          <w:szCs w:val="28"/>
          <w:u w:val="single"/>
        </w:rPr>
        <w:t>муниципального района</w:t>
      </w:r>
      <w:r w:rsidR="00F00C64">
        <w:rPr>
          <w:b/>
          <w:szCs w:val="28"/>
          <w:u w:val="single"/>
        </w:rPr>
        <w:t xml:space="preserve">     </w:t>
      </w:r>
      <w:r w:rsidRPr="00E27A6A">
        <w:rPr>
          <w:b/>
          <w:szCs w:val="28"/>
          <w:u w:val="single"/>
        </w:rPr>
        <w:t xml:space="preserve"> «Развитие образования»</w:t>
      </w:r>
    </w:p>
    <w:p w:rsidR="004B00C3" w:rsidRPr="00424D31" w:rsidRDefault="004A4A86" w:rsidP="00424D31">
      <w:pPr>
        <w:ind w:right="21" w:firstLine="540"/>
        <w:jc w:val="both"/>
        <w:rPr>
          <w:szCs w:val="28"/>
        </w:rPr>
      </w:pPr>
      <w:r w:rsidRPr="004B00C3">
        <w:rPr>
          <w:szCs w:val="28"/>
        </w:rPr>
        <w:t xml:space="preserve"> </w:t>
      </w:r>
      <w:r w:rsidR="004B00C3" w:rsidRPr="004B00C3">
        <w:rPr>
          <w:szCs w:val="28"/>
        </w:rPr>
        <w:t>В данной муниципальной программе отражены расходы на осуществление деятельности в сфере образования, предусмотрены расходы на обеспечение д</w:t>
      </w:r>
      <w:r w:rsidR="004B00C3" w:rsidRPr="004B00C3">
        <w:rPr>
          <w:szCs w:val="28"/>
        </w:rPr>
        <w:t>е</w:t>
      </w:r>
      <w:r w:rsidR="004B00C3" w:rsidRPr="004B00C3">
        <w:rPr>
          <w:szCs w:val="28"/>
        </w:rPr>
        <w:t>ятельности образовательных учреждений, предоставляющие образовательные услуги населению. Включены расходы, связанные с руководством и управл</w:t>
      </w:r>
      <w:r w:rsidR="004B00C3" w:rsidRPr="004B00C3">
        <w:rPr>
          <w:szCs w:val="28"/>
        </w:rPr>
        <w:t>е</w:t>
      </w:r>
      <w:r w:rsidR="004B00C3" w:rsidRPr="004B00C3">
        <w:rPr>
          <w:szCs w:val="28"/>
        </w:rPr>
        <w:t>нием в сфере образования, организацией оздоровительных  мероприятий, ра</w:t>
      </w:r>
      <w:r w:rsidR="004B00C3" w:rsidRPr="004B00C3">
        <w:rPr>
          <w:szCs w:val="28"/>
        </w:rPr>
        <w:t>с</w:t>
      </w:r>
      <w:r w:rsidR="004B00C3" w:rsidRPr="004B00C3">
        <w:rPr>
          <w:szCs w:val="28"/>
        </w:rPr>
        <w:t xml:space="preserve">ходы </w:t>
      </w:r>
      <w:r w:rsidR="004B00C3" w:rsidRPr="00424D31">
        <w:rPr>
          <w:szCs w:val="28"/>
        </w:rPr>
        <w:t xml:space="preserve">содержание подопечных детей. </w:t>
      </w:r>
    </w:p>
    <w:p w:rsidR="00DA2820" w:rsidRPr="00424D31" w:rsidRDefault="004B00C3" w:rsidP="00424D31">
      <w:pPr>
        <w:pStyle w:val="21"/>
        <w:tabs>
          <w:tab w:val="left" w:pos="-180"/>
        </w:tabs>
        <w:spacing w:after="0" w:line="240" w:lineRule="auto"/>
        <w:outlineLvl w:val="0"/>
        <w:rPr>
          <w:sz w:val="28"/>
          <w:szCs w:val="28"/>
        </w:rPr>
      </w:pPr>
      <w:r w:rsidRPr="00424D31">
        <w:rPr>
          <w:sz w:val="28"/>
          <w:szCs w:val="28"/>
        </w:rPr>
        <w:lastRenderedPageBreak/>
        <w:tab/>
      </w:r>
      <w:r w:rsidR="00DA2820" w:rsidRPr="00424D31">
        <w:rPr>
          <w:sz w:val="28"/>
          <w:szCs w:val="28"/>
        </w:rPr>
        <w:t>Для обеспечения функционирования образовательных учреждений по программе «Развитие образования» в бюджете  Острогожского   муниципальн</w:t>
      </w:r>
      <w:r w:rsidR="00DA2820" w:rsidRPr="00424D31">
        <w:rPr>
          <w:sz w:val="28"/>
          <w:szCs w:val="28"/>
        </w:rPr>
        <w:t>о</w:t>
      </w:r>
      <w:r w:rsidR="00DA2820" w:rsidRPr="00424D31">
        <w:rPr>
          <w:sz w:val="28"/>
          <w:szCs w:val="28"/>
        </w:rPr>
        <w:t xml:space="preserve">го    района   на 2024 год запланированы ассигнования в сумме 710 535,4  тыс. руб. (2025 год – 765 699,5 тыс. руб., 2026 год – 805 422,7 тыс. руб.).  </w:t>
      </w:r>
    </w:p>
    <w:p w:rsidR="00DA2820" w:rsidRPr="00424D31" w:rsidRDefault="00DA2820" w:rsidP="00424D31">
      <w:pPr>
        <w:pStyle w:val="21"/>
        <w:tabs>
          <w:tab w:val="left" w:pos="-180"/>
        </w:tabs>
        <w:spacing w:after="0" w:line="240" w:lineRule="auto"/>
        <w:outlineLvl w:val="0"/>
        <w:rPr>
          <w:sz w:val="28"/>
          <w:szCs w:val="28"/>
        </w:rPr>
      </w:pPr>
      <w:r w:rsidRPr="00424D31">
        <w:rPr>
          <w:sz w:val="28"/>
          <w:szCs w:val="28"/>
        </w:rPr>
        <w:t xml:space="preserve">        Данные средства позволят обеспечить:</w:t>
      </w:r>
    </w:p>
    <w:p w:rsidR="00DA2820" w:rsidRPr="00424D31" w:rsidRDefault="00DA2820" w:rsidP="00424D31">
      <w:pPr>
        <w:pStyle w:val="21"/>
        <w:tabs>
          <w:tab w:val="left" w:pos="0"/>
          <w:tab w:val="left" w:pos="900"/>
          <w:tab w:val="left" w:pos="4253"/>
        </w:tabs>
        <w:spacing w:after="0" w:line="240" w:lineRule="auto"/>
        <w:rPr>
          <w:sz w:val="28"/>
          <w:szCs w:val="28"/>
        </w:rPr>
      </w:pPr>
      <w:r w:rsidRPr="00424D31">
        <w:rPr>
          <w:sz w:val="28"/>
          <w:szCs w:val="28"/>
        </w:rPr>
        <w:t xml:space="preserve">           - организации предоставления бесплатного дошкольного образования в дошкольных образовательных учреждениях района;</w:t>
      </w:r>
    </w:p>
    <w:p w:rsidR="00DA2820" w:rsidRPr="00424D31" w:rsidRDefault="00DA2820" w:rsidP="00424D31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424D31">
        <w:rPr>
          <w:sz w:val="28"/>
          <w:szCs w:val="28"/>
        </w:rPr>
        <w:t xml:space="preserve">            - организации  предоставления общедоступного и бесплатного  начал</w:t>
      </w:r>
      <w:r w:rsidRPr="00424D31">
        <w:rPr>
          <w:sz w:val="28"/>
          <w:szCs w:val="28"/>
        </w:rPr>
        <w:t>ь</w:t>
      </w:r>
      <w:r w:rsidRPr="00424D31">
        <w:rPr>
          <w:sz w:val="28"/>
          <w:szCs w:val="28"/>
        </w:rPr>
        <w:t>ного общего, среднего (полного) общего образования, по общеобразовательным программам в образовательных учреждениях района;</w:t>
      </w:r>
    </w:p>
    <w:p w:rsidR="00DA2820" w:rsidRPr="00424D31" w:rsidRDefault="00DA2820" w:rsidP="00424D31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424D31">
        <w:rPr>
          <w:sz w:val="28"/>
          <w:szCs w:val="28"/>
        </w:rPr>
        <w:t xml:space="preserve">           -организации предоставления дополнительного образования детям в учреждениях дополнительного образования района;</w:t>
      </w:r>
    </w:p>
    <w:p w:rsidR="00DA2820" w:rsidRPr="00424D31" w:rsidRDefault="00DA2820" w:rsidP="00424D31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424D31">
        <w:rPr>
          <w:sz w:val="28"/>
          <w:szCs w:val="28"/>
        </w:rPr>
        <w:t xml:space="preserve">        -  проведение  оздоровительных мероприятий;</w:t>
      </w:r>
    </w:p>
    <w:p w:rsidR="00DA2820" w:rsidRPr="00424D31" w:rsidRDefault="00DA2820" w:rsidP="00424D31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424D31">
        <w:rPr>
          <w:sz w:val="28"/>
          <w:szCs w:val="28"/>
        </w:rPr>
        <w:t xml:space="preserve">        -  других расходов в области образования;</w:t>
      </w:r>
    </w:p>
    <w:p w:rsidR="00DA2820" w:rsidRPr="00424D31" w:rsidRDefault="00DA2820" w:rsidP="00424D31">
      <w:pPr>
        <w:pStyle w:val="21"/>
        <w:tabs>
          <w:tab w:val="left" w:pos="4253"/>
        </w:tabs>
        <w:spacing w:after="0" w:line="240" w:lineRule="auto"/>
        <w:rPr>
          <w:sz w:val="28"/>
          <w:szCs w:val="28"/>
        </w:rPr>
      </w:pPr>
      <w:r w:rsidRPr="00424D31">
        <w:rPr>
          <w:sz w:val="28"/>
          <w:szCs w:val="28"/>
        </w:rPr>
        <w:t xml:space="preserve">       -  социальных расходов.</w:t>
      </w:r>
    </w:p>
    <w:p w:rsidR="00DA2820" w:rsidRPr="006C25B3" w:rsidRDefault="00DA2820" w:rsidP="00424D31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24D31">
        <w:rPr>
          <w:szCs w:val="28"/>
        </w:rPr>
        <w:t>Формирование бюджета  в части расходов  по разделу 07 «Образование» осуществлялось</w:t>
      </w:r>
      <w:r w:rsidRPr="006C25B3">
        <w:rPr>
          <w:szCs w:val="28"/>
        </w:rPr>
        <w:t xml:space="preserve"> на оценке ожидаемых фактических расходов текущего года и индексации отдельных расходов на прогнозируемый уровень инфляции. </w:t>
      </w:r>
    </w:p>
    <w:p w:rsidR="00DA2820" w:rsidRPr="006C25B3" w:rsidRDefault="00DA2820" w:rsidP="00DA2820">
      <w:pPr>
        <w:spacing w:line="264" w:lineRule="auto"/>
        <w:ind w:firstLine="708"/>
        <w:jc w:val="both"/>
        <w:rPr>
          <w:spacing w:val="-2"/>
          <w:szCs w:val="28"/>
        </w:rPr>
      </w:pPr>
      <w:r w:rsidRPr="006C25B3">
        <w:rPr>
          <w:spacing w:val="-2"/>
          <w:szCs w:val="28"/>
        </w:rPr>
        <w:t>В утвержденном бюджете  по разделу 07 «Образование» на  2024 год  уч</w:t>
      </w:r>
      <w:r w:rsidRPr="006C25B3">
        <w:rPr>
          <w:spacing w:val="-2"/>
          <w:szCs w:val="28"/>
        </w:rPr>
        <w:t>и</w:t>
      </w:r>
      <w:r w:rsidRPr="006C25B3">
        <w:rPr>
          <w:spacing w:val="-2"/>
          <w:szCs w:val="28"/>
        </w:rPr>
        <w:t>тывалось:</w:t>
      </w:r>
    </w:p>
    <w:p w:rsidR="00DA2820" w:rsidRPr="006C25B3" w:rsidRDefault="00DA2820" w:rsidP="00DA2820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6C25B3">
        <w:rPr>
          <w:spacing w:val="-2"/>
          <w:szCs w:val="28"/>
        </w:rPr>
        <w:t xml:space="preserve">1) оплата труда </w:t>
      </w:r>
      <w:r w:rsidRPr="006C25B3">
        <w:rPr>
          <w:szCs w:val="28"/>
        </w:rPr>
        <w:t>в соответствии с Указом Президента Российской Федер</w:t>
      </w:r>
      <w:r w:rsidRPr="006C25B3">
        <w:rPr>
          <w:szCs w:val="28"/>
        </w:rPr>
        <w:t>а</w:t>
      </w:r>
      <w:r w:rsidRPr="006C25B3">
        <w:rPr>
          <w:szCs w:val="28"/>
        </w:rPr>
        <w:t>ции от 07.05.2012 № 597 «О мероприятиях по реализации государственной с</w:t>
      </w:r>
      <w:r w:rsidRPr="006C25B3">
        <w:rPr>
          <w:szCs w:val="28"/>
        </w:rPr>
        <w:t>о</w:t>
      </w:r>
      <w:r w:rsidRPr="006C25B3">
        <w:rPr>
          <w:szCs w:val="28"/>
        </w:rPr>
        <w:t xml:space="preserve">циальной политики» - рост 9%, остальным работникам рост с 01.10.2024 г на 4,5% и доплата до минимального </w:t>
      </w:r>
      <w:proofErr w:type="gramStart"/>
      <w:r w:rsidRPr="006C25B3">
        <w:rPr>
          <w:szCs w:val="28"/>
        </w:rPr>
        <w:t>размера оплаты труда</w:t>
      </w:r>
      <w:proofErr w:type="gramEnd"/>
      <w:r w:rsidRPr="006C25B3">
        <w:rPr>
          <w:szCs w:val="28"/>
        </w:rPr>
        <w:t xml:space="preserve"> с 01.01.2024 года до 19 242,0 рубля. </w:t>
      </w:r>
    </w:p>
    <w:p w:rsidR="00DA2820" w:rsidRPr="006C25B3" w:rsidRDefault="00DA2820" w:rsidP="00DA2820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6C25B3">
        <w:rPr>
          <w:szCs w:val="28"/>
        </w:rPr>
        <w:t xml:space="preserve">Средняя заработная плата  педагогических работников образовательных учреждений запланирована следующим образом: </w:t>
      </w:r>
    </w:p>
    <w:p w:rsidR="00DA2820" w:rsidRPr="006C25B3" w:rsidRDefault="00DA2820" w:rsidP="00DA2820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6C25B3">
        <w:rPr>
          <w:szCs w:val="28"/>
        </w:rPr>
        <w:t>-  детские дошкольные учреждения         -  43 452,2    рублей;</w:t>
      </w:r>
    </w:p>
    <w:p w:rsidR="00DA2820" w:rsidRPr="006C25B3" w:rsidRDefault="00DA2820" w:rsidP="00DA2820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6C25B3">
        <w:rPr>
          <w:szCs w:val="28"/>
        </w:rPr>
        <w:t>-  общеобразовательные школы                -  45 292,0    рублей;</w:t>
      </w:r>
    </w:p>
    <w:p w:rsidR="00DA2820" w:rsidRPr="006C25B3" w:rsidRDefault="00DA2820" w:rsidP="007E54AB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8"/>
        </w:rPr>
      </w:pPr>
      <w:r w:rsidRPr="006C25B3">
        <w:rPr>
          <w:szCs w:val="28"/>
        </w:rPr>
        <w:t xml:space="preserve">-  учреждения дополнительного образования  49 912,0 рублей.                                </w:t>
      </w:r>
    </w:p>
    <w:p w:rsidR="00DA2820" w:rsidRPr="004B00C3" w:rsidRDefault="00DA2820" w:rsidP="0036189A">
      <w:pPr>
        <w:spacing w:line="264" w:lineRule="auto"/>
        <w:jc w:val="both"/>
        <w:rPr>
          <w:szCs w:val="28"/>
        </w:rPr>
      </w:pPr>
      <w:r w:rsidRPr="006C25B3">
        <w:rPr>
          <w:szCs w:val="28"/>
        </w:rPr>
        <w:tab/>
        <w:t>Оплата коммунальных услуг  запланирована  в соответствии со сцена</w:t>
      </w:r>
      <w:r w:rsidRPr="006C25B3">
        <w:rPr>
          <w:szCs w:val="28"/>
        </w:rPr>
        <w:t>р</w:t>
      </w:r>
      <w:r w:rsidRPr="006C25B3">
        <w:rPr>
          <w:szCs w:val="28"/>
        </w:rPr>
        <w:t>ными условиями социально-экономического развития Российской Федерации на 2024 -2026 годы.</w:t>
      </w:r>
    </w:p>
    <w:p w:rsidR="00F45B55" w:rsidRDefault="00F45B55" w:rsidP="004B00C3">
      <w:pPr>
        <w:ind w:right="21" w:firstLine="540"/>
        <w:jc w:val="both"/>
        <w:rPr>
          <w:szCs w:val="28"/>
        </w:rPr>
      </w:pPr>
      <w:r w:rsidRPr="00033486">
        <w:rPr>
          <w:szCs w:val="28"/>
        </w:rPr>
        <w:t>Расходы районного бюджета на реализацию муниципальной программы «Развитие образования»</w:t>
      </w:r>
      <w:r w:rsidRPr="00033486">
        <w:rPr>
          <w:b/>
          <w:i/>
          <w:szCs w:val="28"/>
        </w:rPr>
        <w:t xml:space="preserve"> </w:t>
      </w:r>
      <w:r w:rsidRPr="00033486">
        <w:rPr>
          <w:szCs w:val="28"/>
        </w:rPr>
        <w:t>представлены в  таблице:</w:t>
      </w:r>
    </w:p>
    <w:p w:rsidR="007E54AB" w:rsidRDefault="007E54AB" w:rsidP="004B00C3">
      <w:pPr>
        <w:ind w:right="21" w:firstLine="540"/>
        <w:jc w:val="both"/>
        <w:rPr>
          <w:szCs w:val="28"/>
        </w:rPr>
      </w:pPr>
    </w:p>
    <w:p w:rsidR="00196441" w:rsidRDefault="00196441" w:rsidP="004B00C3">
      <w:pPr>
        <w:ind w:right="21" w:firstLine="540"/>
        <w:jc w:val="both"/>
        <w:rPr>
          <w:szCs w:val="28"/>
        </w:rPr>
      </w:pPr>
    </w:p>
    <w:p w:rsidR="00196441" w:rsidRDefault="00196441" w:rsidP="004B00C3">
      <w:pPr>
        <w:ind w:right="21" w:firstLine="540"/>
        <w:jc w:val="both"/>
        <w:rPr>
          <w:szCs w:val="28"/>
        </w:rPr>
      </w:pPr>
    </w:p>
    <w:p w:rsidR="00196441" w:rsidRDefault="00196441" w:rsidP="004B00C3">
      <w:pPr>
        <w:ind w:right="21" w:firstLine="540"/>
        <w:jc w:val="both"/>
        <w:rPr>
          <w:szCs w:val="28"/>
        </w:rPr>
      </w:pPr>
    </w:p>
    <w:p w:rsidR="00196441" w:rsidRDefault="00196441" w:rsidP="004B00C3">
      <w:pPr>
        <w:ind w:right="21" w:firstLine="540"/>
        <w:jc w:val="both"/>
        <w:rPr>
          <w:szCs w:val="28"/>
        </w:rPr>
      </w:pPr>
    </w:p>
    <w:p w:rsidR="00196441" w:rsidRDefault="00196441" w:rsidP="004B00C3">
      <w:pPr>
        <w:ind w:right="21" w:firstLine="540"/>
        <w:jc w:val="both"/>
        <w:rPr>
          <w:szCs w:val="28"/>
        </w:rPr>
      </w:pPr>
    </w:p>
    <w:p w:rsidR="00196441" w:rsidRDefault="00196441" w:rsidP="004B00C3">
      <w:pPr>
        <w:ind w:right="21" w:firstLine="540"/>
        <w:jc w:val="both"/>
        <w:rPr>
          <w:szCs w:val="28"/>
        </w:rPr>
      </w:pPr>
    </w:p>
    <w:p w:rsidR="00196441" w:rsidRDefault="00196441" w:rsidP="004B00C3">
      <w:pPr>
        <w:ind w:right="21" w:firstLine="540"/>
        <w:jc w:val="both"/>
        <w:rPr>
          <w:szCs w:val="28"/>
        </w:rPr>
      </w:pPr>
    </w:p>
    <w:p w:rsidR="00196441" w:rsidRPr="00033486" w:rsidRDefault="00196441" w:rsidP="004B00C3">
      <w:pPr>
        <w:ind w:right="21" w:firstLine="540"/>
        <w:jc w:val="both"/>
        <w:rPr>
          <w:szCs w:val="28"/>
        </w:rPr>
      </w:pPr>
    </w:p>
    <w:p w:rsidR="00F45B55" w:rsidRPr="00033486" w:rsidRDefault="000976AA" w:rsidP="0088030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lastRenderedPageBreak/>
        <w:t>Таблица 9</w:t>
      </w:r>
    </w:p>
    <w:tbl>
      <w:tblPr>
        <w:tblW w:w="979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172"/>
        <w:gridCol w:w="1080"/>
        <w:gridCol w:w="945"/>
        <w:gridCol w:w="945"/>
        <w:gridCol w:w="944"/>
        <w:gridCol w:w="945"/>
        <w:gridCol w:w="778"/>
        <w:gridCol w:w="1080"/>
        <w:gridCol w:w="904"/>
      </w:tblGrid>
      <w:tr w:rsidR="0036189A" w:rsidRPr="006C25B3" w:rsidTr="0036189A">
        <w:trPr>
          <w:trHeight w:val="888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7E54AB">
              <w:rPr>
                <w:b/>
                <w:bCs/>
                <w:sz w:val="18"/>
                <w:szCs w:val="18"/>
              </w:rPr>
              <w:t>Наименование мун</w:t>
            </w:r>
            <w:r w:rsidRPr="007E54AB">
              <w:rPr>
                <w:b/>
                <w:bCs/>
                <w:sz w:val="18"/>
                <w:szCs w:val="18"/>
              </w:rPr>
              <w:t>и</w:t>
            </w:r>
            <w:r w:rsidRPr="007E54AB">
              <w:rPr>
                <w:b/>
                <w:bCs/>
                <w:sz w:val="18"/>
                <w:szCs w:val="18"/>
              </w:rPr>
              <w:t>ципальной программы, подпрограммы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7E54AB">
              <w:rPr>
                <w:b/>
                <w:bCs/>
                <w:sz w:val="18"/>
                <w:szCs w:val="18"/>
              </w:rPr>
              <w:t>2023год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7E54A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7E54A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7E54AB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36189A" w:rsidRPr="006C25B3" w:rsidTr="0036189A">
        <w:trPr>
          <w:trHeight w:val="336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7E54AB">
              <w:rPr>
                <w:b/>
                <w:bCs/>
                <w:sz w:val="18"/>
                <w:szCs w:val="18"/>
              </w:rPr>
              <w:t>утве</w:t>
            </w:r>
            <w:r w:rsidRPr="007E54AB">
              <w:rPr>
                <w:b/>
                <w:bCs/>
                <w:sz w:val="18"/>
                <w:szCs w:val="18"/>
              </w:rPr>
              <w:t>р</w:t>
            </w:r>
            <w:r w:rsidRPr="007E54AB">
              <w:rPr>
                <w:b/>
                <w:bCs/>
                <w:sz w:val="18"/>
                <w:szCs w:val="18"/>
              </w:rPr>
              <w:t>жденный бюджет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оценка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тыс. рублей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измен</w:t>
            </w:r>
            <w:r w:rsidRPr="007E54AB">
              <w:rPr>
                <w:sz w:val="18"/>
                <w:szCs w:val="18"/>
              </w:rPr>
              <w:t>е</w:t>
            </w:r>
            <w:r w:rsidRPr="007E54AB">
              <w:rPr>
                <w:sz w:val="18"/>
                <w:szCs w:val="18"/>
              </w:rPr>
              <w:t>ния к оценке 2023 года, %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тыс. рублей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изм</w:t>
            </w:r>
            <w:r w:rsidRPr="007E54AB">
              <w:rPr>
                <w:sz w:val="18"/>
                <w:szCs w:val="18"/>
              </w:rPr>
              <w:t>е</w:t>
            </w:r>
            <w:r w:rsidRPr="007E54AB">
              <w:rPr>
                <w:sz w:val="18"/>
                <w:szCs w:val="18"/>
              </w:rPr>
              <w:t>нения к предыдущ</w:t>
            </w:r>
            <w:r w:rsidRPr="007E54AB">
              <w:rPr>
                <w:sz w:val="18"/>
                <w:szCs w:val="18"/>
              </w:rPr>
              <w:t>е</w:t>
            </w:r>
            <w:r w:rsidRPr="007E54AB">
              <w:rPr>
                <w:sz w:val="18"/>
                <w:szCs w:val="18"/>
              </w:rPr>
              <w:t>му году, 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тыс. ру</w:t>
            </w:r>
            <w:r w:rsidRPr="007E54AB">
              <w:rPr>
                <w:sz w:val="18"/>
                <w:szCs w:val="18"/>
              </w:rPr>
              <w:t>б</w:t>
            </w:r>
            <w:r w:rsidRPr="007E54AB">
              <w:rPr>
                <w:sz w:val="18"/>
                <w:szCs w:val="18"/>
              </w:rPr>
              <w:t>лей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измен</w:t>
            </w:r>
            <w:r w:rsidRPr="007E54AB">
              <w:rPr>
                <w:sz w:val="18"/>
                <w:szCs w:val="18"/>
              </w:rPr>
              <w:t>е</w:t>
            </w:r>
            <w:r w:rsidRPr="007E54AB">
              <w:rPr>
                <w:sz w:val="18"/>
                <w:szCs w:val="18"/>
              </w:rPr>
              <w:t>ния к пред</w:t>
            </w:r>
            <w:r w:rsidRPr="007E54AB">
              <w:rPr>
                <w:sz w:val="18"/>
                <w:szCs w:val="18"/>
              </w:rPr>
              <w:t>ы</w:t>
            </w:r>
            <w:r w:rsidRPr="007E54AB">
              <w:rPr>
                <w:sz w:val="18"/>
                <w:szCs w:val="18"/>
              </w:rPr>
              <w:t>дущему году, %</w:t>
            </w:r>
          </w:p>
        </w:tc>
      </w:tr>
      <w:tr w:rsidR="0036189A" w:rsidRPr="006C25B3" w:rsidTr="007E54AB">
        <w:trPr>
          <w:trHeight w:val="554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</w:p>
        </w:tc>
      </w:tr>
      <w:tr w:rsidR="0036189A" w:rsidRPr="006C25B3" w:rsidTr="0036189A">
        <w:trPr>
          <w:trHeight w:val="52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Всего по муниципальной программе "Развитие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638 014,2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733 169,9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710 535,4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96,9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765 699,5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805 422,7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105,2</w:t>
            </w:r>
          </w:p>
        </w:tc>
      </w:tr>
      <w:tr w:rsidR="0036189A" w:rsidRPr="006C25B3" w:rsidTr="0036189A">
        <w:trPr>
          <w:trHeight w:val="26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both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в том числе по подпр</w:t>
            </w:r>
            <w:r w:rsidRPr="007E54AB">
              <w:rPr>
                <w:sz w:val="18"/>
                <w:szCs w:val="18"/>
              </w:rPr>
              <w:t>о</w:t>
            </w:r>
            <w:r w:rsidRPr="007E54AB">
              <w:rPr>
                <w:sz w:val="18"/>
                <w:szCs w:val="18"/>
              </w:rPr>
              <w:t>граммам: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 </w:t>
            </w:r>
          </w:p>
        </w:tc>
      </w:tr>
      <w:tr w:rsidR="0036189A" w:rsidRPr="006C25B3" w:rsidTr="0036189A">
        <w:trPr>
          <w:trHeight w:val="52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 xml:space="preserve"> «Развитие дошкольного образования»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147 835,4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157 982,3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150 295,6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95,1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157 596,5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163 425,2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103,7</w:t>
            </w:r>
          </w:p>
        </w:tc>
      </w:tr>
      <w:tr w:rsidR="0036189A" w:rsidRPr="006C25B3" w:rsidTr="0036189A">
        <w:trPr>
          <w:trHeight w:val="26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 xml:space="preserve"> «Развитие общего обр</w:t>
            </w:r>
            <w:r w:rsidRPr="007E54AB">
              <w:rPr>
                <w:sz w:val="18"/>
                <w:szCs w:val="18"/>
              </w:rPr>
              <w:t>а</w:t>
            </w:r>
            <w:r w:rsidRPr="007E54AB">
              <w:rPr>
                <w:sz w:val="18"/>
                <w:szCs w:val="18"/>
              </w:rPr>
              <w:t>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415 382,3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496 830,0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467 686,8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94,1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502 149,4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532 905,7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106,1</w:t>
            </w:r>
          </w:p>
        </w:tc>
      </w:tr>
      <w:tr w:rsidR="0036189A" w:rsidRPr="006C25B3" w:rsidTr="0036189A">
        <w:trPr>
          <w:trHeight w:val="528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 xml:space="preserve"> «Развитие дополнител</w:t>
            </w:r>
            <w:r w:rsidRPr="007E54AB">
              <w:rPr>
                <w:sz w:val="18"/>
                <w:szCs w:val="18"/>
              </w:rPr>
              <w:t>ь</w:t>
            </w:r>
            <w:r w:rsidRPr="007E54AB">
              <w:rPr>
                <w:sz w:val="18"/>
                <w:szCs w:val="18"/>
              </w:rPr>
              <w:t xml:space="preserve">ного образования»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37 271,5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38 778,3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51 313,5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132,3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60 908,3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118,7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62 925,1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103,3</w:t>
            </w:r>
          </w:p>
        </w:tc>
      </w:tr>
      <w:tr w:rsidR="0036189A" w:rsidRPr="006C25B3" w:rsidTr="0036189A">
        <w:trPr>
          <w:trHeight w:val="79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 xml:space="preserve"> «Создание условий для организации отдыха и оздоровления детей и молодежи»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3 908,8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4 296,1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3 690,6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85,9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4 073,4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110,4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4 135,2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101,5</w:t>
            </w:r>
          </w:p>
        </w:tc>
      </w:tr>
      <w:tr w:rsidR="0036189A" w:rsidRPr="006C25B3" w:rsidTr="0036189A">
        <w:trPr>
          <w:trHeight w:val="1056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 xml:space="preserve"> «Обеспечение реализ</w:t>
            </w:r>
            <w:r w:rsidRPr="007E54AB">
              <w:rPr>
                <w:sz w:val="18"/>
                <w:szCs w:val="18"/>
              </w:rPr>
              <w:t>а</w:t>
            </w:r>
            <w:r w:rsidRPr="007E54AB">
              <w:rPr>
                <w:sz w:val="18"/>
                <w:szCs w:val="18"/>
              </w:rPr>
              <w:t>ции муниципальной программы (расходы на обеспечение деятельн</w:t>
            </w:r>
            <w:r w:rsidRPr="007E54AB">
              <w:rPr>
                <w:sz w:val="18"/>
                <w:szCs w:val="18"/>
              </w:rPr>
              <w:t>о</w:t>
            </w:r>
            <w:r w:rsidRPr="007E54AB">
              <w:rPr>
                <w:sz w:val="18"/>
                <w:szCs w:val="18"/>
              </w:rPr>
              <w:t>сти органов местного самоуправления)»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3 868,0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4 035,9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4 342,6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5 260,5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5 456,2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3 616,7</w:t>
            </w:r>
          </w:p>
        </w:tc>
      </w:tr>
      <w:tr w:rsidR="0036189A" w:rsidRPr="006C25B3" w:rsidTr="007E54AB">
        <w:trPr>
          <w:trHeight w:val="1943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 xml:space="preserve"> </w:t>
            </w:r>
            <w:proofErr w:type="gramStart"/>
            <w:r w:rsidRPr="007E54AB">
              <w:rPr>
                <w:sz w:val="18"/>
                <w:szCs w:val="18"/>
              </w:rPr>
              <w:t>«Обеспечение реализ</w:t>
            </w:r>
            <w:r w:rsidRPr="007E54AB">
              <w:rPr>
                <w:sz w:val="18"/>
                <w:szCs w:val="18"/>
              </w:rPr>
              <w:t>а</w:t>
            </w:r>
            <w:r w:rsidRPr="007E54AB">
              <w:rPr>
                <w:sz w:val="18"/>
                <w:szCs w:val="18"/>
              </w:rPr>
              <w:t>ции муниципальной программы (расходы на обеспечение деятельн</w:t>
            </w:r>
            <w:r w:rsidRPr="007E54AB">
              <w:rPr>
                <w:sz w:val="18"/>
                <w:szCs w:val="18"/>
              </w:rPr>
              <w:t>о</w:t>
            </w:r>
            <w:r w:rsidRPr="007E54AB">
              <w:rPr>
                <w:sz w:val="18"/>
                <w:szCs w:val="18"/>
              </w:rPr>
              <w:t>сти прочих учреждений (Централизованная бу</w:t>
            </w:r>
            <w:r w:rsidRPr="007E54AB">
              <w:rPr>
                <w:sz w:val="18"/>
                <w:szCs w:val="18"/>
              </w:rPr>
              <w:t>х</w:t>
            </w:r>
            <w:r w:rsidRPr="007E54AB">
              <w:rPr>
                <w:sz w:val="18"/>
                <w:szCs w:val="18"/>
              </w:rPr>
              <w:t>галтерия муниципал</w:t>
            </w:r>
            <w:r w:rsidRPr="007E54AB">
              <w:rPr>
                <w:sz w:val="18"/>
                <w:szCs w:val="18"/>
              </w:rPr>
              <w:t>ь</w:t>
            </w:r>
            <w:r w:rsidRPr="007E54AB">
              <w:rPr>
                <w:sz w:val="18"/>
                <w:szCs w:val="18"/>
              </w:rPr>
              <w:t>ных учреждений образ</w:t>
            </w:r>
            <w:r w:rsidRPr="007E54AB">
              <w:rPr>
                <w:sz w:val="18"/>
                <w:szCs w:val="18"/>
              </w:rPr>
              <w:t>о</w:t>
            </w:r>
            <w:r w:rsidRPr="007E54AB">
              <w:rPr>
                <w:sz w:val="18"/>
                <w:szCs w:val="18"/>
              </w:rPr>
              <w:t>вания» и методический кабинет)»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15 420,3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17 419,4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17 804,3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102,2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19 614,4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110,2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19 836,3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101,1</w:t>
            </w:r>
          </w:p>
        </w:tc>
      </w:tr>
      <w:tr w:rsidR="0036189A" w:rsidRPr="006C25B3" w:rsidTr="007E54AB">
        <w:trPr>
          <w:trHeight w:val="583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 xml:space="preserve"> «Социализация детей-сирот и детей, нужда</w:t>
            </w:r>
            <w:r w:rsidRPr="007E54AB">
              <w:rPr>
                <w:sz w:val="18"/>
                <w:szCs w:val="18"/>
              </w:rPr>
              <w:t>ю</w:t>
            </w:r>
            <w:r w:rsidRPr="007E54AB">
              <w:rPr>
                <w:sz w:val="18"/>
                <w:szCs w:val="18"/>
              </w:rPr>
              <w:t>щихся в особой защите государства»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14 327,9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13 827,9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89A" w:rsidRPr="007E54AB" w:rsidRDefault="0036189A" w:rsidP="001737D2">
            <w:pPr>
              <w:jc w:val="right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15 402,0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111,4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16 097,0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16 739,0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89A" w:rsidRPr="007E54AB" w:rsidRDefault="0036189A" w:rsidP="001737D2">
            <w:pPr>
              <w:jc w:val="center"/>
              <w:rPr>
                <w:sz w:val="18"/>
                <w:szCs w:val="18"/>
              </w:rPr>
            </w:pPr>
            <w:r w:rsidRPr="007E54AB">
              <w:rPr>
                <w:sz w:val="18"/>
                <w:szCs w:val="18"/>
              </w:rPr>
              <w:t>104,0</w:t>
            </w:r>
          </w:p>
        </w:tc>
      </w:tr>
    </w:tbl>
    <w:p w:rsidR="009F3B95" w:rsidRPr="002D421D" w:rsidRDefault="009F3B95" w:rsidP="00CB6ABC">
      <w:pPr>
        <w:jc w:val="both"/>
        <w:rPr>
          <w:szCs w:val="28"/>
        </w:rPr>
      </w:pPr>
    </w:p>
    <w:p w:rsidR="00CB6ABC" w:rsidRPr="00CB6ABC" w:rsidRDefault="00CB6ABC" w:rsidP="00CB6ABC">
      <w:pPr>
        <w:pStyle w:val="21"/>
        <w:tabs>
          <w:tab w:val="left" w:pos="4253"/>
        </w:tabs>
        <w:spacing w:after="0" w:line="240" w:lineRule="auto"/>
        <w:jc w:val="both"/>
        <w:rPr>
          <w:sz w:val="28"/>
          <w:szCs w:val="28"/>
        </w:rPr>
      </w:pPr>
      <w:r w:rsidRPr="00CB6ABC">
        <w:rPr>
          <w:sz w:val="28"/>
          <w:szCs w:val="28"/>
        </w:rPr>
        <w:t xml:space="preserve">             В рамках подпрограммы</w:t>
      </w:r>
      <w:r w:rsidRPr="00CB6ABC">
        <w:rPr>
          <w:i/>
          <w:spacing w:val="-1"/>
          <w:sz w:val="28"/>
          <w:szCs w:val="28"/>
        </w:rPr>
        <w:t xml:space="preserve">  </w:t>
      </w:r>
      <w:r w:rsidRPr="00CB6ABC">
        <w:rPr>
          <w:b/>
          <w:i/>
          <w:spacing w:val="-1"/>
          <w:sz w:val="28"/>
          <w:szCs w:val="28"/>
        </w:rPr>
        <w:t>«Развитие дошкольного образования</w:t>
      </w:r>
      <w:r w:rsidRPr="00CB6ABC">
        <w:rPr>
          <w:i/>
          <w:sz w:val="28"/>
          <w:szCs w:val="28"/>
        </w:rPr>
        <w:t xml:space="preserve">» </w:t>
      </w:r>
      <w:r w:rsidRPr="00CB6ABC">
        <w:rPr>
          <w:sz w:val="28"/>
          <w:szCs w:val="28"/>
        </w:rPr>
        <w:t>на 2024 год предусмотрены бюджетные ассигнования в сумме 150 295,6 тыс. ру</w:t>
      </w:r>
      <w:r w:rsidRPr="00CB6ABC">
        <w:rPr>
          <w:sz w:val="28"/>
          <w:szCs w:val="28"/>
        </w:rPr>
        <w:t>б</w:t>
      </w:r>
      <w:r w:rsidRPr="00CB6ABC">
        <w:rPr>
          <w:sz w:val="28"/>
          <w:szCs w:val="28"/>
        </w:rPr>
        <w:t xml:space="preserve">лей;  (2025г.- 157 596,5 тыс. рублей, 2026г.–163 425,2 тыс. рублей). </w:t>
      </w:r>
    </w:p>
    <w:p w:rsidR="00CB6ABC" w:rsidRPr="006C25B3" w:rsidRDefault="00CB6ABC" w:rsidP="00CB6ABC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 xml:space="preserve">        Наиболее весомую долю расходов по данному подразделу составляет предоставляемая из областного бюджета субвенция на реализацию госуда</w:t>
      </w:r>
      <w:r w:rsidRPr="006C25B3">
        <w:rPr>
          <w:szCs w:val="28"/>
        </w:rPr>
        <w:t>р</w:t>
      </w:r>
      <w:r w:rsidRPr="006C25B3">
        <w:rPr>
          <w:szCs w:val="28"/>
        </w:rPr>
        <w:t xml:space="preserve">ственного стандарта     дошкольного    образования  на 2024 год  в сумме  </w:t>
      </w:r>
      <w:r>
        <w:rPr>
          <w:szCs w:val="28"/>
        </w:rPr>
        <w:t xml:space="preserve">          </w:t>
      </w:r>
      <w:r w:rsidRPr="006C25B3">
        <w:rPr>
          <w:szCs w:val="28"/>
        </w:rPr>
        <w:t xml:space="preserve"> 79 633,8  тыс.  руб., на 2025 год –83 671,4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2026 год88 398,5 тыс. руб.).  </w:t>
      </w:r>
    </w:p>
    <w:p w:rsidR="00CB6ABC" w:rsidRPr="006C25B3" w:rsidRDefault="00CB6ABC" w:rsidP="00CB6ABC">
      <w:pPr>
        <w:jc w:val="both"/>
        <w:rPr>
          <w:szCs w:val="28"/>
        </w:rPr>
      </w:pPr>
      <w:r w:rsidRPr="006C25B3">
        <w:rPr>
          <w:szCs w:val="28"/>
        </w:rPr>
        <w:tab/>
        <w:t>В рамках подпрограммы</w:t>
      </w:r>
      <w:r w:rsidRPr="006C25B3">
        <w:rPr>
          <w:i/>
          <w:spacing w:val="-1"/>
          <w:szCs w:val="28"/>
        </w:rPr>
        <w:t xml:space="preserve">  </w:t>
      </w:r>
      <w:r w:rsidRPr="006C25B3">
        <w:rPr>
          <w:b/>
          <w:i/>
          <w:spacing w:val="-1"/>
          <w:szCs w:val="28"/>
        </w:rPr>
        <w:t>«Развитие общего образования</w:t>
      </w:r>
      <w:r w:rsidRPr="006C25B3">
        <w:rPr>
          <w:i/>
          <w:szCs w:val="28"/>
        </w:rPr>
        <w:t xml:space="preserve">» </w:t>
      </w:r>
      <w:r w:rsidRPr="006C25B3">
        <w:rPr>
          <w:szCs w:val="28"/>
        </w:rPr>
        <w:t xml:space="preserve">на 2024 год предусмотрены бюджетные ассигнования в сумме  467 686,8 тыс. рублей, (2025 г. – 502 149,4 тыс. рублей, 2026 год – 532 905,7 тыс. рублей). </w:t>
      </w:r>
    </w:p>
    <w:p w:rsidR="00CB6ABC" w:rsidRPr="009A0ABA" w:rsidRDefault="00CB6ABC" w:rsidP="009A0ABA">
      <w:pPr>
        <w:jc w:val="both"/>
        <w:rPr>
          <w:szCs w:val="28"/>
        </w:rPr>
      </w:pPr>
      <w:r w:rsidRPr="006C25B3">
        <w:rPr>
          <w:szCs w:val="28"/>
        </w:rPr>
        <w:tab/>
        <w:t xml:space="preserve">Наиболее весомую долю расходов по данному подразделу </w:t>
      </w:r>
      <w:proofErr w:type="gramStart"/>
      <w:r w:rsidRPr="006C25B3">
        <w:rPr>
          <w:szCs w:val="28"/>
        </w:rPr>
        <w:t>составляет предоставляемая из областного бюджета субвенция на реализацию госуда</w:t>
      </w:r>
      <w:r w:rsidRPr="006C25B3">
        <w:rPr>
          <w:szCs w:val="28"/>
        </w:rPr>
        <w:t>р</w:t>
      </w:r>
      <w:r w:rsidRPr="006C25B3">
        <w:rPr>
          <w:szCs w:val="28"/>
        </w:rPr>
        <w:lastRenderedPageBreak/>
        <w:t>ственного стандарта общего образования на 2024 год предусмотрены</w:t>
      </w:r>
      <w:proofErr w:type="gramEnd"/>
      <w:r w:rsidRPr="006C25B3">
        <w:rPr>
          <w:szCs w:val="28"/>
        </w:rPr>
        <w:t xml:space="preserve"> бюдже</w:t>
      </w:r>
      <w:r w:rsidRPr="006C25B3">
        <w:rPr>
          <w:szCs w:val="28"/>
        </w:rPr>
        <w:t>т</w:t>
      </w:r>
      <w:r w:rsidRPr="006C25B3">
        <w:rPr>
          <w:szCs w:val="28"/>
        </w:rPr>
        <w:t xml:space="preserve">ные </w:t>
      </w:r>
      <w:r w:rsidRPr="009A0ABA">
        <w:rPr>
          <w:szCs w:val="28"/>
        </w:rPr>
        <w:t>ассигнования в сумме  365 664,5 тыс. рублей, (2025 г. – 389 514,4 тыс. ру</w:t>
      </w:r>
      <w:r w:rsidRPr="009A0ABA">
        <w:rPr>
          <w:szCs w:val="28"/>
        </w:rPr>
        <w:t>б</w:t>
      </w:r>
      <w:r w:rsidRPr="009A0ABA">
        <w:rPr>
          <w:szCs w:val="28"/>
        </w:rPr>
        <w:t xml:space="preserve">лей, 2026 год – 417 272,0 тыс. рублей). </w:t>
      </w:r>
    </w:p>
    <w:p w:rsidR="00CB6ABC" w:rsidRPr="006C25B3" w:rsidRDefault="00CB6ABC" w:rsidP="00CB6ABC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 xml:space="preserve">   </w:t>
      </w:r>
      <w:r w:rsidRPr="006C25B3">
        <w:rPr>
          <w:szCs w:val="28"/>
        </w:rPr>
        <w:tab/>
        <w:t xml:space="preserve">На выполнение мероприятий </w:t>
      </w:r>
      <w:r w:rsidRPr="006C25B3">
        <w:rPr>
          <w:spacing w:val="-1"/>
          <w:szCs w:val="28"/>
        </w:rPr>
        <w:t>подпрограммы</w:t>
      </w:r>
      <w:r w:rsidRPr="006C25B3">
        <w:rPr>
          <w:i/>
          <w:spacing w:val="-1"/>
          <w:szCs w:val="28"/>
        </w:rPr>
        <w:t xml:space="preserve">  </w:t>
      </w:r>
      <w:r w:rsidRPr="006C25B3">
        <w:rPr>
          <w:b/>
          <w:i/>
          <w:spacing w:val="-1"/>
          <w:szCs w:val="28"/>
        </w:rPr>
        <w:t>«</w:t>
      </w:r>
      <w:r w:rsidRPr="006C25B3">
        <w:rPr>
          <w:b/>
          <w:i/>
          <w:szCs w:val="28"/>
        </w:rPr>
        <w:t>Развитие дополнительн</w:t>
      </w:r>
      <w:r w:rsidRPr="006C25B3">
        <w:rPr>
          <w:b/>
          <w:i/>
          <w:szCs w:val="28"/>
        </w:rPr>
        <w:t>о</w:t>
      </w:r>
      <w:r w:rsidRPr="006C25B3">
        <w:rPr>
          <w:b/>
          <w:i/>
          <w:szCs w:val="28"/>
        </w:rPr>
        <w:t>го образования</w:t>
      </w:r>
      <w:r w:rsidRPr="006C25B3">
        <w:rPr>
          <w:b/>
          <w:i/>
          <w:spacing w:val="-1"/>
          <w:szCs w:val="28"/>
        </w:rPr>
        <w:t>»</w:t>
      </w:r>
      <w:r w:rsidRPr="006C25B3">
        <w:rPr>
          <w:szCs w:val="28"/>
        </w:rPr>
        <w:t xml:space="preserve"> на 2024 год предусмотрены средства в сумме 51 313,5 тыс. рублей.       (2025 год – 60 908,3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>., 2026 год- 62 925,1 тыс. руб.).</w:t>
      </w:r>
    </w:p>
    <w:p w:rsidR="00CB6ABC" w:rsidRPr="00FD2AA2" w:rsidRDefault="00CB6ABC" w:rsidP="00FD2AA2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ab/>
        <w:t xml:space="preserve">В рамках подпрограммы </w:t>
      </w:r>
      <w:r w:rsidRPr="006C25B3">
        <w:rPr>
          <w:b/>
          <w:i/>
          <w:szCs w:val="28"/>
        </w:rPr>
        <w:t xml:space="preserve">«Создание условий для организации отдыха и оздоровления детей» </w:t>
      </w:r>
      <w:r w:rsidRPr="006C25B3">
        <w:rPr>
          <w:szCs w:val="28"/>
        </w:rPr>
        <w:t xml:space="preserve">предусмотрены средства на организацию оздоровления детей и молодежи Острогожского муниципального района в 2024 году  в сумме 3 690,6  тыс. рублей, ( 2025 год – 4 073,4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>., 2026 год- 4 135,2 тыс. руб.).</w:t>
      </w:r>
    </w:p>
    <w:p w:rsidR="00CB6ABC" w:rsidRPr="006C25B3" w:rsidRDefault="00CB6ABC" w:rsidP="00FD2AA2">
      <w:pPr>
        <w:pStyle w:val="a9"/>
        <w:tabs>
          <w:tab w:val="left" w:pos="720"/>
        </w:tabs>
        <w:rPr>
          <w:szCs w:val="28"/>
        </w:rPr>
      </w:pPr>
      <w:r w:rsidRPr="006C25B3">
        <w:rPr>
          <w:bCs/>
          <w:szCs w:val="28"/>
        </w:rPr>
        <w:tab/>
        <w:t xml:space="preserve">На выполнение мероприятий в рамках подпрограммы </w:t>
      </w:r>
      <w:r w:rsidRPr="006C25B3">
        <w:rPr>
          <w:b/>
          <w:bCs/>
          <w:i/>
          <w:szCs w:val="28"/>
        </w:rPr>
        <w:t>«Обеспечение ре</w:t>
      </w:r>
      <w:r w:rsidRPr="006C25B3">
        <w:rPr>
          <w:b/>
          <w:bCs/>
          <w:i/>
          <w:szCs w:val="28"/>
        </w:rPr>
        <w:t>а</w:t>
      </w:r>
      <w:r w:rsidRPr="006C25B3">
        <w:rPr>
          <w:b/>
          <w:bCs/>
          <w:i/>
          <w:szCs w:val="28"/>
        </w:rPr>
        <w:t>лизации муниципальной программы (расходы на обеспечение деятельности органов местного самоуправления)»</w:t>
      </w:r>
      <w:r w:rsidRPr="006C25B3">
        <w:rPr>
          <w:bCs/>
          <w:szCs w:val="28"/>
        </w:rPr>
        <w:t xml:space="preserve"> в 2024 году </w:t>
      </w:r>
      <w:r w:rsidRPr="006C25B3">
        <w:rPr>
          <w:szCs w:val="28"/>
        </w:rPr>
        <w:t>предусмотрены средства в сумме 4 342,6    тыс. рублей. (2025 год – 5 260,5</w:t>
      </w:r>
      <w:r w:rsidR="00BF68DE">
        <w:rPr>
          <w:szCs w:val="28"/>
        </w:rPr>
        <w:t xml:space="preserve"> </w:t>
      </w:r>
      <w:proofErr w:type="spellStart"/>
      <w:r w:rsidR="00BF68DE">
        <w:rPr>
          <w:szCs w:val="28"/>
        </w:rPr>
        <w:t>тыс</w:t>
      </w:r>
      <w:proofErr w:type="gramStart"/>
      <w:r w:rsidR="00BF68DE">
        <w:rPr>
          <w:szCs w:val="28"/>
        </w:rPr>
        <w:t>.р</w:t>
      </w:r>
      <w:proofErr w:type="gramEnd"/>
      <w:r w:rsidR="00BF68DE">
        <w:rPr>
          <w:szCs w:val="28"/>
        </w:rPr>
        <w:t>уб</w:t>
      </w:r>
      <w:proofErr w:type="spellEnd"/>
      <w:r w:rsidR="00BF68DE">
        <w:rPr>
          <w:szCs w:val="28"/>
        </w:rPr>
        <w:t>.</w:t>
      </w:r>
      <w:r w:rsidRPr="006C25B3">
        <w:rPr>
          <w:szCs w:val="28"/>
        </w:rPr>
        <w:t xml:space="preserve">, 2026 год – 5 456,2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.).</w:t>
      </w:r>
    </w:p>
    <w:p w:rsidR="00CB6ABC" w:rsidRPr="006C25B3" w:rsidRDefault="00CB6ABC" w:rsidP="00CB6ABC">
      <w:pPr>
        <w:jc w:val="both"/>
        <w:rPr>
          <w:szCs w:val="28"/>
        </w:rPr>
      </w:pPr>
      <w:r w:rsidRPr="006C25B3">
        <w:rPr>
          <w:szCs w:val="28"/>
        </w:rPr>
        <w:tab/>
      </w:r>
      <w:proofErr w:type="gramStart"/>
      <w:r w:rsidRPr="006C25B3">
        <w:rPr>
          <w:szCs w:val="28"/>
        </w:rPr>
        <w:t>В рамках подпрограммы</w:t>
      </w:r>
      <w:r w:rsidRPr="006C25B3">
        <w:rPr>
          <w:i/>
          <w:spacing w:val="-1"/>
          <w:szCs w:val="28"/>
        </w:rPr>
        <w:t xml:space="preserve">  </w:t>
      </w:r>
      <w:r w:rsidRPr="006C25B3">
        <w:rPr>
          <w:b/>
          <w:i/>
          <w:spacing w:val="-1"/>
          <w:szCs w:val="28"/>
        </w:rPr>
        <w:t>«</w:t>
      </w:r>
      <w:r w:rsidRPr="006C25B3">
        <w:rPr>
          <w:b/>
          <w:bCs/>
          <w:i/>
          <w:szCs w:val="28"/>
        </w:rPr>
        <w:t>Обеспечение реализации муниципальной программы (расходы на обеспечение деятельности прочих учреждений (Централизованная бухгалтерия муниципальных учреждений образования» и методический кабинет)»</w:t>
      </w:r>
      <w:r w:rsidRPr="006C25B3">
        <w:rPr>
          <w:i/>
          <w:szCs w:val="28"/>
        </w:rPr>
        <w:t xml:space="preserve"> </w:t>
      </w:r>
      <w:r w:rsidRPr="006C25B3">
        <w:rPr>
          <w:szCs w:val="28"/>
        </w:rPr>
        <w:t>предусмотрены бюджетные ассигнования на 2024 год в сумме 17 804,3 тыс. рублей, на 2025 год 19 614,4 тыс. рублей, на 2026 год  19 836,3  тыс.</w:t>
      </w:r>
      <w:r>
        <w:rPr>
          <w:szCs w:val="28"/>
        </w:rPr>
        <w:t xml:space="preserve"> </w:t>
      </w:r>
      <w:r w:rsidRPr="006C25B3">
        <w:rPr>
          <w:szCs w:val="28"/>
        </w:rPr>
        <w:t xml:space="preserve">рублей.    </w:t>
      </w:r>
      <w:r w:rsidRPr="006C25B3">
        <w:rPr>
          <w:szCs w:val="28"/>
        </w:rPr>
        <w:tab/>
        <w:t xml:space="preserve"> </w:t>
      </w:r>
      <w:proofErr w:type="gramEnd"/>
    </w:p>
    <w:p w:rsidR="00CB6ABC" w:rsidRPr="006C25B3" w:rsidRDefault="00CB6ABC" w:rsidP="00CB6ABC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ab/>
        <w:t>На проведение внешкольных мероприятий, осуществляемых отделом по образованию Острогожского муниципального района в масштабах района (ст</w:t>
      </w:r>
      <w:r w:rsidRPr="006C25B3">
        <w:rPr>
          <w:szCs w:val="28"/>
        </w:rPr>
        <w:t>и</w:t>
      </w:r>
      <w:r w:rsidRPr="006C25B3">
        <w:rPr>
          <w:szCs w:val="28"/>
        </w:rPr>
        <w:t>пендии учащимся)   в бюджете на 2024 года запланированы расходы в сумме   50,0 тыс. рублей.</w:t>
      </w:r>
    </w:p>
    <w:p w:rsidR="00CB6ABC" w:rsidRPr="006C25B3" w:rsidRDefault="00CB6ABC" w:rsidP="00CB6ABC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ab/>
        <w:t>Другие расходы предусмотрены исходя из расчетов минимальной п</w:t>
      </w:r>
      <w:r w:rsidRPr="006C25B3">
        <w:rPr>
          <w:szCs w:val="28"/>
        </w:rPr>
        <w:t>о</w:t>
      </w:r>
      <w:r w:rsidRPr="006C25B3">
        <w:rPr>
          <w:szCs w:val="28"/>
        </w:rPr>
        <w:t>требности с учетом произведенных  фактических расходов в 2023 году и в с</w:t>
      </w:r>
      <w:r w:rsidRPr="006C25B3">
        <w:rPr>
          <w:szCs w:val="28"/>
        </w:rPr>
        <w:t>о</w:t>
      </w:r>
      <w:r w:rsidRPr="006C25B3">
        <w:rPr>
          <w:szCs w:val="28"/>
        </w:rPr>
        <w:t>ответствии с методическими рекомендациями по формированию бюджета.</w:t>
      </w:r>
    </w:p>
    <w:p w:rsidR="00CB6ABC" w:rsidRPr="006C25B3" w:rsidRDefault="00CB6ABC" w:rsidP="00CB6ABC">
      <w:pPr>
        <w:pStyle w:val="a9"/>
        <w:tabs>
          <w:tab w:val="left" w:pos="720"/>
        </w:tabs>
        <w:rPr>
          <w:szCs w:val="28"/>
        </w:rPr>
      </w:pPr>
      <w:r w:rsidRPr="006C25B3">
        <w:rPr>
          <w:szCs w:val="28"/>
        </w:rPr>
        <w:tab/>
        <w:t xml:space="preserve">На выполнение мероприятий </w:t>
      </w:r>
      <w:r w:rsidRPr="005E1873">
        <w:rPr>
          <w:b/>
          <w:i/>
          <w:szCs w:val="28"/>
        </w:rPr>
        <w:t>подпрограммы  «Социализация детей-сирот и детей, нуждающихся в особой защите государства»</w:t>
      </w:r>
      <w:r w:rsidRPr="006C25B3">
        <w:rPr>
          <w:szCs w:val="28"/>
        </w:rPr>
        <w:t xml:space="preserve"> предусмотрены расходы за счет средств областного бюджета на содержание подопечных детей на 2024 год  в сумме 15 402,0 тыс. рублей., на 2025 год – 16 097,0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>., на  202</w:t>
      </w:r>
      <w:r w:rsidR="00CD0AD6">
        <w:rPr>
          <w:szCs w:val="28"/>
        </w:rPr>
        <w:t>6</w:t>
      </w:r>
      <w:r w:rsidRPr="006C25B3">
        <w:rPr>
          <w:szCs w:val="28"/>
        </w:rPr>
        <w:t xml:space="preserve"> год- </w:t>
      </w:r>
      <w:r>
        <w:rPr>
          <w:szCs w:val="28"/>
        </w:rPr>
        <w:t xml:space="preserve"> </w:t>
      </w:r>
      <w:r w:rsidRPr="006C25B3">
        <w:rPr>
          <w:szCs w:val="28"/>
        </w:rPr>
        <w:t xml:space="preserve">16 739,0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CB6ABC" w:rsidRPr="005B6DA2" w:rsidRDefault="00CB6ABC" w:rsidP="009E7734">
      <w:pPr>
        <w:pStyle w:val="a9"/>
        <w:tabs>
          <w:tab w:val="left" w:pos="720"/>
        </w:tabs>
        <w:rPr>
          <w:szCs w:val="28"/>
        </w:rPr>
      </w:pPr>
    </w:p>
    <w:p w:rsidR="005536A3" w:rsidRPr="00360F9A" w:rsidRDefault="005536A3" w:rsidP="005536A3">
      <w:pPr>
        <w:spacing w:line="216" w:lineRule="auto"/>
        <w:jc w:val="center"/>
        <w:rPr>
          <w:b/>
          <w:szCs w:val="28"/>
          <w:u w:val="single"/>
        </w:rPr>
      </w:pPr>
      <w:r w:rsidRPr="00360F9A">
        <w:rPr>
          <w:b/>
          <w:szCs w:val="28"/>
          <w:u w:val="single"/>
        </w:rPr>
        <w:t>Муниципальная программа «Создание безопасных условий для прожив</w:t>
      </w:r>
      <w:r w:rsidRPr="00360F9A">
        <w:rPr>
          <w:b/>
          <w:szCs w:val="28"/>
          <w:u w:val="single"/>
        </w:rPr>
        <w:t>а</w:t>
      </w:r>
      <w:r w:rsidRPr="00360F9A">
        <w:rPr>
          <w:b/>
          <w:szCs w:val="28"/>
          <w:u w:val="single"/>
        </w:rPr>
        <w:t>ния, социальная поддержка и повышение качества жизни граждан, разв</w:t>
      </w:r>
      <w:r w:rsidRPr="00360F9A">
        <w:rPr>
          <w:b/>
          <w:szCs w:val="28"/>
          <w:u w:val="single"/>
        </w:rPr>
        <w:t>и</w:t>
      </w:r>
      <w:r w:rsidRPr="00360F9A">
        <w:rPr>
          <w:b/>
          <w:szCs w:val="28"/>
          <w:u w:val="single"/>
        </w:rPr>
        <w:t>тие доступной среды»»</w:t>
      </w:r>
    </w:p>
    <w:p w:rsidR="00477342" w:rsidRPr="00360F9A" w:rsidRDefault="00477342" w:rsidP="005536A3">
      <w:pPr>
        <w:spacing w:line="216" w:lineRule="auto"/>
        <w:jc w:val="center"/>
        <w:rPr>
          <w:b/>
          <w:szCs w:val="28"/>
          <w:u w:val="single"/>
        </w:rPr>
      </w:pPr>
    </w:p>
    <w:p w:rsidR="001B6F45" w:rsidRPr="005536A3" w:rsidRDefault="005536A3" w:rsidP="00506EBB">
      <w:pPr>
        <w:ind w:firstLine="709"/>
        <w:jc w:val="both"/>
        <w:rPr>
          <w:szCs w:val="28"/>
        </w:rPr>
      </w:pPr>
      <w:r w:rsidRPr="00360F9A">
        <w:t xml:space="preserve">Целью муниципальной программы </w:t>
      </w:r>
      <w:r w:rsidRPr="00360F9A">
        <w:rPr>
          <w:b/>
          <w:i/>
          <w:szCs w:val="28"/>
        </w:rPr>
        <w:t>«</w:t>
      </w:r>
      <w:r w:rsidRPr="00360F9A">
        <w:t>Создание безопасных условий для проживания, социальная поддержка и повышение качества жизни граждан, ра</w:t>
      </w:r>
      <w:r w:rsidRPr="00360F9A">
        <w:t>з</w:t>
      </w:r>
      <w:r w:rsidRPr="00360F9A">
        <w:t xml:space="preserve">витие </w:t>
      </w:r>
      <w:r w:rsidRPr="00360F9A">
        <w:rPr>
          <w:szCs w:val="28"/>
        </w:rPr>
        <w:t>доступной</w:t>
      </w:r>
      <w:r w:rsidRPr="005536A3">
        <w:rPr>
          <w:szCs w:val="28"/>
        </w:rPr>
        <w:t xml:space="preserve"> среды»  является повышение качества жизни граждан на те</w:t>
      </w:r>
      <w:r w:rsidRPr="005536A3">
        <w:rPr>
          <w:szCs w:val="28"/>
        </w:rPr>
        <w:t>р</w:t>
      </w:r>
      <w:r w:rsidRPr="005536A3">
        <w:rPr>
          <w:szCs w:val="28"/>
        </w:rPr>
        <w:t>ритории Острогожского муниципального района.</w:t>
      </w:r>
    </w:p>
    <w:p w:rsidR="00703801" w:rsidRPr="00ED4172" w:rsidRDefault="005536A3" w:rsidP="00506EBB">
      <w:pPr>
        <w:ind w:firstLine="709"/>
        <w:jc w:val="both"/>
      </w:pPr>
      <w:r w:rsidRPr="005536A3">
        <w:t>Расходы районного бюджета на реализацию муниципальной программы представлены в таблице</w:t>
      </w:r>
      <w:r w:rsidR="005F1985">
        <w:t xml:space="preserve"> 10</w:t>
      </w:r>
      <w:r w:rsidRPr="005536A3">
        <w:t>.</w:t>
      </w:r>
    </w:p>
    <w:p w:rsidR="006D04D7" w:rsidRDefault="006D04D7" w:rsidP="005536A3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6D04D7" w:rsidRDefault="006D04D7" w:rsidP="005536A3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5536A3" w:rsidRPr="002109C2" w:rsidRDefault="005F1985" w:rsidP="005536A3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2109C2">
        <w:rPr>
          <w:sz w:val="22"/>
          <w:szCs w:val="22"/>
        </w:rPr>
        <w:lastRenderedPageBreak/>
        <w:t>Таблица 10</w:t>
      </w:r>
    </w:p>
    <w:p w:rsidR="006B3D97" w:rsidRPr="002109C2" w:rsidRDefault="005536A3" w:rsidP="0005311E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2109C2">
        <w:rPr>
          <w:sz w:val="22"/>
          <w:szCs w:val="22"/>
        </w:rPr>
        <w:t>тыс. рублей</w:t>
      </w:r>
    </w:p>
    <w:tbl>
      <w:tblPr>
        <w:tblW w:w="9852" w:type="dxa"/>
        <w:tblInd w:w="96" w:type="dxa"/>
        <w:tblLook w:val="0000" w:firstRow="0" w:lastRow="0" w:firstColumn="0" w:lastColumn="0" w:noHBand="0" w:noVBand="0"/>
      </w:tblPr>
      <w:tblGrid>
        <w:gridCol w:w="217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C26F2" w:rsidRPr="006C25B3" w:rsidTr="001737D2">
        <w:trPr>
          <w:trHeight w:val="372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jc w:val="center"/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Наименование подпр</w:t>
            </w:r>
            <w:r w:rsidRPr="006D04D7">
              <w:rPr>
                <w:sz w:val="18"/>
                <w:szCs w:val="18"/>
              </w:rPr>
              <w:t>о</w:t>
            </w:r>
            <w:r w:rsidRPr="006D04D7">
              <w:rPr>
                <w:sz w:val="18"/>
                <w:szCs w:val="18"/>
              </w:rPr>
              <w:t>граммы муниципальной программы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jc w:val="center"/>
              <w:rPr>
                <w:sz w:val="18"/>
                <w:szCs w:val="18"/>
              </w:rPr>
            </w:pPr>
          </w:p>
          <w:p w:rsidR="001C26F2" w:rsidRPr="006D04D7" w:rsidRDefault="001C26F2" w:rsidP="001737D2">
            <w:pPr>
              <w:jc w:val="center"/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2023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jc w:val="center"/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2024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jc w:val="center"/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2025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jc w:val="center"/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2026 год</w:t>
            </w:r>
          </w:p>
        </w:tc>
      </w:tr>
      <w:tr w:rsidR="001C26F2" w:rsidRPr="006C25B3" w:rsidTr="00D63D9A">
        <w:trPr>
          <w:trHeight w:val="616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D04D7">
              <w:rPr>
                <w:sz w:val="18"/>
                <w:szCs w:val="18"/>
              </w:rPr>
              <w:t>утверж</w:t>
            </w:r>
            <w:proofErr w:type="spellEnd"/>
            <w:r w:rsidRPr="006D04D7">
              <w:rPr>
                <w:sz w:val="18"/>
                <w:szCs w:val="18"/>
              </w:rPr>
              <w:t>-денный</w:t>
            </w:r>
            <w:proofErr w:type="gramEnd"/>
            <w:r w:rsidRPr="006D04D7">
              <w:rPr>
                <w:sz w:val="18"/>
                <w:szCs w:val="18"/>
              </w:rPr>
              <w:t xml:space="preserve"> бюджет</w:t>
            </w:r>
          </w:p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оценка</w:t>
            </w:r>
          </w:p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D04D7">
              <w:rPr>
                <w:sz w:val="18"/>
                <w:szCs w:val="18"/>
              </w:rPr>
              <w:t>изме</w:t>
            </w:r>
            <w:proofErr w:type="spellEnd"/>
            <w:r w:rsidRPr="006D04D7">
              <w:rPr>
                <w:sz w:val="18"/>
                <w:szCs w:val="18"/>
              </w:rPr>
              <w:t>-нения</w:t>
            </w:r>
            <w:proofErr w:type="gramEnd"/>
            <w:r w:rsidRPr="006D04D7">
              <w:rPr>
                <w:sz w:val="18"/>
                <w:szCs w:val="18"/>
              </w:rPr>
              <w:t xml:space="preserve"> к оценке 2023 года, %</w:t>
            </w:r>
          </w:p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тыс. рублей</w:t>
            </w:r>
          </w:p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D04D7">
              <w:rPr>
                <w:sz w:val="18"/>
                <w:szCs w:val="18"/>
              </w:rPr>
              <w:t>изме</w:t>
            </w:r>
            <w:proofErr w:type="spellEnd"/>
            <w:r w:rsidRPr="006D04D7">
              <w:rPr>
                <w:sz w:val="18"/>
                <w:szCs w:val="18"/>
              </w:rPr>
              <w:t>-нения</w:t>
            </w:r>
            <w:proofErr w:type="gramEnd"/>
            <w:r w:rsidRPr="006D04D7">
              <w:rPr>
                <w:sz w:val="18"/>
                <w:szCs w:val="18"/>
              </w:rPr>
              <w:t xml:space="preserve"> к </w:t>
            </w:r>
            <w:proofErr w:type="spellStart"/>
            <w:r w:rsidRPr="006D04D7">
              <w:rPr>
                <w:sz w:val="18"/>
                <w:szCs w:val="18"/>
              </w:rPr>
              <w:t>преды-дущему</w:t>
            </w:r>
            <w:proofErr w:type="spellEnd"/>
            <w:r w:rsidRPr="006D04D7">
              <w:rPr>
                <w:sz w:val="18"/>
                <w:szCs w:val="18"/>
              </w:rPr>
              <w:t xml:space="preserve"> году, %</w:t>
            </w:r>
          </w:p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тыс. рублей</w:t>
            </w:r>
          </w:p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D04D7">
              <w:rPr>
                <w:sz w:val="18"/>
                <w:szCs w:val="18"/>
              </w:rPr>
              <w:t>изме</w:t>
            </w:r>
            <w:proofErr w:type="spellEnd"/>
            <w:r w:rsidRPr="006D04D7">
              <w:rPr>
                <w:sz w:val="18"/>
                <w:szCs w:val="18"/>
              </w:rPr>
              <w:t>-нения</w:t>
            </w:r>
            <w:proofErr w:type="gramEnd"/>
            <w:r w:rsidRPr="006D04D7">
              <w:rPr>
                <w:sz w:val="18"/>
                <w:szCs w:val="18"/>
              </w:rPr>
              <w:t xml:space="preserve"> к </w:t>
            </w:r>
            <w:proofErr w:type="spellStart"/>
            <w:r w:rsidRPr="006D04D7">
              <w:rPr>
                <w:sz w:val="18"/>
                <w:szCs w:val="18"/>
              </w:rPr>
              <w:t>преды-дуще-му</w:t>
            </w:r>
            <w:proofErr w:type="spellEnd"/>
            <w:r w:rsidRPr="006D04D7">
              <w:rPr>
                <w:sz w:val="18"/>
                <w:szCs w:val="18"/>
              </w:rPr>
              <w:t xml:space="preserve"> году, %</w:t>
            </w:r>
          </w:p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</w:tr>
      <w:tr w:rsidR="001C26F2" w:rsidRPr="006C25B3" w:rsidTr="006D04D7">
        <w:trPr>
          <w:trHeight w:val="493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2682,4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4778,0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5591,2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5 942,3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6 150,7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103,5</w:t>
            </w:r>
          </w:p>
        </w:tc>
      </w:tr>
      <w:tr w:rsidR="001C26F2" w:rsidRPr="006C25B3" w:rsidTr="001737D2">
        <w:trPr>
          <w:trHeight w:val="26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в том числе по подпр</w:t>
            </w:r>
            <w:r w:rsidRPr="006D04D7">
              <w:rPr>
                <w:sz w:val="18"/>
                <w:szCs w:val="18"/>
              </w:rPr>
              <w:t>о</w:t>
            </w:r>
            <w:r w:rsidRPr="006D04D7">
              <w:rPr>
                <w:sz w:val="18"/>
                <w:szCs w:val="18"/>
              </w:rPr>
              <w:t>граммам: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</w:p>
        </w:tc>
      </w:tr>
      <w:tr w:rsidR="001C26F2" w:rsidRPr="006C25B3" w:rsidTr="001737D2">
        <w:trPr>
          <w:trHeight w:val="79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Подпрограмма «Пов</w:t>
            </w:r>
            <w:r w:rsidRPr="006D04D7">
              <w:rPr>
                <w:sz w:val="18"/>
                <w:szCs w:val="18"/>
              </w:rPr>
              <w:t>ы</w:t>
            </w:r>
            <w:r w:rsidRPr="006D04D7">
              <w:rPr>
                <w:sz w:val="18"/>
                <w:szCs w:val="18"/>
              </w:rPr>
              <w:t xml:space="preserve">шение качества жизни пожилых людей </w:t>
            </w:r>
            <w:proofErr w:type="gramStart"/>
            <w:r w:rsidRPr="006D04D7">
              <w:rPr>
                <w:sz w:val="18"/>
                <w:szCs w:val="18"/>
              </w:rPr>
              <w:t>в</w:t>
            </w:r>
            <w:proofErr w:type="gramEnd"/>
            <w:r w:rsidRPr="006D04D7">
              <w:rPr>
                <w:sz w:val="18"/>
                <w:szCs w:val="18"/>
              </w:rPr>
              <w:t xml:space="preserve"> </w:t>
            </w:r>
            <w:proofErr w:type="gramStart"/>
            <w:r w:rsidRPr="006D04D7">
              <w:rPr>
                <w:sz w:val="18"/>
                <w:szCs w:val="18"/>
              </w:rPr>
              <w:t>Острогожском</w:t>
            </w:r>
            <w:proofErr w:type="gramEnd"/>
            <w:r w:rsidRPr="006D04D7">
              <w:rPr>
                <w:sz w:val="18"/>
                <w:szCs w:val="18"/>
              </w:rPr>
              <w:t xml:space="preserve"> муниц</w:t>
            </w:r>
            <w:r w:rsidRPr="006D04D7">
              <w:rPr>
                <w:sz w:val="18"/>
                <w:szCs w:val="18"/>
              </w:rPr>
              <w:t>и</w:t>
            </w:r>
            <w:r w:rsidRPr="006D04D7">
              <w:rPr>
                <w:sz w:val="18"/>
                <w:szCs w:val="18"/>
              </w:rPr>
              <w:t>пальном районе на 2014-2025гг»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</w:tr>
      <w:tr w:rsidR="001C26F2" w:rsidRPr="006C25B3" w:rsidTr="001737D2">
        <w:trPr>
          <w:trHeight w:val="26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Доступная среда 2014-2026гг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</w:tr>
      <w:tr w:rsidR="001C26F2" w:rsidRPr="006C25B3" w:rsidTr="001737D2">
        <w:trPr>
          <w:trHeight w:val="27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Профилактика правон</w:t>
            </w:r>
            <w:r w:rsidRPr="006D04D7">
              <w:rPr>
                <w:sz w:val="18"/>
                <w:szCs w:val="18"/>
              </w:rPr>
              <w:t>а</w:t>
            </w:r>
            <w:r w:rsidRPr="006D04D7">
              <w:rPr>
                <w:sz w:val="18"/>
                <w:szCs w:val="18"/>
              </w:rPr>
              <w:t>рушений среди насел</w:t>
            </w:r>
            <w:r w:rsidRPr="006D04D7">
              <w:rPr>
                <w:sz w:val="18"/>
                <w:szCs w:val="18"/>
              </w:rPr>
              <w:t>е</w:t>
            </w:r>
            <w:r w:rsidRPr="006D04D7">
              <w:rPr>
                <w:sz w:val="18"/>
                <w:szCs w:val="18"/>
              </w:rPr>
              <w:t>ния Острогожского муниципального района на 2014-2026гг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</w:tr>
      <w:tr w:rsidR="001C26F2" w:rsidRPr="006C25B3" w:rsidTr="001737D2">
        <w:trPr>
          <w:trHeight w:val="26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Молодежь (2014-2026 годы)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182,4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332,4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338,6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93,1</w:t>
            </w:r>
          </w:p>
        </w:tc>
      </w:tr>
      <w:tr w:rsidR="001C26F2" w:rsidRPr="006C25B3" w:rsidTr="001737D2">
        <w:trPr>
          <w:trHeight w:val="792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Демографическое разв</w:t>
            </w:r>
            <w:r w:rsidRPr="006D04D7">
              <w:rPr>
                <w:sz w:val="18"/>
                <w:szCs w:val="18"/>
              </w:rPr>
              <w:t>и</w:t>
            </w:r>
            <w:r w:rsidRPr="006D04D7">
              <w:rPr>
                <w:sz w:val="18"/>
                <w:szCs w:val="18"/>
              </w:rPr>
              <w:t>тие Острогожского м</w:t>
            </w:r>
            <w:r w:rsidRPr="006D04D7">
              <w:rPr>
                <w:sz w:val="18"/>
                <w:szCs w:val="18"/>
              </w:rPr>
              <w:t>у</w:t>
            </w:r>
            <w:r w:rsidRPr="006D04D7">
              <w:rPr>
                <w:sz w:val="18"/>
                <w:szCs w:val="18"/>
              </w:rPr>
              <w:t>ниципального района на 2014-2026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100,0</w:t>
            </w:r>
          </w:p>
        </w:tc>
      </w:tr>
      <w:tr w:rsidR="001C26F2" w:rsidRPr="006C25B3" w:rsidTr="001737D2">
        <w:trPr>
          <w:trHeight w:val="52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Развитие мер социал</w:t>
            </w:r>
            <w:r w:rsidRPr="006D04D7">
              <w:rPr>
                <w:sz w:val="18"/>
                <w:szCs w:val="18"/>
              </w:rPr>
              <w:t>ь</w:t>
            </w:r>
            <w:r w:rsidRPr="006D04D7">
              <w:rPr>
                <w:sz w:val="18"/>
                <w:szCs w:val="18"/>
              </w:rPr>
              <w:t>ной поддержки отдел</w:t>
            </w:r>
            <w:r w:rsidRPr="006D04D7">
              <w:rPr>
                <w:sz w:val="18"/>
                <w:szCs w:val="18"/>
              </w:rPr>
              <w:t>ь</w:t>
            </w:r>
            <w:r w:rsidRPr="006D04D7">
              <w:rPr>
                <w:sz w:val="18"/>
                <w:szCs w:val="18"/>
              </w:rPr>
              <w:t>ных категорий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2300,0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4245,6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5 546,9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5 768,8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F2" w:rsidRPr="006D04D7" w:rsidRDefault="001C26F2" w:rsidP="001737D2">
            <w:pPr>
              <w:rPr>
                <w:sz w:val="18"/>
                <w:szCs w:val="18"/>
              </w:rPr>
            </w:pPr>
            <w:r w:rsidRPr="006D04D7">
              <w:rPr>
                <w:sz w:val="18"/>
                <w:szCs w:val="18"/>
              </w:rPr>
              <w:t>104,0</w:t>
            </w:r>
          </w:p>
        </w:tc>
      </w:tr>
    </w:tbl>
    <w:p w:rsidR="009F3B95" w:rsidRPr="005B6DA2" w:rsidRDefault="009F3B95" w:rsidP="005B6DA2">
      <w:pPr>
        <w:jc w:val="both"/>
        <w:rPr>
          <w:szCs w:val="28"/>
        </w:rPr>
      </w:pPr>
    </w:p>
    <w:p w:rsidR="00136F51" w:rsidRPr="006031D6" w:rsidRDefault="00136F51" w:rsidP="006031D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25B3">
        <w:t>В проекте районного бюджета на 2024-2026 годы предусмотрены бю</w:t>
      </w:r>
      <w:r w:rsidRPr="006C25B3">
        <w:t>д</w:t>
      </w:r>
      <w:r w:rsidRPr="006C25B3">
        <w:t xml:space="preserve">жетные ассигнования на реализацию указанной муниципальной программы на 2024 год в сумме 5 591,2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 xml:space="preserve">., на 2025 год в сумме 5 942,3 тыс. рублей, на 2026 год в сумме 6 150,7 </w:t>
      </w:r>
      <w:proofErr w:type="spellStart"/>
      <w:r w:rsidRPr="006C25B3">
        <w:t>тыс.руб</w:t>
      </w:r>
      <w:proofErr w:type="spellEnd"/>
      <w:r w:rsidRPr="006C25B3">
        <w:t>.</w:t>
      </w:r>
    </w:p>
    <w:p w:rsidR="00136F51" w:rsidRPr="006C25B3" w:rsidRDefault="00136F51" w:rsidP="00AF712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25B3">
        <w:rPr>
          <w:spacing w:val="2"/>
        </w:rPr>
        <w:t xml:space="preserve">В составе расходов на реализацию подпрограммы </w:t>
      </w:r>
      <w:r w:rsidRPr="006C25B3">
        <w:rPr>
          <w:bCs/>
          <w:iCs/>
        </w:rPr>
        <w:t>«</w:t>
      </w:r>
      <w:r w:rsidRPr="006C25B3">
        <w:rPr>
          <w:b/>
          <w:bCs/>
          <w:i/>
          <w:iCs/>
        </w:rPr>
        <w:t>Повышение кач</w:t>
      </w:r>
      <w:r w:rsidRPr="006C25B3">
        <w:rPr>
          <w:b/>
          <w:bCs/>
          <w:i/>
          <w:iCs/>
        </w:rPr>
        <w:t>е</w:t>
      </w:r>
      <w:r w:rsidRPr="006C25B3">
        <w:rPr>
          <w:b/>
          <w:bCs/>
          <w:i/>
          <w:iCs/>
        </w:rPr>
        <w:t>ства жизни пожилых людей в Острогожском муниципальном районе на 2014-2025гг»</w:t>
      </w:r>
      <w:r w:rsidRPr="006C25B3">
        <w:rPr>
          <w:bCs/>
          <w:iCs/>
        </w:rPr>
        <w:t xml:space="preserve"> </w:t>
      </w:r>
      <w:r w:rsidRPr="006C25B3">
        <w:rPr>
          <w:szCs w:val="28"/>
        </w:rPr>
        <w:t>предусмотрены мероприятия по улучшению положения и кач</w:t>
      </w:r>
      <w:r w:rsidRPr="006C25B3">
        <w:rPr>
          <w:szCs w:val="28"/>
        </w:rPr>
        <w:t>е</w:t>
      </w:r>
      <w:r w:rsidRPr="006C25B3">
        <w:rPr>
          <w:szCs w:val="28"/>
        </w:rPr>
        <w:t xml:space="preserve">ства жизни пожилых людей  </w:t>
      </w:r>
      <w:r w:rsidRPr="006C25B3">
        <w:t xml:space="preserve">на 2024 год в сумме 10,0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 xml:space="preserve">., на 2025 год в сумме 10,0 тыс. рублей, на 2026 год в сумме 10,0 </w:t>
      </w:r>
      <w:proofErr w:type="spellStart"/>
      <w:r w:rsidRPr="006C25B3">
        <w:t>тыс.руб</w:t>
      </w:r>
      <w:proofErr w:type="spellEnd"/>
      <w:r w:rsidRPr="006C25B3">
        <w:t>.</w:t>
      </w:r>
    </w:p>
    <w:p w:rsidR="00136F51" w:rsidRPr="00AF712B" w:rsidRDefault="00136F51" w:rsidP="00AF712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25B3">
        <w:rPr>
          <w:spacing w:val="2"/>
        </w:rPr>
        <w:t xml:space="preserve">В составе расходов на реализацию подпрограммы </w:t>
      </w:r>
      <w:r w:rsidRPr="006C25B3">
        <w:rPr>
          <w:b/>
          <w:spacing w:val="2"/>
        </w:rPr>
        <w:t>«Доступная среда 2014-2025гг»</w:t>
      </w:r>
      <w:r w:rsidRPr="006C25B3">
        <w:rPr>
          <w:spacing w:val="2"/>
        </w:rPr>
        <w:t xml:space="preserve"> предусмотрены мероприятия на </w:t>
      </w:r>
      <w:r w:rsidRPr="006C25B3">
        <w:rPr>
          <w:szCs w:val="28"/>
        </w:rPr>
        <w:t>формирование условий устойч</w:t>
      </w:r>
      <w:r w:rsidRPr="006C25B3">
        <w:rPr>
          <w:szCs w:val="28"/>
        </w:rPr>
        <w:t>и</w:t>
      </w:r>
      <w:r w:rsidRPr="006C25B3">
        <w:rPr>
          <w:szCs w:val="28"/>
        </w:rPr>
        <w:t>вого развития доступной среды для маломобильных групп населения</w:t>
      </w:r>
      <w:r w:rsidRPr="006C25B3">
        <w:rPr>
          <w:spacing w:val="2"/>
        </w:rPr>
        <w:t xml:space="preserve"> </w:t>
      </w:r>
      <w:r w:rsidRPr="006C25B3">
        <w:t xml:space="preserve">на 2024 год в сумме 130,0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 xml:space="preserve">., на 2025 год в сумме 130,0 тыс. рублей, на 2026 год в сумме 130,0 </w:t>
      </w:r>
      <w:proofErr w:type="spellStart"/>
      <w:r w:rsidRPr="006C25B3">
        <w:t>тыс.руб</w:t>
      </w:r>
      <w:proofErr w:type="spellEnd"/>
      <w:r w:rsidRPr="006C25B3">
        <w:t>.</w:t>
      </w:r>
    </w:p>
    <w:p w:rsidR="00136F51" w:rsidRPr="006C25B3" w:rsidRDefault="00136F51" w:rsidP="00AF712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25B3">
        <w:rPr>
          <w:spacing w:val="2"/>
        </w:rPr>
        <w:t xml:space="preserve">В составе расходов на реализацию подпрограммы </w:t>
      </w:r>
      <w:r w:rsidRPr="006C25B3">
        <w:rPr>
          <w:bCs/>
          <w:iCs/>
        </w:rPr>
        <w:t>«</w:t>
      </w:r>
      <w:r w:rsidRPr="006C25B3">
        <w:rPr>
          <w:b/>
          <w:bCs/>
          <w:i/>
          <w:iCs/>
        </w:rPr>
        <w:t>Профилактика пр</w:t>
      </w:r>
      <w:r w:rsidRPr="006C25B3">
        <w:rPr>
          <w:b/>
          <w:bCs/>
          <w:i/>
          <w:iCs/>
        </w:rPr>
        <w:t>а</w:t>
      </w:r>
      <w:r w:rsidRPr="006C25B3">
        <w:rPr>
          <w:b/>
          <w:bCs/>
          <w:i/>
          <w:iCs/>
        </w:rPr>
        <w:t>вонарушений среди населения Острогожского муниципального района на 2014-2026гг»</w:t>
      </w:r>
      <w:r w:rsidRPr="006C25B3">
        <w:rPr>
          <w:bCs/>
          <w:iCs/>
        </w:rPr>
        <w:t xml:space="preserve"> </w:t>
      </w:r>
      <w:r w:rsidRPr="006C25B3">
        <w:rPr>
          <w:szCs w:val="28"/>
        </w:rPr>
        <w:t>предусмотрены мероприятия</w:t>
      </w:r>
      <w:r w:rsidRPr="006C25B3">
        <w:rPr>
          <w:sz w:val="26"/>
          <w:szCs w:val="26"/>
        </w:rPr>
        <w:t xml:space="preserve"> </w:t>
      </w:r>
      <w:r w:rsidRPr="006C25B3">
        <w:rPr>
          <w:szCs w:val="28"/>
        </w:rPr>
        <w:t>направленные на профилактику пр</w:t>
      </w:r>
      <w:r w:rsidRPr="006C25B3">
        <w:rPr>
          <w:szCs w:val="28"/>
        </w:rPr>
        <w:t>а</w:t>
      </w:r>
      <w:r w:rsidRPr="006C25B3">
        <w:rPr>
          <w:szCs w:val="28"/>
        </w:rPr>
        <w:t>вонарушений в молодежной среде на 2024</w:t>
      </w:r>
      <w:r w:rsidRPr="006C25B3">
        <w:t xml:space="preserve">-2026 </w:t>
      </w:r>
      <w:proofErr w:type="spellStart"/>
      <w:proofErr w:type="gramStart"/>
      <w:r w:rsidRPr="006C25B3">
        <w:t>гг</w:t>
      </w:r>
      <w:proofErr w:type="spellEnd"/>
      <w:proofErr w:type="gramEnd"/>
      <w:r w:rsidRPr="006C25B3">
        <w:t xml:space="preserve"> в сумме по 50,0 </w:t>
      </w:r>
      <w:proofErr w:type="spellStart"/>
      <w:r w:rsidRPr="006C25B3">
        <w:t>тыс.рублей</w:t>
      </w:r>
      <w:proofErr w:type="spellEnd"/>
      <w:r w:rsidRPr="006C25B3">
        <w:t>.</w:t>
      </w:r>
    </w:p>
    <w:p w:rsidR="00136F51" w:rsidRPr="00AF712B" w:rsidRDefault="00136F51" w:rsidP="00AF712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25B3">
        <w:t xml:space="preserve">В составе расходов на реализацию подпрограммы </w:t>
      </w:r>
      <w:r w:rsidRPr="006C25B3">
        <w:rPr>
          <w:b/>
        </w:rPr>
        <w:t>«Молодежь (2014-2026 годы»</w:t>
      </w:r>
      <w:r w:rsidRPr="006C25B3">
        <w:t xml:space="preserve"> предусмотрены расходы на проведение мероприятий, направленных на формирования правовых, культурных и нравственных ценностей среди мол</w:t>
      </w:r>
      <w:r w:rsidRPr="006C25B3">
        <w:t>о</w:t>
      </w:r>
      <w:r w:rsidRPr="006C25B3">
        <w:lastRenderedPageBreak/>
        <w:t>дежи на 2024 год в сумме 57,7 тыс. рублей, на 2025 год в сумме 195,4 тыс. ру</w:t>
      </w:r>
      <w:r w:rsidRPr="006C25B3">
        <w:t>б</w:t>
      </w:r>
      <w:r w:rsidRPr="006C25B3">
        <w:t xml:space="preserve">лей, на 2026 год в сумме 181,9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>.</w:t>
      </w:r>
    </w:p>
    <w:p w:rsidR="00136F51" w:rsidRPr="00AF712B" w:rsidRDefault="00136F51" w:rsidP="00AF712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25B3">
        <w:rPr>
          <w:spacing w:val="2"/>
        </w:rPr>
        <w:t xml:space="preserve">В составе расходов на реализацию подпрограммы </w:t>
      </w:r>
      <w:r w:rsidRPr="006C25B3">
        <w:rPr>
          <w:b/>
          <w:spacing w:val="2"/>
        </w:rPr>
        <w:t>«</w:t>
      </w:r>
      <w:r w:rsidRPr="006C25B3">
        <w:rPr>
          <w:b/>
          <w:bCs/>
          <w:iCs/>
        </w:rPr>
        <w:t>Демографическое развитие Острогожского муниципального района на 2014-2026 годы»</w:t>
      </w:r>
      <w:r w:rsidRPr="006C25B3">
        <w:rPr>
          <w:spacing w:val="2"/>
        </w:rPr>
        <w:t xml:space="preserve"> предусмотрены мероприятия на </w:t>
      </w:r>
      <w:r w:rsidRPr="006C25B3">
        <w:rPr>
          <w:szCs w:val="28"/>
        </w:rPr>
        <w:t>формирование здорового образа жизни нас</w:t>
      </w:r>
      <w:r w:rsidRPr="006C25B3">
        <w:rPr>
          <w:szCs w:val="28"/>
        </w:rPr>
        <w:t>е</w:t>
      </w:r>
      <w:r w:rsidRPr="006C25B3">
        <w:rPr>
          <w:szCs w:val="28"/>
        </w:rPr>
        <w:t>ления</w:t>
      </w:r>
      <w:r w:rsidRPr="006C25B3">
        <w:rPr>
          <w:spacing w:val="2"/>
        </w:rPr>
        <w:t xml:space="preserve"> </w:t>
      </w:r>
      <w:r w:rsidRPr="006C25B3">
        <w:t xml:space="preserve">на </w:t>
      </w:r>
      <w:r w:rsidRPr="006C25B3">
        <w:rPr>
          <w:szCs w:val="28"/>
        </w:rPr>
        <w:t>2024</w:t>
      </w:r>
      <w:r w:rsidRPr="006C25B3">
        <w:t xml:space="preserve">-2026 </w:t>
      </w:r>
      <w:proofErr w:type="spellStart"/>
      <w:proofErr w:type="gramStart"/>
      <w:r w:rsidRPr="006C25B3">
        <w:t>гг</w:t>
      </w:r>
      <w:proofErr w:type="spellEnd"/>
      <w:proofErr w:type="gramEnd"/>
      <w:r w:rsidRPr="006C25B3">
        <w:t xml:space="preserve"> в сумме по 10,0 </w:t>
      </w:r>
      <w:proofErr w:type="spellStart"/>
      <w:r w:rsidRPr="006C25B3">
        <w:t>тыс.рублей</w:t>
      </w:r>
      <w:proofErr w:type="spellEnd"/>
      <w:r w:rsidR="003F5ED6">
        <w:t>.</w:t>
      </w:r>
    </w:p>
    <w:p w:rsidR="00136F51" w:rsidRPr="006C25B3" w:rsidRDefault="00136F51" w:rsidP="00AF712B">
      <w:pPr>
        <w:pStyle w:val="ConsPlusNormal"/>
        <w:jc w:val="both"/>
        <w:outlineLvl w:val="3"/>
        <w:rPr>
          <w:rFonts w:ascii="Times New Roman" w:hAnsi="Times New Roman"/>
          <w:spacing w:val="2"/>
          <w:sz w:val="28"/>
        </w:rPr>
      </w:pPr>
      <w:proofErr w:type="gramStart"/>
      <w:r w:rsidRPr="006C25B3">
        <w:rPr>
          <w:rFonts w:ascii="Times New Roman" w:hAnsi="Times New Roman"/>
          <w:spacing w:val="2"/>
          <w:sz w:val="28"/>
        </w:rPr>
        <w:t xml:space="preserve">В составе расходов на реализацию подпрограммы </w:t>
      </w:r>
      <w:r w:rsidRPr="006C25B3">
        <w:rPr>
          <w:rFonts w:ascii="Times New Roman" w:hAnsi="Times New Roman"/>
          <w:b/>
          <w:spacing w:val="2"/>
          <w:sz w:val="28"/>
        </w:rPr>
        <w:t>«Развитие мер соц</w:t>
      </w:r>
      <w:r w:rsidRPr="006C25B3">
        <w:rPr>
          <w:rFonts w:ascii="Times New Roman" w:hAnsi="Times New Roman"/>
          <w:b/>
          <w:spacing w:val="2"/>
          <w:sz w:val="28"/>
        </w:rPr>
        <w:t>и</w:t>
      </w:r>
      <w:r w:rsidRPr="006C25B3">
        <w:rPr>
          <w:rFonts w:ascii="Times New Roman" w:hAnsi="Times New Roman"/>
          <w:b/>
          <w:spacing w:val="2"/>
          <w:sz w:val="28"/>
        </w:rPr>
        <w:t xml:space="preserve">альной поддержки отдельных категорий граждан» </w:t>
      </w:r>
      <w:r w:rsidRPr="006C25B3">
        <w:rPr>
          <w:rFonts w:ascii="Times New Roman" w:hAnsi="Times New Roman"/>
          <w:spacing w:val="2"/>
          <w:sz w:val="28"/>
        </w:rPr>
        <w:t>предусмотрены расходы на финансовое обеспечение выплат пенсий за выслугу лет  муниципальным служащим имеющим право на ее получение на 2024 год в сумме 5 333,5 тыс. рублей, на 2025 год в сумме 5 546,9 тыс. рублей,  на 2026  год в сумме 5 768,8 тыс. рублей.</w:t>
      </w:r>
      <w:proofErr w:type="gramEnd"/>
    </w:p>
    <w:p w:rsidR="00136F51" w:rsidRPr="00E92551" w:rsidRDefault="00136F51" w:rsidP="00823D0F">
      <w:pPr>
        <w:jc w:val="both"/>
        <w:rPr>
          <w:spacing w:val="2"/>
        </w:rPr>
      </w:pPr>
    </w:p>
    <w:p w:rsidR="00E54BC8" w:rsidRPr="00CF3512" w:rsidRDefault="00E54BC8" w:rsidP="00CF3512">
      <w:pPr>
        <w:tabs>
          <w:tab w:val="left" w:pos="1995"/>
        </w:tabs>
        <w:spacing w:line="216" w:lineRule="auto"/>
        <w:jc w:val="center"/>
        <w:rPr>
          <w:b/>
          <w:szCs w:val="28"/>
          <w:u w:val="single"/>
        </w:rPr>
      </w:pPr>
      <w:r w:rsidRPr="00E54BC8">
        <w:rPr>
          <w:b/>
          <w:szCs w:val="28"/>
        </w:rPr>
        <w:t>Муниципальная программа</w:t>
      </w:r>
      <w:r w:rsidRPr="00E54BC8">
        <w:rPr>
          <w:b/>
          <w:szCs w:val="28"/>
          <w:u w:val="single"/>
        </w:rPr>
        <w:t xml:space="preserve"> «Содействие в обеспечении доступным и ко</w:t>
      </w:r>
      <w:r w:rsidRPr="00E54BC8">
        <w:rPr>
          <w:b/>
          <w:szCs w:val="28"/>
          <w:u w:val="single"/>
        </w:rPr>
        <w:t>м</w:t>
      </w:r>
      <w:r w:rsidRPr="00E54BC8">
        <w:rPr>
          <w:b/>
          <w:szCs w:val="28"/>
          <w:u w:val="single"/>
        </w:rPr>
        <w:t>фортным жильем населения, модернизация и развитие коммунальной и</w:t>
      </w:r>
      <w:r w:rsidRPr="00E54BC8">
        <w:rPr>
          <w:b/>
          <w:szCs w:val="28"/>
          <w:u w:val="single"/>
        </w:rPr>
        <w:t>н</w:t>
      </w:r>
      <w:r w:rsidRPr="00E54BC8">
        <w:rPr>
          <w:b/>
          <w:szCs w:val="28"/>
          <w:u w:val="single"/>
        </w:rPr>
        <w:t>фраструктуры, обеспечение энергосбережения и повышения энергетич</w:t>
      </w:r>
      <w:r w:rsidRPr="00E54BC8">
        <w:rPr>
          <w:b/>
          <w:szCs w:val="28"/>
          <w:u w:val="single"/>
        </w:rPr>
        <w:t>е</w:t>
      </w:r>
      <w:r w:rsidRPr="00E54BC8">
        <w:rPr>
          <w:b/>
          <w:szCs w:val="28"/>
          <w:u w:val="single"/>
        </w:rPr>
        <w:t>ской эффективности Острогожского муниципального района»</w:t>
      </w:r>
    </w:p>
    <w:p w:rsidR="00E54BC8" w:rsidRPr="00E54BC8" w:rsidRDefault="00E54BC8" w:rsidP="00C42499">
      <w:pPr>
        <w:pStyle w:val="8"/>
        <w:widowControl w:val="0"/>
        <w:spacing w:line="240" w:lineRule="auto"/>
        <w:ind w:firstLine="709"/>
        <w:rPr>
          <w:b w:val="0"/>
          <w:i w:val="0"/>
          <w:sz w:val="28"/>
        </w:rPr>
      </w:pPr>
      <w:r w:rsidRPr="00E54BC8">
        <w:rPr>
          <w:b w:val="0"/>
          <w:i w:val="0"/>
          <w:sz w:val="28"/>
        </w:rPr>
        <w:t>Целью муниципальной программы «Содействие в обеспечении досту</w:t>
      </w:r>
      <w:r w:rsidRPr="00E54BC8">
        <w:rPr>
          <w:b w:val="0"/>
          <w:i w:val="0"/>
          <w:sz w:val="28"/>
        </w:rPr>
        <w:t>п</w:t>
      </w:r>
      <w:r w:rsidRPr="00E54BC8">
        <w:rPr>
          <w:b w:val="0"/>
          <w:i w:val="0"/>
          <w:sz w:val="28"/>
        </w:rPr>
        <w:t>ным и комфортным жильем населения, модернизация и развитие коммунальной инфраструктуры, обеспечение энергосбережения и повышения энергетической эффективности Острогожского муниципального района» является повышение качества жилищного обеспечения населения Острогожского муниципального района.</w:t>
      </w:r>
    </w:p>
    <w:p w:rsidR="00CF3512" w:rsidRPr="00590FCA" w:rsidRDefault="00E54BC8" w:rsidP="00590FCA">
      <w:pPr>
        <w:pStyle w:val="8"/>
        <w:widowControl w:val="0"/>
        <w:spacing w:line="240" w:lineRule="auto"/>
        <w:ind w:firstLine="709"/>
        <w:rPr>
          <w:b w:val="0"/>
          <w:i w:val="0"/>
          <w:sz w:val="28"/>
        </w:rPr>
      </w:pPr>
      <w:r w:rsidRPr="00E54BC8">
        <w:rPr>
          <w:b w:val="0"/>
          <w:i w:val="0"/>
          <w:sz w:val="28"/>
        </w:rPr>
        <w:t>Расходы районного бюджета на реализацию муниципальной пр</w:t>
      </w:r>
      <w:r w:rsidR="006B143F">
        <w:rPr>
          <w:b w:val="0"/>
          <w:i w:val="0"/>
          <w:sz w:val="28"/>
        </w:rPr>
        <w:t>о</w:t>
      </w:r>
      <w:r w:rsidR="00B57A92">
        <w:rPr>
          <w:b w:val="0"/>
          <w:i w:val="0"/>
          <w:sz w:val="28"/>
        </w:rPr>
        <w:t>граммы представлены в таблице 11</w:t>
      </w:r>
      <w:r w:rsidRPr="00E54BC8">
        <w:rPr>
          <w:b w:val="0"/>
          <w:i w:val="0"/>
          <w:sz w:val="28"/>
        </w:rPr>
        <w:t>.</w:t>
      </w:r>
    </w:p>
    <w:p w:rsidR="00E54BC8" w:rsidRPr="009449D7" w:rsidRDefault="00547579" w:rsidP="00E54BC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9449D7">
        <w:rPr>
          <w:sz w:val="24"/>
          <w:szCs w:val="24"/>
        </w:rPr>
        <w:t>Таблица 11</w:t>
      </w:r>
    </w:p>
    <w:p w:rsidR="0070416A" w:rsidRPr="009449D7" w:rsidRDefault="0070416A" w:rsidP="0070416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proofErr w:type="spellStart"/>
      <w:r w:rsidRPr="009449D7">
        <w:rPr>
          <w:sz w:val="24"/>
          <w:szCs w:val="24"/>
        </w:rPr>
        <w:t>тыс</w:t>
      </w:r>
      <w:proofErr w:type="gramStart"/>
      <w:r w:rsidRPr="009449D7">
        <w:rPr>
          <w:sz w:val="24"/>
          <w:szCs w:val="24"/>
        </w:rPr>
        <w:t>.р</w:t>
      </w:r>
      <w:proofErr w:type="gramEnd"/>
      <w:r w:rsidRPr="009449D7">
        <w:rPr>
          <w:sz w:val="24"/>
          <w:szCs w:val="24"/>
        </w:rPr>
        <w:t>ублей</w:t>
      </w:r>
      <w:proofErr w:type="spellEnd"/>
    </w:p>
    <w:tbl>
      <w:tblPr>
        <w:tblW w:w="9748" w:type="dxa"/>
        <w:tblInd w:w="96" w:type="dxa"/>
        <w:tblLook w:val="0000" w:firstRow="0" w:lastRow="0" w:firstColumn="0" w:lastColumn="0" w:noHBand="0" w:noVBand="0"/>
      </w:tblPr>
      <w:tblGrid>
        <w:gridCol w:w="1997"/>
        <w:gridCol w:w="1134"/>
        <w:gridCol w:w="992"/>
        <w:gridCol w:w="992"/>
        <w:gridCol w:w="746"/>
        <w:gridCol w:w="1014"/>
        <w:gridCol w:w="960"/>
        <w:gridCol w:w="958"/>
        <w:gridCol w:w="955"/>
      </w:tblGrid>
      <w:tr w:rsidR="0070416A" w:rsidRPr="006C25B3" w:rsidTr="00B73F97">
        <w:trPr>
          <w:trHeight w:val="336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Наименование по</w:t>
            </w:r>
            <w:r w:rsidRPr="00D63D9A">
              <w:rPr>
                <w:bCs/>
                <w:sz w:val="18"/>
                <w:szCs w:val="18"/>
              </w:rPr>
              <w:t>д</w:t>
            </w:r>
            <w:r w:rsidRPr="00D63D9A">
              <w:rPr>
                <w:bCs/>
                <w:sz w:val="18"/>
                <w:szCs w:val="18"/>
              </w:rPr>
              <w:t>программы муниц</w:t>
            </w:r>
            <w:r w:rsidRPr="00D63D9A">
              <w:rPr>
                <w:bCs/>
                <w:sz w:val="18"/>
                <w:szCs w:val="18"/>
              </w:rPr>
              <w:t>и</w:t>
            </w:r>
            <w:r w:rsidRPr="00D63D9A">
              <w:rPr>
                <w:bCs/>
                <w:sz w:val="18"/>
                <w:szCs w:val="18"/>
              </w:rPr>
              <w:t>пальной программы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0416A" w:rsidRPr="00D63D9A" w:rsidRDefault="0070416A" w:rsidP="001737D2">
            <w:pPr>
              <w:jc w:val="center"/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2026 год</w:t>
            </w:r>
          </w:p>
        </w:tc>
      </w:tr>
      <w:tr w:rsidR="0070416A" w:rsidRPr="006C25B3" w:rsidTr="00B73F97">
        <w:trPr>
          <w:trHeight w:val="1092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416A" w:rsidRPr="00D63D9A" w:rsidRDefault="0070416A" w:rsidP="001737D2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утверж</w:t>
            </w:r>
            <w:proofErr w:type="spellEnd"/>
            <w:r w:rsidRPr="00D63D9A">
              <w:rPr>
                <w:sz w:val="18"/>
                <w:szCs w:val="18"/>
              </w:rPr>
              <w:t>-денный</w:t>
            </w:r>
            <w:proofErr w:type="gramEnd"/>
            <w:r w:rsidRPr="00D63D9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 xml:space="preserve">тыс. 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изме</w:t>
            </w:r>
            <w:proofErr w:type="spellEnd"/>
            <w:r w:rsidRPr="00D63D9A">
              <w:rPr>
                <w:sz w:val="18"/>
                <w:szCs w:val="18"/>
              </w:rPr>
              <w:t>-нения</w:t>
            </w:r>
            <w:proofErr w:type="gramEnd"/>
            <w:r w:rsidRPr="00D63D9A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тыс. ру</w:t>
            </w:r>
            <w:r w:rsidRPr="00D63D9A">
              <w:rPr>
                <w:sz w:val="18"/>
                <w:szCs w:val="18"/>
              </w:rPr>
              <w:t>б</w:t>
            </w:r>
            <w:r w:rsidRPr="00D63D9A">
              <w:rPr>
                <w:sz w:val="18"/>
                <w:szCs w:val="18"/>
              </w:rPr>
              <w:t>лей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изме</w:t>
            </w:r>
            <w:proofErr w:type="spellEnd"/>
            <w:r w:rsidRPr="00D63D9A">
              <w:rPr>
                <w:sz w:val="18"/>
                <w:szCs w:val="18"/>
              </w:rPr>
              <w:t>-нения</w:t>
            </w:r>
            <w:proofErr w:type="gramEnd"/>
            <w:r w:rsidRPr="00D63D9A">
              <w:rPr>
                <w:sz w:val="18"/>
                <w:szCs w:val="18"/>
              </w:rPr>
              <w:t xml:space="preserve"> к </w:t>
            </w:r>
            <w:proofErr w:type="spellStart"/>
            <w:r w:rsidRPr="00D63D9A">
              <w:rPr>
                <w:sz w:val="18"/>
                <w:szCs w:val="18"/>
              </w:rPr>
              <w:t>преды-дущему</w:t>
            </w:r>
            <w:proofErr w:type="spellEnd"/>
            <w:r w:rsidRPr="00D63D9A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тыс. рублей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изме</w:t>
            </w:r>
            <w:proofErr w:type="spellEnd"/>
            <w:r w:rsidRPr="00D63D9A">
              <w:rPr>
                <w:sz w:val="18"/>
                <w:szCs w:val="18"/>
              </w:rPr>
              <w:t>-нения</w:t>
            </w:r>
            <w:proofErr w:type="gramEnd"/>
            <w:r w:rsidRPr="00D63D9A">
              <w:rPr>
                <w:sz w:val="18"/>
                <w:szCs w:val="18"/>
              </w:rPr>
              <w:t xml:space="preserve"> к </w:t>
            </w:r>
            <w:proofErr w:type="spellStart"/>
            <w:r w:rsidRPr="00D63D9A">
              <w:rPr>
                <w:sz w:val="18"/>
                <w:szCs w:val="18"/>
              </w:rPr>
              <w:t>преды-дуще-му</w:t>
            </w:r>
            <w:proofErr w:type="spellEnd"/>
            <w:r w:rsidRPr="00D63D9A">
              <w:rPr>
                <w:sz w:val="18"/>
                <w:szCs w:val="18"/>
              </w:rPr>
              <w:t xml:space="preserve"> году, %</w:t>
            </w:r>
          </w:p>
        </w:tc>
      </w:tr>
      <w:tr w:rsidR="0070416A" w:rsidRPr="006C25B3" w:rsidTr="00D63D9A">
        <w:trPr>
          <w:trHeight w:val="60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416A" w:rsidRPr="00D63D9A" w:rsidRDefault="0070416A" w:rsidP="001737D2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рублей</w:t>
            </w: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</w:tr>
      <w:tr w:rsidR="0070416A" w:rsidRPr="006C25B3" w:rsidTr="00B73F97">
        <w:trPr>
          <w:trHeight w:val="276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Всего по муниципал</w:t>
            </w:r>
            <w:r w:rsidRPr="00D63D9A">
              <w:rPr>
                <w:bCs/>
                <w:sz w:val="18"/>
                <w:szCs w:val="18"/>
              </w:rPr>
              <w:t>ь</w:t>
            </w:r>
            <w:r w:rsidRPr="00D63D9A">
              <w:rPr>
                <w:bCs/>
                <w:sz w:val="18"/>
                <w:szCs w:val="18"/>
              </w:rPr>
              <w:t>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186492,1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202310,1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B73F97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267</w:t>
            </w:r>
            <w:r w:rsidR="0070416A" w:rsidRPr="00D63D9A">
              <w:rPr>
                <w:sz w:val="18"/>
                <w:szCs w:val="18"/>
              </w:rPr>
              <w:t>214,61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132,1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21 768,5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11 607,2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53,3</w:t>
            </w:r>
          </w:p>
        </w:tc>
      </w:tr>
      <w:tr w:rsidR="0070416A" w:rsidRPr="006C25B3" w:rsidTr="00B73F97">
        <w:trPr>
          <w:trHeight w:val="2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в том числе по по</w:t>
            </w:r>
            <w:r w:rsidRPr="00D63D9A">
              <w:rPr>
                <w:bCs/>
                <w:sz w:val="18"/>
                <w:szCs w:val="18"/>
              </w:rPr>
              <w:t>д</w:t>
            </w:r>
            <w:r w:rsidRPr="00D63D9A">
              <w:rPr>
                <w:bCs/>
                <w:sz w:val="18"/>
                <w:szCs w:val="18"/>
              </w:rPr>
              <w:t>программам: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</w:p>
        </w:tc>
      </w:tr>
      <w:tr w:rsidR="0070416A" w:rsidRPr="006C25B3" w:rsidTr="00D63D9A">
        <w:trPr>
          <w:trHeight w:val="620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Создание условий для обеспечения досту</w:t>
            </w:r>
            <w:r w:rsidRPr="00D63D9A">
              <w:rPr>
                <w:bCs/>
                <w:sz w:val="18"/>
                <w:szCs w:val="18"/>
              </w:rPr>
              <w:t>п</w:t>
            </w:r>
            <w:r w:rsidRPr="00D63D9A">
              <w:rPr>
                <w:bCs/>
                <w:sz w:val="18"/>
                <w:szCs w:val="18"/>
              </w:rPr>
              <w:t>ным и комфортным жильем населения Острогожского мун</w:t>
            </w:r>
            <w:r w:rsidRPr="00D63D9A">
              <w:rPr>
                <w:bCs/>
                <w:sz w:val="18"/>
                <w:szCs w:val="18"/>
              </w:rPr>
              <w:t>и</w:t>
            </w:r>
            <w:r w:rsidRPr="00D63D9A">
              <w:rPr>
                <w:bCs/>
                <w:sz w:val="18"/>
                <w:szCs w:val="18"/>
              </w:rPr>
              <w:t>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4 202,1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4 202,1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1 738,8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41,4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3 820,7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219,7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3 843,1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100,6</w:t>
            </w:r>
          </w:p>
        </w:tc>
      </w:tr>
      <w:tr w:rsidR="0070416A" w:rsidRPr="006C25B3" w:rsidTr="00B73F97">
        <w:trPr>
          <w:trHeight w:val="80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jc w:val="both"/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Обеспечение энерг</w:t>
            </w:r>
            <w:r w:rsidRPr="00D63D9A">
              <w:rPr>
                <w:bCs/>
                <w:sz w:val="18"/>
                <w:szCs w:val="18"/>
              </w:rPr>
              <w:t>о</w:t>
            </w:r>
            <w:r w:rsidRPr="00D63D9A">
              <w:rPr>
                <w:bCs/>
                <w:sz w:val="18"/>
                <w:szCs w:val="18"/>
              </w:rPr>
              <w:t>сбережения энергет</w:t>
            </w:r>
            <w:r w:rsidRPr="00D63D9A">
              <w:rPr>
                <w:bCs/>
                <w:sz w:val="18"/>
                <w:szCs w:val="18"/>
              </w:rPr>
              <w:t>и</w:t>
            </w:r>
            <w:r w:rsidRPr="00D63D9A">
              <w:rPr>
                <w:bCs/>
                <w:sz w:val="18"/>
                <w:szCs w:val="18"/>
              </w:rPr>
              <w:t>ческой эффективности Острогожского мун</w:t>
            </w:r>
            <w:r w:rsidRPr="00D63D9A">
              <w:rPr>
                <w:bCs/>
                <w:sz w:val="18"/>
                <w:szCs w:val="18"/>
              </w:rPr>
              <w:t>и</w:t>
            </w:r>
            <w:r w:rsidRPr="00D63D9A">
              <w:rPr>
                <w:bCs/>
                <w:sz w:val="18"/>
                <w:szCs w:val="18"/>
              </w:rPr>
              <w:t xml:space="preserve">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3 260,5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6 082,5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2 095,5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34,5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3 365,9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160,6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3 865,9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114,9</w:t>
            </w:r>
          </w:p>
        </w:tc>
      </w:tr>
      <w:tr w:rsidR="0070416A" w:rsidRPr="006C25B3" w:rsidTr="00B73F97">
        <w:trPr>
          <w:trHeight w:val="804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16A" w:rsidRPr="00D63D9A" w:rsidRDefault="0070416A" w:rsidP="001737D2">
            <w:pPr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Модернизация и ра</w:t>
            </w:r>
            <w:r w:rsidRPr="00D63D9A">
              <w:rPr>
                <w:bCs/>
                <w:sz w:val="18"/>
                <w:szCs w:val="18"/>
              </w:rPr>
              <w:t>з</w:t>
            </w:r>
            <w:r w:rsidRPr="00D63D9A">
              <w:rPr>
                <w:bCs/>
                <w:sz w:val="18"/>
                <w:szCs w:val="18"/>
              </w:rPr>
              <w:t>витие коммунальной инфраструктуры Острогожского мун</w:t>
            </w:r>
            <w:r w:rsidRPr="00D63D9A">
              <w:rPr>
                <w:bCs/>
                <w:sz w:val="18"/>
                <w:szCs w:val="18"/>
              </w:rPr>
              <w:t>и</w:t>
            </w:r>
            <w:r w:rsidRPr="00D63D9A">
              <w:rPr>
                <w:bCs/>
                <w:sz w:val="18"/>
                <w:szCs w:val="18"/>
              </w:rPr>
              <w:t>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179 029,5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192 025,5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263 380,3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137,2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14 581,9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3 898,2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16A" w:rsidRPr="00D63D9A" w:rsidRDefault="0070416A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26,7</w:t>
            </w:r>
          </w:p>
        </w:tc>
      </w:tr>
    </w:tbl>
    <w:p w:rsidR="0070416A" w:rsidRPr="006C25B3" w:rsidRDefault="0070416A" w:rsidP="0070416A">
      <w:pPr>
        <w:autoSpaceDE w:val="0"/>
        <w:autoSpaceDN w:val="0"/>
        <w:adjustRightInd w:val="0"/>
        <w:ind w:firstLine="709"/>
        <w:jc w:val="right"/>
      </w:pPr>
    </w:p>
    <w:p w:rsidR="0070416A" w:rsidRPr="006C25B3" w:rsidRDefault="0070416A" w:rsidP="0070416A">
      <w:pPr>
        <w:ind w:firstLine="709"/>
        <w:jc w:val="both"/>
      </w:pPr>
      <w:r w:rsidRPr="006C25B3">
        <w:rPr>
          <w:spacing w:val="2"/>
        </w:rPr>
        <w:lastRenderedPageBreak/>
        <w:t xml:space="preserve">В составе расходов на реализацию подпрограммы </w:t>
      </w:r>
      <w:r w:rsidRPr="006C25B3">
        <w:rPr>
          <w:bCs/>
          <w:iCs/>
        </w:rPr>
        <w:t>«</w:t>
      </w:r>
      <w:r w:rsidRPr="006C25B3">
        <w:rPr>
          <w:b/>
          <w:bCs/>
          <w:i/>
          <w:iCs/>
        </w:rPr>
        <w:t>Создание условий для обеспечения доступным и комфортным жильем населения Острого</w:t>
      </w:r>
      <w:r w:rsidRPr="006C25B3">
        <w:rPr>
          <w:b/>
          <w:bCs/>
          <w:i/>
          <w:iCs/>
        </w:rPr>
        <w:t>ж</w:t>
      </w:r>
      <w:r w:rsidRPr="006C25B3">
        <w:rPr>
          <w:b/>
          <w:bCs/>
          <w:i/>
          <w:iCs/>
        </w:rPr>
        <w:t>ского муниципального района»</w:t>
      </w:r>
      <w:r w:rsidRPr="006C25B3">
        <w:rPr>
          <w:bCs/>
          <w:iCs/>
        </w:rPr>
        <w:t xml:space="preserve"> предусмотрены расходы </w:t>
      </w:r>
      <w:r w:rsidRPr="006C25B3">
        <w:t>на социальные выпл</w:t>
      </w:r>
      <w:r w:rsidRPr="006C25B3">
        <w:t>а</w:t>
      </w:r>
      <w:r w:rsidRPr="006C25B3">
        <w:t>ты молодым семьям, проживающим на территории Острогожского муниц</w:t>
      </w:r>
      <w:r w:rsidRPr="006C25B3">
        <w:t>и</w:t>
      </w:r>
      <w:r w:rsidRPr="006C25B3">
        <w:t xml:space="preserve">пального района  на 2024 год в сумме 1 738,8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 xml:space="preserve">. из них за счет средств областного бюджета в сумме 738,8 </w:t>
      </w:r>
      <w:proofErr w:type="spellStart"/>
      <w:r w:rsidRPr="006C25B3">
        <w:t>тыс.руб</w:t>
      </w:r>
      <w:proofErr w:type="spellEnd"/>
      <w:r w:rsidRPr="006C25B3">
        <w:t xml:space="preserve">., на 2025 год в сумме 3 820,7 </w:t>
      </w:r>
      <w:proofErr w:type="spellStart"/>
      <w:r w:rsidRPr="006C25B3">
        <w:t>тыс.руб</w:t>
      </w:r>
      <w:proofErr w:type="spellEnd"/>
      <w:r w:rsidRPr="006C25B3">
        <w:t xml:space="preserve">. за счет областного бюджета в сумме 2820,7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>., на 2026 год в сумме 3 843,1 тыс. руб.</w:t>
      </w:r>
      <w:r w:rsidRPr="006C25B3">
        <w:rPr>
          <w:snapToGrid w:val="0"/>
          <w:szCs w:val="28"/>
        </w:rPr>
        <w:t>,</w:t>
      </w:r>
      <w:r w:rsidRPr="006C25B3">
        <w:t xml:space="preserve"> за счет областного бюджета в сумме 2 843,1 </w:t>
      </w:r>
      <w:proofErr w:type="spellStart"/>
      <w:r w:rsidRPr="006C25B3">
        <w:t>тыс.руб</w:t>
      </w:r>
      <w:proofErr w:type="spellEnd"/>
      <w:r w:rsidRPr="006C25B3">
        <w:t>.</w:t>
      </w:r>
      <w:r w:rsidRPr="006C25B3">
        <w:rPr>
          <w:snapToGrid w:val="0"/>
          <w:szCs w:val="28"/>
        </w:rPr>
        <w:t xml:space="preserve"> </w:t>
      </w:r>
    </w:p>
    <w:p w:rsidR="0070416A" w:rsidRPr="006C25B3" w:rsidRDefault="0070416A" w:rsidP="0070416A">
      <w:pPr>
        <w:spacing w:line="216" w:lineRule="auto"/>
        <w:jc w:val="both"/>
      </w:pPr>
      <w:r w:rsidRPr="006C25B3">
        <w:tab/>
        <w:t xml:space="preserve">На реализацию подпрограммы </w:t>
      </w:r>
      <w:r w:rsidRPr="006C25B3">
        <w:rPr>
          <w:b/>
        </w:rPr>
        <w:t>«Обеспечение энергосбережения энерг</w:t>
      </w:r>
      <w:r w:rsidRPr="006C25B3">
        <w:rPr>
          <w:b/>
        </w:rPr>
        <w:t>е</w:t>
      </w:r>
      <w:r w:rsidRPr="006C25B3">
        <w:rPr>
          <w:b/>
        </w:rPr>
        <w:t>тической эффективности Острогожского муниципального района»</w:t>
      </w:r>
      <w:r w:rsidRPr="006C25B3">
        <w:t xml:space="preserve"> пред</w:t>
      </w:r>
      <w:r w:rsidRPr="006C25B3">
        <w:t>у</w:t>
      </w:r>
      <w:r w:rsidRPr="006C25B3">
        <w:t xml:space="preserve">смотрены расходы за счет средств областного бюджета на мероприятия по уличному освещению на 2024-2026 </w:t>
      </w:r>
      <w:proofErr w:type="spellStart"/>
      <w:proofErr w:type="gramStart"/>
      <w:r w:rsidRPr="006C25B3">
        <w:t>гг</w:t>
      </w:r>
      <w:proofErr w:type="spellEnd"/>
      <w:proofErr w:type="gramEnd"/>
      <w:r w:rsidRPr="006C25B3">
        <w:t xml:space="preserve"> в сумме 865,9 тыс. рублей на каждый год, на модернизацию уличного освещения на 2024 год в сумме 1 229,6 тыс. рублей, на 2025 год в сумме 2 500,00 тыс. рублей, на 2026  год в сумме 3 000,0 тыс. ру</w:t>
      </w:r>
      <w:r w:rsidRPr="006C25B3">
        <w:t>б</w:t>
      </w:r>
      <w:r w:rsidRPr="006C25B3">
        <w:t>лей.</w:t>
      </w:r>
    </w:p>
    <w:p w:rsidR="0070416A" w:rsidRDefault="0070416A" w:rsidP="0070416A">
      <w:pPr>
        <w:pStyle w:val="ConsPlusNormal"/>
        <w:jc w:val="both"/>
        <w:outlineLvl w:val="3"/>
        <w:rPr>
          <w:rFonts w:ascii="Times New Roman" w:hAnsi="Times New Roman"/>
          <w:sz w:val="28"/>
        </w:rPr>
      </w:pPr>
      <w:proofErr w:type="gramStart"/>
      <w:r w:rsidRPr="006C25B3">
        <w:rPr>
          <w:rFonts w:ascii="Times New Roman" w:hAnsi="Times New Roman"/>
          <w:sz w:val="28"/>
        </w:rPr>
        <w:t xml:space="preserve">В рамках подпрограммы  </w:t>
      </w:r>
      <w:r w:rsidRPr="006C25B3">
        <w:rPr>
          <w:rFonts w:ascii="Times New Roman" w:hAnsi="Times New Roman"/>
          <w:b/>
          <w:sz w:val="28"/>
        </w:rPr>
        <w:t>«Модернизация и развитие коммунальной инфраструктуры Острогожского муниципального района»</w:t>
      </w:r>
      <w:r w:rsidRPr="006C25B3">
        <w:rPr>
          <w:rFonts w:ascii="Times New Roman" w:hAnsi="Times New Roman"/>
          <w:sz w:val="28"/>
        </w:rPr>
        <w:t xml:space="preserve"> предусмотрены расходы на реализацию мероприятий по ремонту объектов теплоэнергетическ</w:t>
      </w:r>
      <w:r w:rsidRPr="006C25B3">
        <w:rPr>
          <w:rFonts w:ascii="Times New Roman" w:hAnsi="Times New Roman"/>
          <w:sz w:val="28"/>
        </w:rPr>
        <w:t>о</w:t>
      </w:r>
      <w:r w:rsidRPr="006C25B3">
        <w:rPr>
          <w:rFonts w:ascii="Times New Roman" w:hAnsi="Times New Roman"/>
          <w:sz w:val="28"/>
        </w:rPr>
        <w:t>го хозяйства муниципальных образований, находящихся в муниципальной со</w:t>
      </w:r>
      <w:r w:rsidRPr="006C25B3">
        <w:rPr>
          <w:rFonts w:ascii="Times New Roman" w:hAnsi="Times New Roman"/>
          <w:sz w:val="28"/>
        </w:rPr>
        <w:t>б</w:t>
      </w:r>
      <w:r w:rsidRPr="006C25B3">
        <w:rPr>
          <w:rFonts w:ascii="Times New Roman" w:hAnsi="Times New Roman"/>
          <w:sz w:val="28"/>
        </w:rPr>
        <w:t>ственности, к очередному зимнему отопительному периоду на 2024-2026 гг. по 3 898,2 тыс. рублей на каждый год и по региональному проекту "Чистая вода" предусматривается строительство и реконструкцию (модернизацию) объектов питьевого водоснабжения.</w:t>
      </w:r>
      <w:proofErr w:type="gramEnd"/>
      <w:r w:rsidRPr="006C25B3">
        <w:rPr>
          <w:rFonts w:ascii="Times New Roman" w:hAnsi="Times New Roman"/>
          <w:sz w:val="28"/>
        </w:rPr>
        <w:t xml:space="preserve"> На реализацию регионального проекта предусмо</w:t>
      </w:r>
      <w:r w:rsidRPr="006C25B3">
        <w:rPr>
          <w:rFonts w:ascii="Times New Roman" w:hAnsi="Times New Roman"/>
          <w:sz w:val="28"/>
        </w:rPr>
        <w:t>т</w:t>
      </w:r>
      <w:r w:rsidRPr="006C25B3">
        <w:rPr>
          <w:rFonts w:ascii="Times New Roman" w:hAnsi="Times New Roman"/>
          <w:sz w:val="28"/>
        </w:rPr>
        <w:t xml:space="preserve">рены средства  на 2024 год  в сумме 159 000,4 тыс. рублей., на капитальные вложения в объекты теплоснабжения на 2024 год в сумме 100 481,7 </w:t>
      </w:r>
      <w:proofErr w:type="spellStart"/>
      <w:r w:rsidRPr="006C25B3">
        <w:rPr>
          <w:rFonts w:ascii="Times New Roman" w:hAnsi="Times New Roman"/>
          <w:sz w:val="28"/>
        </w:rPr>
        <w:t>тыс</w:t>
      </w:r>
      <w:proofErr w:type="gramStart"/>
      <w:r w:rsidRPr="006C25B3">
        <w:rPr>
          <w:rFonts w:ascii="Times New Roman" w:hAnsi="Times New Roman"/>
          <w:sz w:val="28"/>
        </w:rPr>
        <w:t>.р</w:t>
      </w:r>
      <w:proofErr w:type="gramEnd"/>
      <w:r w:rsidRPr="006C25B3">
        <w:rPr>
          <w:rFonts w:ascii="Times New Roman" w:hAnsi="Times New Roman"/>
          <w:sz w:val="28"/>
        </w:rPr>
        <w:t>уб</w:t>
      </w:r>
      <w:proofErr w:type="spellEnd"/>
      <w:r w:rsidRPr="006C25B3">
        <w:rPr>
          <w:rFonts w:ascii="Times New Roman" w:hAnsi="Times New Roman"/>
          <w:sz w:val="28"/>
        </w:rPr>
        <w:t xml:space="preserve">., на 2025 год в сумме 10 683,7 </w:t>
      </w:r>
      <w:proofErr w:type="spellStart"/>
      <w:r w:rsidRPr="006C25B3">
        <w:rPr>
          <w:rFonts w:ascii="Times New Roman" w:hAnsi="Times New Roman"/>
          <w:sz w:val="28"/>
        </w:rPr>
        <w:t>тыс.руб</w:t>
      </w:r>
      <w:proofErr w:type="spellEnd"/>
      <w:r w:rsidRPr="006C25B3">
        <w:rPr>
          <w:rFonts w:ascii="Times New Roman" w:hAnsi="Times New Roman"/>
          <w:sz w:val="28"/>
        </w:rPr>
        <w:t>.</w:t>
      </w:r>
    </w:p>
    <w:p w:rsidR="0070416A" w:rsidRPr="006C25B3" w:rsidRDefault="0070416A" w:rsidP="0070416A">
      <w:pPr>
        <w:pStyle w:val="ConsPlusNormal"/>
        <w:jc w:val="both"/>
        <w:outlineLvl w:val="3"/>
        <w:rPr>
          <w:rFonts w:ascii="Times New Roman" w:hAnsi="Times New Roman"/>
          <w:sz w:val="28"/>
        </w:rPr>
      </w:pPr>
    </w:p>
    <w:p w:rsidR="00060EDE" w:rsidRPr="007D7C59" w:rsidRDefault="00B97E35" w:rsidP="000662D3">
      <w:pPr>
        <w:spacing w:line="216" w:lineRule="auto"/>
        <w:jc w:val="center"/>
        <w:rPr>
          <w:b/>
          <w:szCs w:val="28"/>
        </w:rPr>
      </w:pPr>
      <w:r w:rsidRPr="00B97E35">
        <w:tab/>
      </w:r>
      <w:r w:rsidR="002659B8" w:rsidRPr="007D7C59">
        <w:rPr>
          <w:b/>
          <w:szCs w:val="28"/>
        </w:rPr>
        <w:t xml:space="preserve">Муниципальная программа </w:t>
      </w:r>
      <w:r w:rsidR="002659B8" w:rsidRPr="007D7C59">
        <w:rPr>
          <w:b/>
          <w:szCs w:val="28"/>
          <w:u w:val="single"/>
        </w:rPr>
        <w:t>«Защита населения и территории Остр</w:t>
      </w:r>
      <w:r w:rsidR="002659B8" w:rsidRPr="007D7C59">
        <w:rPr>
          <w:b/>
          <w:szCs w:val="28"/>
          <w:u w:val="single"/>
        </w:rPr>
        <w:t>о</w:t>
      </w:r>
      <w:r w:rsidR="002659B8" w:rsidRPr="007D7C59">
        <w:rPr>
          <w:b/>
          <w:szCs w:val="28"/>
          <w:u w:val="single"/>
        </w:rPr>
        <w:t>гожского муниципального района от чрезвычайных ситуаций, обеспечение пожарной безопасности и безопасности людей на водных объектах»</w:t>
      </w:r>
    </w:p>
    <w:p w:rsidR="002119B4" w:rsidRPr="007667B2" w:rsidRDefault="002119B4" w:rsidP="002119B4">
      <w:pPr>
        <w:ind w:firstLine="540"/>
        <w:jc w:val="both"/>
      </w:pPr>
      <w:r w:rsidRPr="007D7C59">
        <w:t>Основной целью  подпрограммы муниципальной программы является п</w:t>
      </w:r>
      <w:r w:rsidRPr="007D7C59">
        <w:t>о</w:t>
      </w:r>
      <w:r w:rsidRPr="007D7C59">
        <w:t>вышение уровня безопасности населения и территории Острогожского мун</w:t>
      </w:r>
      <w:r w:rsidRPr="007D7C59">
        <w:t>и</w:t>
      </w:r>
      <w:r w:rsidRPr="007D7C59">
        <w:t>ципального  района посредством снижения риска и смягчения последствий те</w:t>
      </w:r>
      <w:r w:rsidRPr="007D7C59">
        <w:t>р</w:t>
      </w:r>
      <w:r w:rsidRPr="007D7C59">
        <w:t>рористических актов,  чрезвычайных ситуаций, а также минимизация социал</w:t>
      </w:r>
      <w:r w:rsidRPr="007D7C59">
        <w:t>ь</w:t>
      </w:r>
      <w:r w:rsidRPr="007D7C59">
        <w:t>ного, экономического и экологического ущерба наносимого населению, экон</w:t>
      </w:r>
      <w:r w:rsidRPr="007D7C59">
        <w:t>о</w:t>
      </w:r>
      <w:r w:rsidRPr="007D7C59">
        <w:t>мике и природной среде от чрезвычайных ситуаций</w:t>
      </w:r>
      <w:r w:rsidRPr="007667B2">
        <w:t>.</w:t>
      </w:r>
    </w:p>
    <w:p w:rsidR="002119B4" w:rsidRPr="007667B2" w:rsidRDefault="002119B4" w:rsidP="002119B4">
      <w:pPr>
        <w:spacing w:line="216" w:lineRule="auto"/>
        <w:ind w:firstLine="709"/>
        <w:jc w:val="both"/>
        <w:rPr>
          <w:b/>
          <w:i/>
          <w:szCs w:val="28"/>
        </w:rPr>
      </w:pPr>
      <w:r w:rsidRPr="007667B2">
        <w:t>Расходы районного бюджета на реализацию данной программы предста</w:t>
      </w:r>
      <w:r w:rsidRPr="007667B2">
        <w:t>в</w:t>
      </w:r>
      <w:r w:rsidR="00591F7E">
        <w:t>лены в таблице 12</w:t>
      </w:r>
      <w:r w:rsidRPr="007667B2">
        <w:t>.</w:t>
      </w:r>
    </w:p>
    <w:p w:rsidR="002119B4" w:rsidRPr="00B907D3" w:rsidRDefault="00591F7E" w:rsidP="002119B4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12</w:t>
      </w:r>
    </w:p>
    <w:p w:rsidR="00C11ED8" w:rsidRPr="006C25B3" w:rsidRDefault="002119B4" w:rsidP="00C11ED8">
      <w:pPr>
        <w:autoSpaceDE w:val="0"/>
        <w:autoSpaceDN w:val="0"/>
        <w:adjustRightInd w:val="0"/>
        <w:ind w:firstLine="709"/>
        <w:jc w:val="right"/>
      </w:pPr>
      <w:proofErr w:type="spellStart"/>
      <w:r w:rsidRPr="00B907D3">
        <w:rPr>
          <w:sz w:val="24"/>
          <w:szCs w:val="24"/>
        </w:rPr>
        <w:t>тыс</w:t>
      </w:r>
      <w:proofErr w:type="gramStart"/>
      <w:r w:rsidRPr="00B907D3">
        <w:rPr>
          <w:sz w:val="24"/>
          <w:szCs w:val="24"/>
        </w:rPr>
        <w:t>.р</w:t>
      </w:r>
      <w:proofErr w:type="gramEnd"/>
      <w:r w:rsidRPr="00B907D3">
        <w:rPr>
          <w:sz w:val="24"/>
          <w:szCs w:val="24"/>
        </w:rPr>
        <w:t>ублей</w:t>
      </w:r>
      <w:proofErr w:type="spellEnd"/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984"/>
        <w:gridCol w:w="918"/>
        <w:gridCol w:w="978"/>
        <w:gridCol w:w="723"/>
        <w:gridCol w:w="1275"/>
        <w:gridCol w:w="1080"/>
        <w:gridCol w:w="900"/>
      </w:tblGrid>
      <w:tr w:rsidR="00C11ED8" w:rsidRPr="006C25B3" w:rsidTr="00784A1B">
        <w:tc>
          <w:tcPr>
            <w:tcW w:w="2088" w:type="dxa"/>
            <w:vMerge w:val="restart"/>
            <w:vAlign w:val="center"/>
          </w:tcPr>
          <w:p w:rsidR="00C11ED8" w:rsidRPr="00D63D9A" w:rsidRDefault="00C11ED8" w:rsidP="001737D2">
            <w:pPr>
              <w:jc w:val="center"/>
              <w:rPr>
                <w:b/>
                <w:sz w:val="18"/>
                <w:szCs w:val="18"/>
              </w:rPr>
            </w:pPr>
            <w:r w:rsidRPr="00D63D9A">
              <w:rPr>
                <w:b/>
                <w:sz w:val="18"/>
                <w:szCs w:val="18"/>
              </w:rPr>
              <w:t>Наименование по</w:t>
            </w:r>
            <w:r w:rsidRPr="00D63D9A">
              <w:rPr>
                <w:b/>
                <w:sz w:val="18"/>
                <w:szCs w:val="18"/>
              </w:rPr>
              <w:t>д</w:t>
            </w:r>
            <w:r w:rsidRPr="00D63D9A">
              <w:rPr>
                <w:b/>
                <w:sz w:val="18"/>
                <w:szCs w:val="18"/>
              </w:rPr>
              <w:t>программы муниц</w:t>
            </w:r>
            <w:r w:rsidRPr="00D63D9A">
              <w:rPr>
                <w:b/>
                <w:sz w:val="18"/>
                <w:szCs w:val="18"/>
              </w:rPr>
              <w:t>и</w:t>
            </w:r>
            <w:r w:rsidRPr="00D63D9A">
              <w:rPr>
                <w:b/>
                <w:sz w:val="18"/>
                <w:szCs w:val="18"/>
              </w:rPr>
              <w:t>пальной программы</w:t>
            </w:r>
          </w:p>
        </w:tc>
        <w:tc>
          <w:tcPr>
            <w:tcW w:w="2064" w:type="dxa"/>
            <w:gridSpan w:val="2"/>
            <w:vAlign w:val="center"/>
          </w:tcPr>
          <w:p w:rsidR="00C11ED8" w:rsidRPr="00D63D9A" w:rsidRDefault="00C11ED8" w:rsidP="001737D2">
            <w:pPr>
              <w:ind w:left="-192" w:right="-188"/>
              <w:jc w:val="center"/>
              <w:rPr>
                <w:b/>
                <w:sz w:val="18"/>
                <w:szCs w:val="18"/>
              </w:rPr>
            </w:pPr>
            <w:r w:rsidRPr="00D63D9A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896" w:type="dxa"/>
            <w:gridSpan w:val="2"/>
            <w:vAlign w:val="center"/>
          </w:tcPr>
          <w:p w:rsidR="00C11ED8" w:rsidRPr="00D63D9A" w:rsidRDefault="00C11ED8" w:rsidP="001737D2">
            <w:pPr>
              <w:jc w:val="center"/>
              <w:rPr>
                <w:b/>
                <w:sz w:val="18"/>
                <w:szCs w:val="18"/>
              </w:rPr>
            </w:pPr>
            <w:r w:rsidRPr="00D63D9A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998" w:type="dxa"/>
            <w:gridSpan w:val="2"/>
            <w:vAlign w:val="center"/>
          </w:tcPr>
          <w:p w:rsidR="00C11ED8" w:rsidRPr="00D63D9A" w:rsidRDefault="00C11ED8" w:rsidP="001737D2">
            <w:pPr>
              <w:jc w:val="center"/>
              <w:rPr>
                <w:b/>
                <w:sz w:val="18"/>
                <w:szCs w:val="18"/>
              </w:rPr>
            </w:pPr>
            <w:r w:rsidRPr="00D63D9A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980" w:type="dxa"/>
            <w:gridSpan w:val="2"/>
            <w:vAlign w:val="center"/>
          </w:tcPr>
          <w:p w:rsidR="00C11ED8" w:rsidRPr="00D63D9A" w:rsidRDefault="00C11ED8" w:rsidP="001737D2">
            <w:pPr>
              <w:jc w:val="center"/>
              <w:rPr>
                <w:b/>
                <w:sz w:val="18"/>
                <w:szCs w:val="18"/>
              </w:rPr>
            </w:pPr>
            <w:r w:rsidRPr="00D63D9A">
              <w:rPr>
                <w:b/>
                <w:sz w:val="18"/>
                <w:szCs w:val="18"/>
              </w:rPr>
              <w:t>2026 год</w:t>
            </w:r>
          </w:p>
        </w:tc>
      </w:tr>
      <w:tr w:rsidR="00C11ED8" w:rsidRPr="006C25B3" w:rsidTr="009C7FC1">
        <w:trPr>
          <w:trHeight w:val="1315"/>
        </w:trPr>
        <w:tc>
          <w:tcPr>
            <w:tcW w:w="2088" w:type="dxa"/>
            <w:vMerge/>
            <w:vAlign w:val="center"/>
          </w:tcPr>
          <w:p w:rsidR="00C11ED8" w:rsidRPr="00D63D9A" w:rsidRDefault="00C11ED8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11ED8" w:rsidRPr="00D63D9A" w:rsidRDefault="00C11ED8" w:rsidP="00784A1B">
            <w:pPr>
              <w:pStyle w:val="24"/>
              <w:ind w:left="-103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утверж</w:t>
            </w:r>
            <w:proofErr w:type="spellEnd"/>
            <w:r w:rsidRPr="00D63D9A">
              <w:rPr>
                <w:sz w:val="18"/>
                <w:szCs w:val="18"/>
              </w:rPr>
              <w:t>-денный</w:t>
            </w:r>
            <w:proofErr w:type="gramEnd"/>
            <w:r w:rsidRPr="00D63D9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11ED8" w:rsidRPr="00D63D9A" w:rsidRDefault="00C11ED8" w:rsidP="00784A1B">
            <w:pPr>
              <w:pStyle w:val="24"/>
              <w:ind w:left="-191" w:firstLine="0"/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оценка</w:t>
            </w:r>
          </w:p>
        </w:tc>
        <w:tc>
          <w:tcPr>
            <w:tcW w:w="918" w:type="dxa"/>
            <w:vAlign w:val="center"/>
          </w:tcPr>
          <w:p w:rsidR="00C11ED8" w:rsidRPr="00D63D9A" w:rsidRDefault="00C11ED8" w:rsidP="001737D2">
            <w:pPr>
              <w:ind w:left="-192" w:right="-188"/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 xml:space="preserve">тыс. </w:t>
            </w:r>
          </w:p>
          <w:p w:rsidR="00C11ED8" w:rsidRPr="00D63D9A" w:rsidRDefault="00C11ED8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ру</w:t>
            </w:r>
            <w:r w:rsidRPr="00D63D9A">
              <w:rPr>
                <w:sz w:val="18"/>
                <w:szCs w:val="18"/>
              </w:rPr>
              <w:t>б</w:t>
            </w:r>
            <w:r w:rsidRPr="00D63D9A">
              <w:rPr>
                <w:sz w:val="18"/>
                <w:szCs w:val="18"/>
              </w:rPr>
              <w:t>лей</w:t>
            </w:r>
          </w:p>
        </w:tc>
        <w:tc>
          <w:tcPr>
            <w:tcW w:w="978" w:type="dxa"/>
            <w:vAlign w:val="center"/>
          </w:tcPr>
          <w:p w:rsidR="00C11ED8" w:rsidRPr="00D63D9A" w:rsidRDefault="00C11ED8" w:rsidP="00784A1B">
            <w:pPr>
              <w:pStyle w:val="24"/>
              <w:ind w:left="-108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изме</w:t>
            </w:r>
            <w:proofErr w:type="spellEnd"/>
            <w:r w:rsidRPr="00D63D9A">
              <w:rPr>
                <w:sz w:val="18"/>
                <w:szCs w:val="18"/>
              </w:rPr>
              <w:t>-нения</w:t>
            </w:r>
            <w:proofErr w:type="gramEnd"/>
            <w:r w:rsidRPr="00D63D9A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723" w:type="dxa"/>
            <w:vAlign w:val="center"/>
          </w:tcPr>
          <w:p w:rsidR="00C11ED8" w:rsidRPr="00D63D9A" w:rsidRDefault="00C11ED8" w:rsidP="00784A1B">
            <w:pPr>
              <w:pStyle w:val="24"/>
              <w:ind w:left="-94" w:firstLine="0"/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тыс. рублей</w:t>
            </w:r>
          </w:p>
        </w:tc>
        <w:tc>
          <w:tcPr>
            <w:tcW w:w="1275" w:type="dxa"/>
            <w:vAlign w:val="center"/>
          </w:tcPr>
          <w:p w:rsidR="00C11ED8" w:rsidRPr="00D63D9A" w:rsidRDefault="00C11ED8" w:rsidP="00784A1B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изме</w:t>
            </w:r>
            <w:proofErr w:type="spellEnd"/>
            <w:r w:rsidRPr="00D63D9A">
              <w:rPr>
                <w:sz w:val="18"/>
                <w:szCs w:val="18"/>
              </w:rPr>
              <w:t>-нения</w:t>
            </w:r>
            <w:proofErr w:type="gramEnd"/>
            <w:r w:rsidRPr="00D63D9A">
              <w:rPr>
                <w:sz w:val="18"/>
                <w:szCs w:val="18"/>
              </w:rPr>
              <w:t xml:space="preserve"> к </w:t>
            </w:r>
            <w:proofErr w:type="spellStart"/>
            <w:r w:rsidRPr="00D63D9A">
              <w:rPr>
                <w:sz w:val="18"/>
                <w:szCs w:val="18"/>
              </w:rPr>
              <w:t>преды-дущему</w:t>
            </w:r>
            <w:proofErr w:type="spellEnd"/>
            <w:r w:rsidRPr="00D63D9A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1080" w:type="dxa"/>
            <w:vAlign w:val="center"/>
          </w:tcPr>
          <w:p w:rsidR="00C11ED8" w:rsidRPr="00D63D9A" w:rsidRDefault="00C11ED8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тыс. рублей</w:t>
            </w:r>
          </w:p>
        </w:tc>
        <w:tc>
          <w:tcPr>
            <w:tcW w:w="900" w:type="dxa"/>
            <w:vAlign w:val="center"/>
          </w:tcPr>
          <w:p w:rsidR="00C11ED8" w:rsidRPr="00D63D9A" w:rsidRDefault="00C11ED8" w:rsidP="00784A1B">
            <w:pPr>
              <w:pStyle w:val="24"/>
              <w:ind w:left="-54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изме</w:t>
            </w:r>
            <w:proofErr w:type="spellEnd"/>
            <w:r w:rsidRPr="00D63D9A">
              <w:rPr>
                <w:sz w:val="18"/>
                <w:szCs w:val="18"/>
              </w:rPr>
              <w:t>-нения</w:t>
            </w:r>
            <w:proofErr w:type="gramEnd"/>
            <w:r w:rsidRPr="00D63D9A">
              <w:rPr>
                <w:sz w:val="18"/>
                <w:szCs w:val="18"/>
              </w:rPr>
              <w:t xml:space="preserve"> к </w:t>
            </w:r>
            <w:proofErr w:type="spellStart"/>
            <w:r w:rsidRPr="00D63D9A">
              <w:rPr>
                <w:sz w:val="18"/>
                <w:szCs w:val="18"/>
              </w:rPr>
              <w:t>преды-дуще-му</w:t>
            </w:r>
            <w:proofErr w:type="spellEnd"/>
            <w:r w:rsidRPr="00D63D9A">
              <w:rPr>
                <w:sz w:val="18"/>
                <w:szCs w:val="18"/>
              </w:rPr>
              <w:t xml:space="preserve"> году, %</w:t>
            </w:r>
          </w:p>
        </w:tc>
      </w:tr>
      <w:tr w:rsidR="00C11ED8" w:rsidRPr="006C25B3" w:rsidTr="00784A1B">
        <w:tc>
          <w:tcPr>
            <w:tcW w:w="2088" w:type="dxa"/>
            <w:vAlign w:val="center"/>
          </w:tcPr>
          <w:p w:rsidR="00C11ED8" w:rsidRPr="00D63D9A" w:rsidRDefault="00C11ED8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Всего по муниципал</w:t>
            </w:r>
            <w:r w:rsidRPr="00D63D9A">
              <w:rPr>
                <w:sz w:val="18"/>
                <w:szCs w:val="18"/>
              </w:rPr>
              <w:t>ь</w:t>
            </w:r>
            <w:r w:rsidRPr="00D63D9A">
              <w:rPr>
                <w:sz w:val="18"/>
                <w:szCs w:val="18"/>
              </w:rPr>
              <w:t>ной программе</w:t>
            </w:r>
          </w:p>
        </w:tc>
        <w:tc>
          <w:tcPr>
            <w:tcW w:w="1080" w:type="dxa"/>
            <w:vAlign w:val="center"/>
          </w:tcPr>
          <w:p w:rsidR="00C11ED8" w:rsidRPr="00D63D9A" w:rsidRDefault="00C11ED8" w:rsidP="001737D2">
            <w:pPr>
              <w:ind w:left="-41"/>
              <w:jc w:val="center"/>
              <w:rPr>
                <w:spacing w:val="-6"/>
                <w:sz w:val="18"/>
                <w:szCs w:val="18"/>
              </w:rPr>
            </w:pPr>
            <w:r w:rsidRPr="00D63D9A">
              <w:rPr>
                <w:spacing w:val="-6"/>
                <w:sz w:val="18"/>
                <w:szCs w:val="18"/>
              </w:rPr>
              <w:t xml:space="preserve"> 5 941,5</w:t>
            </w:r>
          </w:p>
        </w:tc>
        <w:tc>
          <w:tcPr>
            <w:tcW w:w="984" w:type="dxa"/>
            <w:vAlign w:val="center"/>
          </w:tcPr>
          <w:p w:rsidR="00C11ED8" w:rsidRPr="00D63D9A" w:rsidRDefault="00C11ED8" w:rsidP="001737D2">
            <w:pPr>
              <w:ind w:left="-41"/>
              <w:jc w:val="center"/>
              <w:rPr>
                <w:spacing w:val="-6"/>
                <w:sz w:val="18"/>
                <w:szCs w:val="18"/>
              </w:rPr>
            </w:pPr>
            <w:r w:rsidRPr="00D63D9A">
              <w:rPr>
                <w:spacing w:val="-6"/>
                <w:sz w:val="18"/>
                <w:szCs w:val="18"/>
              </w:rPr>
              <w:t>7 168,7</w:t>
            </w:r>
          </w:p>
        </w:tc>
        <w:tc>
          <w:tcPr>
            <w:tcW w:w="918" w:type="dxa"/>
            <w:vAlign w:val="center"/>
          </w:tcPr>
          <w:p w:rsidR="00C11ED8" w:rsidRPr="00D63D9A" w:rsidRDefault="00C11ED8" w:rsidP="001737D2">
            <w:pPr>
              <w:ind w:left="-41"/>
              <w:jc w:val="center"/>
              <w:rPr>
                <w:spacing w:val="-6"/>
                <w:sz w:val="18"/>
                <w:szCs w:val="18"/>
              </w:rPr>
            </w:pPr>
            <w:r w:rsidRPr="00D63D9A">
              <w:rPr>
                <w:spacing w:val="-6"/>
                <w:sz w:val="18"/>
                <w:szCs w:val="18"/>
              </w:rPr>
              <w:t>6 700,8</w:t>
            </w:r>
          </w:p>
        </w:tc>
        <w:tc>
          <w:tcPr>
            <w:tcW w:w="978" w:type="dxa"/>
            <w:vAlign w:val="center"/>
          </w:tcPr>
          <w:p w:rsidR="00C11ED8" w:rsidRPr="00D63D9A" w:rsidRDefault="00C11ED8" w:rsidP="001737D2">
            <w:pPr>
              <w:ind w:left="-41"/>
              <w:jc w:val="center"/>
              <w:rPr>
                <w:spacing w:val="-6"/>
                <w:sz w:val="18"/>
                <w:szCs w:val="18"/>
              </w:rPr>
            </w:pPr>
            <w:r w:rsidRPr="00D63D9A">
              <w:rPr>
                <w:spacing w:val="-6"/>
                <w:sz w:val="18"/>
                <w:szCs w:val="18"/>
              </w:rPr>
              <w:t>93,5</w:t>
            </w:r>
          </w:p>
        </w:tc>
        <w:tc>
          <w:tcPr>
            <w:tcW w:w="723" w:type="dxa"/>
            <w:vAlign w:val="center"/>
          </w:tcPr>
          <w:p w:rsidR="00C11ED8" w:rsidRPr="00D63D9A" w:rsidRDefault="00C11ED8" w:rsidP="001737D2">
            <w:pPr>
              <w:jc w:val="center"/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6 150,3</w:t>
            </w:r>
          </w:p>
        </w:tc>
        <w:tc>
          <w:tcPr>
            <w:tcW w:w="1275" w:type="dxa"/>
            <w:vAlign w:val="center"/>
          </w:tcPr>
          <w:p w:rsidR="00C11ED8" w:rsidRPr="00D63D9A" w:rsidRDefault="00C11ED8" w:rsidP="001737D2">
            <w:pPr>
              <w:jc w:val="center"/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91,8</w:t>
            </w:r>
          </w:p>
        </w:tc>
        <w:tc>
          <w:tcPr>
            <w:tcW w:w="1080" w:type="dxa"/>
            <w:vAlign w:val="center"/>
          </w:tcPr>
          <w:p w:rsidR="00C11ED8" w:rsidRPr="00D63D9A" w:rsidRDefault="00C11ED8" w:rsidP="001737D2">
            <w:pPr>
              <w:jc w:val="center"/>
              <w:rPr>
                <w:spacing w:val="4"/>
                <w:sz w:val="18"/>
                <w:szCs w:val="18"/>
              </w:rPr>
            </w:pPr>
            <w:r w:rsidRPr="00D63D9A">
              <w:rPr>
                <w:spacing w:val="4"/>
                <w:sz w:val="18"/>
                <w:szCs w:val="18"/>
              </w:rPr>
              <w:t>6 404,3</w:t>
            </w:r>
          </w:p>
        </w:tc>
        <w:tc>
          <w:tcPr>
            <w:tcW w:w="900" w:type="dxa"/>
            <w:vAlign w:val="center"/>
          </w:tcPr>
          <w:p w:rsidR="00C11ED8" w:rsidRPr="00D63D9A" w:rsidRDefault="00C11ED8" w:rsidP="001737D2">
            <w:pPr>
              <w:ind w:left="-41"/>
              <w:jc w:val="center"/>
              <w:rPr>
                <w:spacing w:val="-6"/>
                <w:sz w:val="18"/>
                <w:szCs w:val="18"/>
              </w:rPr>
            </w:pPr>
            <w:r w:rsidRPr="00D63D9A">
              <w:rPr>
                <w:spacing w:val="-6"/>
                <w:sz w:val="18"/>
                <w:szCs w:val="18"/>
              </w:rPr>
              <w:t>104,1</w:t>
            </w:r>
          </w:p>
        </w:tc>
      </w:tr>
      <w:tr w:rsidR="00C11ED8" w:rsidRPr="006C25B3" w:rsidTr="00784A1B">
        <w:tc>
          <w:tcPr>
            <w:tcW w:w="2088" w:type="dxa"/>
            <w:vAlign w:val="center"/>
          </w:tcPr>
          <w:p w:rsidR="00C11ED8" w:rsidRPr="00D63D9A" w:rsidRDefault="00C11ED8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в том числе по подпр</w:t>
            </w:r>
            <w:r w:rsidRPr="00D63D9A">
              <w:rPr>
                <w:sz w:val="18"/>
                <w:szCs w:val="18"/>
              </w:rPr>
              <w:t>о</w:t>
            </w:r>
            <w:r w:rsidRPr="00D63D9A">
              <w:rPr>
                <w:sz w:val="18"/>
                <w:szCs w:val="18"/>
              </w:rPr>
              <w:t>граммам:</w:t>
            </w:r>
          </w:p>
        </w:tc>
        <w:tc>
          <w:tcPr>
            <w:tcW w:w="1080" w:type="dxa"/>
            <w:vAlign w:val="center"/>
          </w:tcPr>
          <w:p w:rsidR="00C11ED8" w:rsidRPr="00D63D9A" w:rsidRDefault="00C11ED8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11ED8" w:rsidRPr="00D63D9A" w:rsidRDefault="00C11ED8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11ED8" w:rsidRPr="00D63D9A" w:rsidRDefault="00C11ED8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11ED8" w:rsidRPr="00D63D9A" w:rsidRDefault="00C11ED8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Align w:val="bottom"/>
          </w:tcPr>
          <w:p w:rsidR="00C11ED8" w:rsidRPr="00D63D9A" w:rsidRDefault="00C11ED8" w:rsidP="001737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C11ED8" w:rsidRPr="00D63D9A" w:rsidRDefault="00C11ED8" w:rsidP="001737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11ED8" w:rsidRPr="00D63D9A" w:rsidRDefault="00C11ED8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11ED8" w:rsidRPr="00D63D9A" w:rsidRDefault="00C11ED8" w:rsidP="001737D2">
            <w:pPr>
              <w:jc w:val="center"/>
              <w:rPr>
                <w:sz w:val="18"/>
                <w:szCs w:val="18"/>
              </w:rPr>
            </w:pPr>
          </w:p>
        </w:tc>
      </w:tr>
      <w:tr w:rsidR="00C11ED8" w:rsidRPr="006C25B3" w:rsidTr="00D63D9A">
        <w:trPr>
          <w:trHeight w:val="1836"/>
        </w:trPr>
        <w:tc>
          <w:tcPr>
            <w:tcW w:w="2088" w:type="dxa"/>
          </w:tcPr>
          <w:p w:rsidR="00C11ED8" w:rsidRPr="00D63D9A" w:rsidRDefault="00C11ED8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lastRenderedPageBreak/>
              <w:t>Защита населения и территории Острого</w:t>
            </w:r>
            <w:r w:rsidRPr="00D63D9A">
              <w:rPr>
                <w:sz w:val="18"/>
                <w:szCs w:val="18"/>
              </w:rPr>
              <w:t>ж</w:t>
            </w:r>
            <w:r w:rsidRPr="00D63D9A">
              <w:rPr>
                <w:sz w:val="18"/>
                <w:szCs w:val="18"/>
              </w:rPr>
              <w:t>ского муниципального района от чрезвыча</w:t>
            </w:r>
            <w:r w:rsidRPr="00D63D9A">
              <w:rPr>
                <w:sz w:val="18"/>
                <w:szCs w:val="18"/>
              </w:rPr>
              <w:t>й</w:t>
            </w:r>
            <w:r w:rsidRPr="00D63D9A">
              <w:rPr>
                <w:sz w:val="18"/>
                <w:szCs w:val="18"/>
              </w:rPr>
              <w:t>ных ситуаций приро</w:t>
            </w:r>
            <w:r w:rsidRPr="00D63D9A">
              <w:rPr>
                <w:sz w:val="18"/>
                <w:szCs w:val="18"/>
              </w:rPr>
              <w:t>д</w:t>
            </w:r>
            <w:r w:rsidRPr="00D63D9A">
              <w:rPr>
                <w:sz w:val="18"/>
                <w:szCs w:val="18"/>
              </w:rPr>
              <w:t>ного и техногенного характера, обеспечение пожарной безопасности и безопасности людей на водных объектах»</w:t>
            </w:r>
          </w:p>
          <w:p w:rsidR="00C11ED8" w:rsidRPr="00D63D9A" w:rsidRDefault="00C11ED8" w:rsidP="001737D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11ED8" w:rsidRPr="00D63D9A" w:rsidRDefault="00C11ED8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442,3</w:t>
            </w:r>
          </w:p>
        </w:tc>
        <w:tc>
          <w:tcPr>
            <w:tcW w:w="984" w:type="dxa"/>
            <w:vAlign w:val="center"/>
          </w:tcPr>
          <w:p w:rsidR="00C11ED8" w:rsidRPr="00D63D9A" w:rsidRDefault="00C11ED8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755,8</w:t>
            </w:r>
          </w:p>
        </w:tc>
        <w:tc>
          <w:tcPr>
            <w:tcW w:w="918" w:type="dxa"/>
            <w:vAlign w:val="center"/>
          </w:tcPr>
          <w:p w:rsidR="00C11ED8" w:rsidRPr="00D63D9A" w:rsidRDefault="00C11ED8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50,0</w:t>
            </w:r>
          </w:p>
        </w:tc>
        <w:tc>
          <w:tcPr>
            <w:tcW w:w="978" w:type="dxa"/>
            <w:vAlign w:val="center"/>
          </w:tcPr>
          <w:p w:rsidR="00C11ED8" w:rsidRPr="00D63D9A" w:rsidRDefault="00C11ED8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6,6</w:t>
            </w:r>
          </w:p>
        </w:tc>
        <w:tc>
          <w:tcPr>
            <w:tcW w:w="723" w:type="dxa"/>
            <w:vAlign w:val="center"/>
          </w:tcPr>
          <w:p w:rsidR="00C11ED8" w:rsidRPr="00D63D9A" w:rsidRDefault="00C11ED8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116,6</w:t>
            </w:r>
          </w:p>
        </w:tc>
        <w:tc>
          <w:tcPr>
            <w:tcW w:w="1275" w:type="dxa"/>
            <w:vAlign w:val="center"/>
          </w:tcPr>
          <w:p w:rsidR="00C11ED8" w:rsidRPr="00D63D9A" w:rsidRDefault="00C11ED8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233,2</w:t>
            </w:r>
          </w:p>
        </w:tc>
        <w:tc>
          <w:tcPr>
            <w:tcW w:w="1080" w:type="dxa"/>
            <w:vAlign w:val="center"/>
          </w:tcPr>
          <w:p w:rsidR="00C11ED8" w:rsidRPr="00D63D9A" w:rsidRDefault="00C11ED8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116,6</w:t>
            </w:r>
          </w:p>
        </w:tc>
        <w:tc>
          <w:tcPr>
            <w:tcW w:w="900" w:type="dxa"/>
            <w:vAlign w:val="center"/>
          </w:tcPr>
          <w:p w:rsidR="00C11ED8" w:rsidRPr="00D63D9A" w:rsidRDefault="00C11ED8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100,0</w:t>
            </w:r>
          </w:p>
        </w:tc>
      </w:tr>
      <w:tr w:rsidR="00C11ED8" w:rsidRPr="006C25B3" w:rsidTr="00784A1B">
        <w:tc>
          <w:tcPr>
            <w:tcW w:w="2088" w:type="dxa"/>
          </w:tcPr>
          <w:p w:rsidR="00C11ED8" w:rsidRPr="00D63D9A" w:rsidRDefault="00C11ED8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Обеспечение деятел</w:t>
            </w:r>
            <w:r w:rsidRPr="00D63D9A">
              <w:rPr>
                <w:sz w:val="18"/>
                <w:szCs w:val="18"/>
              </w:rPr>
              <w:t>ь</w:t>
            </w:r>
            <w:r w:rsidRPr="00D63D9A">
              <w:rPr>
                <w:sz w:val="18"/>
                <w:szCs w:val="18"/>
              </w:rPr>
              <w:t>ности муниципального казенного учреждения «Центр по гражданской обороне, защите от чрезвычайных ситу</w:t>
            </w:r>
            <w:r w:rsidRPr="00D63D9A">
              <w:rPr>
                <w:sz w:val="18"/>
                <w:szCs w:val="18"/>
              </w:rPr>
              <w:t>а</w:t>
            </w:r>
            <w:r w:rsidRPr="00D63D9A">
              <w:rPr>
                <w:sz w:val="18"/>
                <w:szCs w:val="18"/>
              </w:rPr>
              <w:t>ций, единая дежурно-диспетчерская служба Острогожского мун</w:t>
            </w:r>
            <w:r w:rsidRPr="00D63D9A">
              <w:rPr>
                <w:sz w:val="18"/>
                <w:szCs w:val="18"/>
              </w:rPr>
              <w:t>и</w:t>
            </w:r>
            <w:r w:rsidRPr="00D63D9A">
              <w:rPr>
                <w:sz w:val="18"/>
                <w:szCs w:val="18"/>
              </w:rPr>
              <w:t xml:space="preserve">ципального района» на 2014-2025 </w:t>
            </w:r>
            <w:proofErr w:type="spellStart"/>
            <w:proofErr w:type="gramStart"/>
            <w:r w:rsidRPr="00D63D9A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C11ED8" w:rsidRPr="00D63D9A" w:rsidRDefault="00C11ED8" w:rsidP="001737D2">
            <w:pPr>
              <w:ind w:left="-41"/>
              <w:jc w:val="center"/>
              <w:rPr>
                <w:spacing w:val="-6"/>
                <w:sz w:val="18"/>
                <w:szCs w:val="18"/>
              </w:rPr>
            </w:pPr>
            <w:r w:rsidRPr="00D63D9A">
              <w:rPr>
                <w:spacing w:val="-6"/>
                <w:sz w:val="18"/>
                <w:szCs w:val="18"/>
              </w:rPr>
              <w:t>5 499,2</w:t>
            </w:r>
          </w:p>
        </w:tc>
        <w:tc>
          <w:tcPr>
            <w:tcW w:w="984" w:type="dxa"/>
            <w:vAlign w:val="center"/>
          </w:tcPr>
          <w:p w:rsidR="00C11ED8" w:rsidRPr="00D63D9A" w:rsidRDefault="00C11ED8" w:rsidP="001737D2">
            <w:pPr>
              <w:ind w:left="-41"/>
              <w:jc w:val="center"/>
              <w:rPr>
                <w:spacing w:val="-6"/>
                <w:sz w:val="18"/>
                <w:szCs w:val="18"/>
              </w:rPr>
            </w:pPr>
            <w:r w:rsidRPr="00D63D9A">
              <w:rPr>
                <w:spacing w:val="-6"/>
                <w:sz w:val="18"/>
                <w:szCs w:val="18"/>
              </w:rPr>
              <w:t>6 412,9</w:t>
            </w:r>
          </w:p>
        </w:tc>
        <w:tc>
          <w:tcPr>
            <w:tcW w:w="918" w:type="dxa"/>
            <w:vAlign w:val="center"/>
          </w:tcPr>
          <w:p w:rsidR="00C11ED8" w:rsidRPr="00D63D9A" w:rsidRDefault="00C11ED8" w:rsidP="001737D2">
            <w:pPr>
              <w:ind w:left="-41"/>
              <w:jc w:val="center"/>
              <w:rPr>
                <w:spacing w:val="-6"/>
                <w:sz w:val="18"/>
                <w:szCs w:val="18"/>
              </w:rPr>
            </w:pPr>
            <w:r w:rsidRPr="00D63D9A">
              <w:rPr>
                <w:spacing w:val="-6"/>
                <w:sz w:val="18"/>
                <w:szCs w:val="18"/>
              </w:rPr>
              <w:t>6 650,8</w:t>
            </w:r>
          </w:p>
        </w:tc>
        <w:tc>
          <w:tcPr>
            <w:tcW w:w="978" w:type="dxa"/>
            <w:vAlign w:val="center"/>
          </w:tcPr>
          <w:p w:rsidR="00C11ED8" w:rsidRPr="00D63D9A" w:rsidRDefault="00C11ED8" w:rsidP="001737D2">
            <w:pPr>
              <w:jc w:val="center"/>
              <w:rPr>
                <w:spacing w:val="4"/>
                <w:sz w:val="18"/>
                <w:szCs w:val="18"/>
              </w:rPr>
            </w:pPr>
            <w:r w:rsidRPr="00D63D9A">
              <w:rPr>
                <w:spacing w:val="4"/>
                <w:sz w:val="18"/>
                <w:szCs w:val="18"/>
              </w:rPr>
              <w:t>103,7</w:t>
            </w:r>
          </w:p>
        </w:tc>
        <w:tc>
          <w:tcPr>
            <w:tcW w:w="723" w:type="dxa"/>
            <w:vAlign w:val="center"/>
          </w:tcPr>
          <w:p w:rsidR="00C11ED8" w:rsidRPr="00D63D9A" w:rsidRDefault="00C11ED8" w:rsidP="001737D2">
            <w:pPr>
              <w:jc w:val="center"/>
              <w:rPr>
                <w:spacing w:val="4"/>
                <w:sz w:val="18"/>
                <w:szCs w:val="18"/>
              </w:rPr>
            </w:pPr>
            <w:r w:rsidRPr="00D63D9A">
              <w:rPr>
                <w:spacing w:val="4"/>
                <w:sz w:val="18"/>
                <w:szCs w:val="18"/>
              </w:rPr>
              <w:t>6 033,7</w:t>
            </w:r>
          </w:p>
        </w:tc>
        <w:tc>
          <w:tcPr>
            <w:tcW w:w="1275" w:type="dxa"/>
            <w:vAlign w:val="center"/>
          </w:tcPr>
          <w:p w:rsidR="00C11ED8" w:rsidRPr="00D63D9A" w:rsidRDefault="00C11ED8" w:rsidP="001737D2">
            <w:pPr>
              <w:jc w:val="center"/>
              <w:rPr>
                <w:bCs/>
                <w:sz w:val="18"/>
                <w:szCs w:val="18"/>
              </w:rPr>
            </w:pPr>
            <w:r w:rsidRPr="00D63D9A">
              <w:rPr>
                <w:bCs/>
                <w:sz w:val="18"/>
                <w:szCs w:val="18"/>
              </w:rPr>
              <w:t>90,7</w:t>
            </w:r>
          </w:p>
        </w:tc>
        <w:tc>
          <w:tcPr>
            <w:tcW w:w="1080" w:type="dxa"/>
            <w:vAlign w:val="center"/>
          </w:tcPr>
          <w:p w:rsidR="00C11ED8" w:rsidRPr="00D63D9A" w:rsidRDefault="00C11ED8" w:rsidP="001737D2">
            <w:pPr>
              <w:jc w:val="center"/>
              <w:rPr>
                <w:spacing w:val="4"/>
                <w:sz w:val="18"/>
                <w:szCs w:val="18"/>
              </w:rPr>
            </w:pPr>
            <w:r w:rsidRPr="00D63D9A">
              <w:rPr>
                <w:spacing w:val="4"/>
                <w:sz w:val="18"/>
                <w:szCs w:val="18"/>
              </w:rPr>
              <w:t>6 287,7</w:t>
            </w:r>
          </w:p>
        </w:tc>
        <w:tc>
          <w:tcPr>
            <w:tcW w:w="900" w:type="dxa"/>
            <w:vAlign w:val="center"/>
          </w:tcPr>
          <w:p w:rsidR="00C11ED8" w:rsidRPr="00D63D9A" w:rsidRDefault="00C11ED8" w:rsidP="001737D2">
            <w:pPr>
              <w:jc w:val="center"/>
              <w:rPr>
                <w:spacing w:val="4"/>
                <w:sz w:val="18"/>
                <w:szCs w:val="18"/>
              </w:rPr>
            </w:pPr>
            <w:r w:rsidRPr="00D63D9A">
              <w:rPr>
                <w:spacing w:val="4"/>
                <w:sz w:val="18"/>
                <w:szCs w:val="18"/>
              </w:rPr>
              <w:t>104,2</w:t>
            </w:r>
          </w:p>
        </w:tc>
      </w:tr>
    </w:tbl>
    <w:p w:rsidR="009C7FC1" w:rsidRPr="006C25B3" w:rsidRDefault="009C7FC1" w:rsidP="009C7FC1">
      <w:pPr>
        <w:ind w:firstLine="540"/>
        <w:jc w:val="both"/>
      </w:pPr>
      <w:r w:rsidRPr="006C25B3">
        <w:t>В проекте районного бюджета на 2024-2026 годы предусмотрены бюдже</w:t>
      </w:r>
      <w:r w:rsidRPr="006C25B3">
        <w:t>т</w:t>
      </w:r>
      <w:r w:rsidRPr="006C25B3">
        <w:t>ные ассигнования на реализацию указанной муниципальной программы в 2024 году – 6 700,8 тыс. рублей, в 2025 году – 6 150,3 тыс. рублей, в 2026 году –                                 6 404,3 тыс. рублей.</w:t>
      </w:r>
    </w:p>
    <w:p w:rsidR="009C7FC1" w:rsidRPr="006C25B3" w:rsidRDefault="009C7FC1" w:rsidP="009C7FC1">
      <w:pPr>
        <w:ind w:firstLine="540"/>
        <w:jc w:val="both"/>
      </w:pPr>
      <w:proofErr w:type="gramStart"/>
      <w:r w:rsidRPr="006C25B3">
        <w:t xml:space="preserve">В рамках </w:t>
      </w:r>
      <w:r w:rsidRPr="008175FF">
        <w:rPr>
          <w:b/>
          <w:i/>
          <w:u w:val="single"/>
        </w:rPr>
        <w:t>подпрограммы «Защита населения и территории Острого</w:t>
      </w:r>
      <w:r w:rsidRPr="008175FF">
        <w:rPr>
          <w:b/>
          <w:i/>
          <w:u w:val="single"/>
        </w:rPr>
        <w:t>ж</w:t>
      </w:r>
      <w:r w:rsidRPr="008175FF">
        <w:rPr>
          <w:b/>
          <w:i/>
          <w:u w:val="single"/>
        </w:rPr>
        <w:t>ского муниципального района от чрезвычайных ситуаций природного и техногенного характера, обеспечение пожарной безопасности и безопасн</w:t>
      </w:r>
      <w:r w:rsidRPr="008175FF">
        <w:rPr>
          <w:b/>
          <w:i/>
          <w:u w:val="single"/>
        </w:rPr>
        <w:t>о</w:t>
      </w:r>
      <w:r w:rsidRPr="008175FF">
        <w:rPr>
          <w:b/>
          <w:i/>
          <w:u w:val="single"/>
        </w:rPr>
        <w:t>сти людей на водных объектах»»</w:t>
      </w:r>
      <w:r w:rsidRPr="006C25B3">
        <w:t xml:space="preserve"> учтены расходы  на реализацию меропри</w:t>
      </w:r>
      <w:r w:rsidRPr="006C25B3">
        <w:t>я</w:t>
      </w:r>
      <w:r w:rsidRPr="006C25B3">
        <w:t>тий в сфере защиты населения от чрезвычайных ситуаций на 2024 год в сумме 50,0 тыс. рублей</w:t>
      </w:r>
      <w:r>
        <w:t>, в 2025-2026 – 116,6 ты</w:t>
      </w:r>
      <w:r w:rsidRPr="006C25B3">
        <w:t>с. рублей на каждый год.</w:t>
      </w:r>
      <w:proofErr w:type="gramEnd"/>
    </w:p>
    <w:p w:rsidR="009C7FC1" w:rsidRPr="006C25B3" w:rsidRDefault="009C7FC1" w:rsidP="009C7FC1">
      <w:pPr>
        <w:ind w:firstLine="540"/>
        <w:jc w:val="both"/>
      </w:pPr>
      <w:proofErr w:type="gramStart"/>
      <w:r w:rsidRPr="006C25B3">
        <w:t>Расходы на содержание и обеспечение деятельности  муниципального к</w:t>
      </w:r>
      <w:r w:rsidRPr="006C25B3">
        <w:t>а</w:t>
      </w:r>
      <w:r w:rsidRPr="006C25B3">
        <w:t>зенного учреждения «</w:t>
      </w:r>
      <w:r w:rsidRPr="008175FF">
        <w:rPr>
          <w:b/>
          <w:i/>
          <w:u w:val="single"/>
        </w:rPr>
        <w:t>Центр по гражданской обороне, защите от чрезв</w:t>
      </w:r>
      <w:r w:rsidRPr="008175FF">
        <w:rPr>
          <w:b/>
          <w:i/>
          <w:u w:val="single"/>
        </w:rPr>
        <w:t>ы</w:t>
      </w:r>
      <w:r w:rsidRPr="008175FF">
        <w:rPr>
          <w:b/>
          <w:i/>
          <w:u w:val="single"/>
        </w:rPr>
        <w:t>чайных ситуаций, единая дежурно-диспетчерская служба Острогожского муниципального района» на 2014-2025гг</w:t>
      </w:r>
      <w:r w:rsidRPr="006C25B3">
        <w:t>» предусмотрены бюджетные асси</w:t>
      </w:r>
      <w:r w:rsidRPr="006C25B3">
        <w:t>г</w:t>
      </w:r>
      <w:r w:rsidRPr="006C25B3">
        <w:t>нования на реализацию указанной муниципальной  программы в 2024 году –6 650,8 тыс. рублей, в 2025 году –6 033,7 тыс. рублей, в 2026 году –  6 287,7 тыс. рублей.</w:t>
      </w:r>
      <w:proofErr w:type="gramEnd"/>
    </w:p>
    <w:p w:rsidR="008175FF" w:rsidRDefault="008175FF" w:rsidP="001F46F5">
      <w:pPr>
        <w:spacing w:line="216" w:lineRule="auto"/>
        <w:jc w:val="center"/>
      </w:pPr>
    </w:p>
    <w:p w:rsidR="005B710F" w:rsidRPr="001F46F5" w:rsidRDefault="005B710F" w:rsidP="001F46F5">
      <w:pPr>
        <w:spacing w:line="216" w:lineRule="auto"/>
        <w:jc w:val="center"/>
        <w:rPr>
          <w:b/>
          <w:szCs w:val="28"/>
        </w:rPr>
      </w:pPr>
      <w:r w:rsidRPr="005B710F">
        <w:rPr>
          <w:b/>
          <w:szCs w:val="28"/>
        </w:rPr>
        <w:t xml:space="preserve">Муниципальная  программа </w:t>
      </w:r>
      <w:r w:rsidRPr="005B710F">
        <w:rPr>
          <w:b/>
          <w:szCs w:val="28"/>
          <w:u w:val="single"/>
        </w:rPr>
        <w:t>«Развитие культуры и туризма»</w:t>
      </w:r>
    </w:p>
    <w:p w:rsidR="005B710F" w:rsidRPr="001F5BEC" w:rsidRDefault="005B710F" w:rsidP="005268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5BEC">
        <w:rPr>
          <w:szCs w:val="28"/>
        </w:rPr>
        <w:t xml:space="preserve">Целью муниципальной программы </w:t>
      </w:r>
      <w:r w:rsidRPr="001F5BEC">
        <w:t>«Развитие культуры и туризма»</w:t>
      </w:r>
      <w:r w:rsidRPr="001F5BEC">
        <w:rPr>
          <w:szCs w:val="28"/>
        </w:rPr>
        <w:t xml:space="preserve"> явл</w:t>
      </w:r>
      <w:r w:rsidRPr="001F5BEC">
        <w:rPr>
          <w:szCs w:val="28"/>
        </w:rPr>
        <w:t>я</w:t>
      </w:r>
      <w:r w:rsidRPr="001F5BEC">
        <w:rPr>
          <w:szCs w:val="28"/>
        </w:rPr>
        <w:t>ется реализация стратегической роли культуры как духовно-нравственного о</w:t>
      </w:r>
      <w:r w:rsidRPr="001F5BEC">
        <w:rPr>
          <w:szCs w:val="28"/>
        </w:rPr>
        <w:t>с</w:t>
      </w:r>
      <w:r w:rsidRPr="001F5BEC">
        <w:rPr>
          <w:szCs w:val="28"/>
        </w:rPr>
        <w:t>нования развития личности и единства российского общества.</w:t>
      </w:r>
    </w:p>
    <w:p w:rsidR="00C64F86" w:rsidRPr="001F5BEC" w:rsidRDefault="005B710F" w:rsidP="00507091">
      <w:pPr>
        <w:spacing w:line="216" w:lineRule="auto"/>
        <w:ind w:firstLine="709"/>
        <w:jc w:val="both"/>
      </w:pPr>
      <w:r w:rsidRPr="001F5BEC">
        <w:t>Расходы районного бюджета на реализацию указанной муниципальной программы  представлены в таблице</w:t>
      </w:r>
      <w:r w:rsidR="008175FF">
        <w:t xml:space="preserve"> 13</w:t>
      </w:r>
      <w:r w:rsidRPr="001F5BEC">
        <w:t>.</w:t>
      </w:r>
    </w:p>
    <w:p w:rsidR="00D63D9A" w:rsidRPr="006C25B3" w:rsidRDefault="00D63D9A" w:rsidP="00D63D9A">
      <w:pPr>
        <w:spacing w:line="264" w:lineRule="auto"/>
        <w:ind w:firstLine="708"/>
        <w:jc w:val="both"/>
        <w:rPr>
          <w:spacing w:val="-2"/>
          <w:szCs w:val="28"/>
        </w:rPr>
      </w:pPr>
      <w:r w:rsidRPr="006C25B3">
        <w:rPr>
          <w:spacing w:val="-2"/>
          <w:szCs w:val="28"/>
        </w:rPr>
        <w:t>При формировании бюджета  на   2024 год учитывалось:</w:t>
      </w:r>
    </w:p>
    <w:p w:rsidR="00D63D9A" w:rsidRPr="00D63D9A" w:rsidRDefault="00D63D9A" w:rsidP="00D63D9A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proofErr w:type="gramStart"/>
      <w:r w:rsidRPr="006C25B3">
        <w:rPr>
          <w:spacing w:val="-2"/>
          <w:szCs w:val="28"/>
        </w:rPr>
        <w:t xml:space="preserve">1) оплата труда </w:t>
      </w:r>
      <w:r w:rsidRPr="006C25B3">
        <w:rPr>
          <w:szCs w:val="28"/>
        </w:rPr>
        <w:t>в соответствии с Указом Президента Российской Федер</w:t>
      </w:r>
      <w:r w:rsidRPr="006C25B3">
        <w:rPr>
          <w:szCs w:val="28"/>
        </w:rPr>
        <w:t>а</w:t>
      </w:r>
      <w:r w:rsidRPr="006C25B3">
        <w:rPr>
          <w:szCs w:val="28"/>
        </w:rPr>
        <w:t>ции от</w:t>
      </w:r>
      <w:r w:rsidRPr="006C25B3">
        <w:t xml:space="preserve"> 07.05.2012 года №597 </w:t>
      </w:r>
      <w:r w:rsidRPr="006C25B3">
        <w:rPr>
          <w:szCs w:val="28"/>
        </w:rPr>
        <w:t>«О мероприятиях по реализации государственной социальной политики»,</w:t>
      </w:r>
      <w:r w:rsidRPr="006C25B3">
        <w:t xml:space="preserve"> в соответствии с Планом мероприятий «дорожная ка</w:t>
      </w:r>
      <w:r w:rsidRPr="006C25B3">
        <w:t>р</w:t>
      </w:r>
      <w:r w:rsidRPr="006C25B3">
        <w:t>та» Острогожского муниципального района</w:t>
      </w:r>
      <w:r w:rsidRPr="006C25B3">
        <w:rPr>
          <w:szCs w:val="28"/>
        </w:rPr>
        <w:t>, в том числе: средняя заработная плата работников МКУК «</w:t>
      </w:r>
      <w:proofErr w:type="spellStart"/>
      <w:r w:rsidRPr="006C25B3">
        <w:rPr>
          <w:szCs w:val="28"/>
        </w:rPr>
        <w:t>Острогожская</w:t>
      </w:r>
      <w:proofErr w:type="spellEnd"/>
      <w:r w:rsidRPr="006C25B3">
        <w:rPr>
          <w:szCs w:val="28"/>
        </w:rPr>
        <w:t xml:space="preserve"> централизованная библиотечная с</w:t>
      </w:r>
      <w:r w:rsidRPr="006C25B3">
        <w:rPr>
          <w:szCs w:val="28"/>
        </w:rPr>
        <w:t>и</w:t>
      </w:r>
      <w:r w:rsidRPr="006C25B3">
        <w:rPr>
          <w:szCs w:val="28"/>
        </w:rPr>
        <w:t>стема» и МБУ «Дом культуры Острогожского муниципального района» по «д</w:t>
      </w:r>
      <w:r w:rsidRPr="006C25B3">
        <w:rPr>
          <w:szCs w:val="28"/>
        </w:rPr>
        <w:t>о</w:t>
      </w:r>
      <w:r w:rsidRPr="006C25B3">
        <w:rPr>
          <w:szCs w:val="28"/>
        </w:rPr>
        <w:t>рожной карте»</w:t>
      </w:r>
      <w:r w:rsidRPr="006C25B3">
        <w:t xml:space="preserve"> </w:t>
      </w:r>
      <w:r w:rsidRPr="006C25B3">
        <w:rPr>
          <w:szCs w:val="28"/>
        </w:rPr>
        <w:t>в 2024 году</w:t>
      </w:r>
      <w:r w:rsidRPr="006C25B3">
        <w:t xml:space="preserve"> составит</w:t>
      </w:r>
      <w:r w:rsidRPr="006C25B3">
        <w:rPr>
          <w:szCs w:val="28"/>
        </w:rPr>
        <w:t xml:space="preserve"> </w:t>
      </w:r>
      <w:r w:rsidRPr="006C25B3">
        <w:t>- 41 738,0 рублей</w:t>
      </w:r>
      <w:proofErr w:type="gramEnd"/>
      <w:r w:rsidRPr="006C25B3">
        <w:t xml:space="preserve"> и с</w:t>
      </w:r>
      <w:r w:rsidRPr="006C25B3">
        <w:rPr>
          <w:sz w:val="26"/>
          <w:szCs w:val="26"/>
        </w:rPr>
        <w:t xml:space="preserve">редняя </w:t>
      </w:r>
      <w:r w:rsidRPr="006C25B3">
        <w:rPr>
          <w:szCs w:val="28"/>
        </w:rPr>
        <w:t>заработная пл</w:t>
      </w:r>
      <w:r w:rsidRPr="006C25B3">
        <w:rPr>
          <w:szCs w:val="28"/>
        </w:rPr>
        <w:t>а</w:t>
      </w:r>
      <w:r w:rsidRPr="006C25B3">
        <w:rPr>
          <w:szCs w:val="28"/>
        </w:rPr>
        <w:lastRenderedPageBreak/>
        <w:t>та  педагогических работников учреждений дополнительного образования с</w:t>
      </w:r>
      <w:r w:rsidRPr="006C25B3">
        <w:rPr>
          <w:szCs w:val="28"/>
        </w:rPr>
        <w:t>о</w:t>
      </w:r>
      <w:r w:rsidRPr="006C25B3">
        <w:rPr>
          <w:szCs w:val="28"/>
        </w:rPr>
        <w:t>ставит 49 912,0 рублей.</w:t>
      </w:r>
    </w:p>
    <w:p w:rsidR="005B710F" w:rsidRPr="00D63D9A" w:rsidRDefault="008175FF" w:rsidP="00DC06C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63D9A">
        <w:rPr>
          <w:sz w:val="24"/>
          <w:szCs w:val="24"/>
        </w:rPr>
        <w:t>Таблица 13</w:t>
      </w:r>
    </w:p>
    <w:p w:rsidR="008175FF" w:rsidRPr="00D63D9A" w:rsidRDefault="005B710F" w:rsidP="008175F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proofErr w:type="spellStart"/>
      <w:r w:rsidRPr="00D63D9A">
        <w:rPr>
          <w:sz w:val="24"/>
          <w:szCs w:val="24"/>
        </w:rPr>
        <w:t>тыс</w:t>
      </w:r>
      <w:proofErr w:type="gramStart"/>
      <w:r w:rsidRPr="00D63D9A">
        <w:rPr>
          <w:sz w:val="24"/>
          <w:szCs w:val="24"/>
        </w:rPr>
        <w:t>.р</w:t>
      </w:r>
      <w:proofErr w:type="gramEnd"/>
      <w:r w:rsidRPr="00D63D9A">
        <w:rPr>
          <w:sz w:val="24"/>
          <w:szCs w:val="24"/>
        </w:rPr>
        <w:t>ублей</w:t>
      </w:r>
      <w:proofErr w:type="spellEnd"/>
    </w:p>
    <w:tbl>
      <w:tblPr>
        <w:tblW w:w="9890" w:type="dxa"/>
        <w:tblInd w:w="96" w:type="dxa"/>
        <w:tblLook w:val="0000" w:firstRow="0" w:lastRow="0" w:firstColumn="0" w:lastColumn="0" w:noHBand="0" w:noVBand="0"/>
      </w:tblPr>
      <w:tblGrid>
        <w:gridCol w:w="2424"/>
        <w:gridCol w:w="953"/>
        <w:gridCol w:w="949"/>
        <w:gridCol w:w="950"/>
        <w:gridCol w:w="948"/>
        <w:gridCol w:w="950"/>
        <w:gridCol w:w="953"/>
        <w:gridCol w:w="957"/>
        <w:gridCol w:w="806"/>
      </w:tblGrid>
      <w:tr w:rsidR="008175FF" w:rsidRPr="006C25B3" w:rsidTr="008175FF">
        <w:trPr>
          <w:trHeight w:val="384"/>
        </w:trPr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D63D9A">
              <w:rPr>
                <w:b/>
                <w:bCs/>
                <w:sz w:val="18"/>
                <w:szCs w:val="18"/>
              </w:rPr>
              <w:t>Наименование подпр</w:t>
            </w:r>
            <w:r w:rsidRPr="00D63D9A">
              <w:rPr>
                <w:b/>
                <w:bCs/>
                <w:sz w:val="18"/>
                <w:szCs w:val="18"/>
              </w:rPr>
              <w:t>о</w:t>
            </w:r>
            <w:r w:rsidRPr="00D63D9A">
              <w:rPr>
                <w:b/>
                <w:bCs/>
                <w:sz w:val="18"/>
                <w:szCs w:val="18"/>
              </w:rPr>
              <w:t>граммы государственной программы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175FF" w:rsidRPr="00D63D9A" w:rsidRDefault="008175FF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D63D9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D63D9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D63D9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D63D9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175FF" w:rsidRPr="006C25B3" w:rsidTr="008175FF">
        <w:trPr>
          <w:trHeight w:val="1512"/>
        </w:trPr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175FF" w:rsidRPr="00D63D9A" w:rsidRDefault="008175FF" w:rsidP="001737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утверж</w:t>
            </w:r>
            <w:proofErr w:type="spellEnd"/>
            <w:r w:rsidRPr="00D63D9A">
              <w:rPr>
                <w:sz w:val="18"/>
                <w:szCs w:val="18"/>
              </w:rPr>
              <w:t>-денный</w:t>
            </w:r>
            <w:proofErr w:type="gramEnd"/>
            <w:r w:rsidRPr="00D63D9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оценка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тыс. рублей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изме</w:t>
            </w:r>
            <w:proofErr w:type="spellEnd"/>
            <w:r w:rsidRPr="00D63D9A">
              <w:rPr>
                <w:sz w:val="18"/>
                <w:szCs w:val="18"/>
              </w:rPr>
              <w:t>-нения</w:t>
            </w:r>
            <w:proofErr w:type="gramEnd"/>
            <w:r w:rsidRPr="00D63D9A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тыс. рублей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изме</w:t>
            </w:r>
            <w:proofErr w:type="spellEnd"/>
            <w:r w:rsidRPr="00D63D9A">
              <w:rPr>
                <w:sz w:val="18"/>
                <w:szCs w:val="18"/>
              </w:rPr>
              <w:t>-нения</w:t>
            </w:r>
            <w:proofErr w:type="gramEnd"/>
            <w:r w:rsidRPr="00D63D9A">
              <w:rPr>
                <w:sz w:val="18"/>
                <w:szCs w:val="18"/>
              </w:rPr>
              <w:t xml:space="preserve"> к </w:t>
            </w:r>
            <w:proofErr w:type="spellStart"/>
            <w:r w:rsidRPr="00D63D9A">
              <w:rPr>
                <w:sz w:val="18"/>
                <w:szCs w:val="18"/>
              </w:rPr>
              <w:t>преды-дущему</w:t>
            </w:r>
            <w:proofErr w:type="spellEnd"/>
            <w:r w:rsidRPr="00D63D9A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тыс. рублей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3D9A">
              <w:rPr>
                <w:sz w:val="18"/>
                <w:szCs w:val="18"/>
              </w:rPr>
              <w:t>изме</w:t>
            </w:r>
            <w:proofErr w:type="spellEnd"/>
            <w:r w:rsidRPr="00D63D9A">
              <w:rPr>
                <w:sz w:val="18"/>
                <w:szCs w:val="18"/>
              </w:rPr>
              <w:t>-нения</w:t>
            </w:r>
            <w:proofErr w:type="gramEnd"/>
            <w:r w:rsidRPr="00D63D9A">
              <w:rPr>
                <w:sz w:val="18"/>
                <w:szCs w:val="18"/>
              </w:rPr>
              <w:t xml:space="preserve"> к </w:t>
            </w:r>
            <w:proofErr w:type="spellStart"/>
            <w:r w:rsidRPr="00D63D9A">
              <w:rPr>
                <w:sz w:val="18"/>
                <w:szCs w:val="18"/>
              </w:rPr>
              <w:t>преды-дуще-му</w:t>
            </w:r>
            <w:proofErr w:type="spellEnd"/>
            <w:r w:rsidRPr="00D63D9A">
              <w:rPr>
                <w:sz w:val="18"/>
                <w:szCs w:val="18"/>
              </w:rPr>
              <w:t xml:space="preserve"> году, %</w:t>
            </w:r>
          </w:p>
        </w:tc>
      </w:tr>
      <w:tr w:rsidR="008175FF" w:rsidRPr="006C25B3" w:rsidTr="008175FF">
        <w:trPr>
          <w:trHeight w:val="5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both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Всего по муниципальной программе «Развитие кул</w:t>
            </w:r>
            <w:r w:rsidRPr="00D63D9A">
              <w:rPr>
                <w:sz w:val="18"/>
                <w:szCs w:val="18"/>
              </w:rPr>
              <w:t>ь</w:t>
            </w:r>
            <w:r w:rsidRPr="00D63D9A">
              <w:rPr>
                <w:sz w:val="18"/>
                <w:szCs w:val="18"/>
              </w:rPr>
              <w:t>туры и туризма»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80 854,2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84 315,7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89 407,1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106,0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99 251,7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111,0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106 511,7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107,3</w:t>
            </w:r>
          </w:p>
        </w:tc>
      </w:tr>
      <w:tr w:rsidR="008175FF" w:rsidRPr="006C25B3" w:rsidTr="008175FF">
        <w:trPr>
          <w:trHeight w:val="26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5FF" w:rsidRPr="00D63D9A" w:rsidRDefault="008175FF" w:rsidP="001737D2">
            <w:pPr>
              <w:jc w:val="both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в том числе по подпрогра</w:t>
            </w:r>
            <w:r w:rsidRPr="00D63D9A">
              <w:rPr>
                <w:sz w:val="18"/>
                <w:szCs w:val="18"/>
              </w:rPr>
              <w:t>м</w:t>
            </w:r>
            <w:r w:rsidRPr="00D63D9A">
              <w:rPr>
                <w:sz w:val="18"/>
                <w:szCs w:val="18"/>
              </w:rPr>
              <w:t>мам: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</w:p>
        </w:tc>
      </w:tr>
      <w:tr w:rsidR="008175FF" w:rsidRPr="006C25B3" w:rsidTr="008175FF">
        <w:trPr>
          <w:trHeight w:val="8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«Развитие библиотечного обслуживания населения Острогожского муниц</w:t>
            </w:r>
            <w:r w:rsidRPr="00D63D9A">
              <w:rPr>
                <w:sz w:val="18"/>
                <w:szCs w:val="18"/>
              </w:rPr>
              <w:t>и</w:t>
            </w:r>
            <w:r w:rsidRPr="00D63D9A">
              <w:rPr>
                <w:sz w:val="18"/>
                <w:szCs w:val="18"/>
              </w:rPr>
              <w:t>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24 652,3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26 112,3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28 451,5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109,0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31 478,6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110,6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36 060,3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108,2</w:t>
            </w:r>
          </w:p>
        </w:tc>
      </w:tr>
      <w:tr w:rsidR="008175FF" w:rsidRPr="006C25B3" w:rsidTr="008175FF">
        <w:trPr>
          <w:trHeight w:val="79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 xml:space="preserve"> «Художественно-эстетическое образование детей в учреждениях д</w:t>
            </w:r>
            <w:r w:rsidRPr="00D63D9A">
              <w:rPr>
                <w:sz w:val="18"/>
                <w:szCs w:val="18"/>
              </w:rPr>
              <w:t>о</w:t>
            </w:r>
            <w:r w:rsidRPr="00D63D9A">
              <w:rPr>
                <w:sz w:val="18"/>
                <w:szCs w:val="18"/>
              </w:rPr>
              <w:t>полнительного образов</w:t>
            </w:r>
            <w:r w:rsidRPr="00D63D9A">
              <w:rPr>
                <w:sz w:val="18"/>
                <w:szCs w:val="18"/>
              </w:rPr>
              <w:t>а</w:t>
            </w:r>
            <w:r w:rsidRPr="00D63D9A">
              <w:rPr>
                <w:sz w:val="18"/>
                <w:szCs w:val="18"/>
              </w:rPr>
              <w:t>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29 476,4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30 545,8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32 804,5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36 809,5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112,0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39 339,3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106,9</w:t>
            </w:r>
          </w:p>
        </w:tc>
      </w:tr>
      <w:tr w:rsidR="008175FF" w:rsidRPr="006C25B3" w:rsidTr="008175FF">
        <w:trPr>
          <w:trHeight w:val="5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jc w:val="both"/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«Обеспечение реализации муниципальной програ</w:t>
            </w:r>
            <w:r w:rsidRPr="00D63D9A">
              <w:rPr>
                <w:sz w:val="18"/>
                <w:szCs w:val="18"/>
              </w:rPr>
              <w:t>м</w:t>
            </w:r>
            <w:r w:rsidRPr="00D63D9A">
              <w:rPr>
                <w:sz w:val="18"/>
                <w:szCs w:val="18"/>
              </w:rPr>
              <w:t>мы»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1 823,6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2 081,6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2 038,0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97,9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2 207,0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108,3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2 294,5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104,0</w:t>
            </w:r>
          </w:p>
        </w:tc>
      </w:tr>
      <w:tr w:rsidR="008175FF" w:rsidRPr="006C25B3" w:rsidTr="008175FF">
        <w:trPr>
          <w:trHeight w:val="79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«Развитие культурного досуга населения Остр</w:t>
            </w:r>
            <w:r w:rsidRPr="00D63D9A">
              <w:rPr>
                <w:sz w:val="18"/>
                <w:szCs w:val="18"/>
              </w:rPr>
              <w:t>о</w:t>
            </w:r>
            <w:r w:rsidRPr="00D63D9A">
              <w:rPr>
                <w:sz w:val="18"/>
                <w:szCs w:val="18"/>
              </w:rPr>
              <w:t xml:space="preserve">гожского муниципального района»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22 383,7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22 473,8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21 829,3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97,1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25 674,3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117,6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27 621,5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107,6</w:t>
            </w:r>
          </w:p>
        </w:tc>
      </w:tr>
      <w:tr w:rsidR="008175FF" w:rsidRPr="006C25B3" w:rsidTr="00D63D9A">
        <w:trPr>
          <w:trHeight w:val="85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«Финансовое обеспечение  деятельности муниципал</w:t>
            </w:r>
            <w:r w:rsidRPr="00D63D9A">
              <w:rPr>
                <w:sz w:val="18"/>
                <w:szCs w:val="18"/>
              </w:rPr>
              <w:t>ь</w:t>
            </w:r>
            <w:r w:rsidRPr="00D63D9A">
              <w:rPr>
                <w:sz w:val="18"/>
                <w:szCs w:val="18"/>
              </w:rPr>
              <w:t>ного казенного учреждения централизованная бухгалт</w:t>
            </w:r>
            <w:r w:rsidRPr="00D63D9A">
              <w:rPr>
                <w:sz w:val="18"/>
                <w:szCs w:val="18"/>
              </w:rPr>
              <w:t>е</w:t>
            </w:r>
            <w:r w:rsidRPr="00D63D9A">
              <w:rPr>
                <w:sz w:val="18"/>
                <w:szCs w:val="18"/>
              </w:rPr>
              <w:t>рия»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2 318,2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2 945,2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2 766,6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93,9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3 082,3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111,4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3 195,9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103,7</w:t>
            </w:r>
          </w:p>
        </w:tc>
      </w:tr>
      <w:tr w:rsidR="008175FF" w:rsidRPr="006C25B3" w:rsidTr="00D63D9A">
        <w:trPr>
          <w:trHeight w:val="47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«Финансовое обеспечение выполнения других обяз</w:t>
            </w:r>
            <w:r w:rsidRPr="00D63D9A">
              <w:rPr>
                <w:sz w:val="18"/>
                <w:szCs w:val="18"/>
              </w:rPr>
              <w:t>а</w:t>
            </w:r>
            <w:r w:rsidRPr="00D63D9A">
              <w:rPr>
                <w:sz w:val="18"/>
                <w:szCs w:val="18"/>
              </w:rPr>
              <w:t>тельств муниципалитета»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157,0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254,8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</w:tr>
      <w:tr w:rsidR="008175FF" w:rsidRPr="006C25B3" w:rsidTr="008175FF">
        <w:trPr>
          <w:trHeight w:val="130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proofErr w:type="spellStart"/>
            <w:r w:rsidRPr="00D63D9A">
              <w:rPr>
                <w:sz w:val="18"/>
                <w:szCs w:val="18"/>
              </w:rPr>
              <w:t>Подпрограмма</w:t>
            </w:r>
            <w:proofErr w:type="gramStart"/>
            <w:r w:rsidRPr="00D63D9A">
              <w:rPr>
                <w:sz w:val="18"/>
                <w:szCs w:val="18"/>
              </w:rPr>
              <w:t>"С</w:t>
            </w:r>
            <w:proofErr w:type="gramEnd"/>
            <w:r w:rsidRPr="00D63D9A">
              <w:rPr>
                <w:sz w:val="18"/>
                <w:szCs w:val="18"/>
              </w:rPr>
              <w:t>охранность</w:t>
            </w:r>
            <w:proofErr w:type="spellEnd"/>
            <w:r w:rsidRPr="00D63D9A">
              <w:rPr>
                <w:sz w:val="18"/>
                <w:szCs w:val="18"/>
              </w:rPr>
              <w:t xml:space="preserve"> и реконструкция военно-мемориальных объектов Острогожского муниц</w:t>
            </w:r>
            <w:r w:rsidRPr="00D63D9A">
              <w:rPr>
                <w:sz w:val="18"/>
                <w:szCs w:val="18"/>
              </w:rPr>
              <w:t>и</w:t>
            </w:r>
            <w:r w:rsidRPr="00D63D9A">
              <w:rPr>
                <w:sz w:val="18"/>
                <w:szCs w:val="18"/>
              </w:rPr>
              <w:t>пального района в   2017 - 2025 годах"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 xml:space="preserve"> 1 117,2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F" w:rsidRPr="00D63D9A" w:rsidRDefault="008175FF" w:rsidP="001737D2">
            <w:pPr>
              <w:rPr>
                <w:sz w:val="18"/>
                <w:szCs w:val="18"/>
              </w:rPr>
            </w:pPr>
            <w:r w:rsidRPr="00D63D9A">
              <w:rPr>
                <w:sz w:val="18"/>
                <w:szCs w:val="18"/>
              </w:rPr>
              <w:t>0,0</w:t>
            </w:r>
          </w:p>
        </w:tc>
      </w:tr>
    </w:tbl>
    <w:p w:rsidR="008175FF" w:rsidRDefault="008175FF" w:rsidP="00ED3832">
      <w:pPr>
        <w:jc w:val="both"/>
        <w:rPr>
          <w:spacing w:val="-2"/>
          <w:szCs w:val="28"/>
        </w:rPr>
      </w:pPr>
    </w:p>
    <w:p w:rsidR="00B500E5" w:rsidRPr="006C25B3" w:rsidRDefault="00B500E5" w:rsidP="0069182A">
      <w:pPr>
        <w:ind w:firstLine="709"/>
        <w:jc w:val="both"/>
        <w:rPr>
          <w:spacing w:val="-2"/>
          <w:szCs w:val="28"/>
        </w:rPr>
      </w:pPr>
      <w:r w:rsidRPr="006C25B3">
        <w:rPr>
          <w:spacing w:val="-2"/>
          <w:szCs w:val="28"/>
        </w:rPr>
        <w:t xml:space="preserve">2) </w:t>
      </w:r>
      <w:r w:rsidRPr="006C25B3">
        <w:rPr>
          <w:szCs w:val="28"/>
        </w:rPr>
        <w:t xml:space="preserve">Оплата </w:t>
      </w:r>
      <w:proofErr w:type="gramStart"/>
      <w:r w:rsidRPr="006C25B3">
        <w:rPr>
          <w:szCs w:val="28"/>
        </w:rPr>
        <w:t xml:space="preserve">труда </w:t>
      </w:r>
      <w:r w:rsidRPr="006C25B3">
        <w:rPr>
          <w:spacing w:val="-2"/>
          <w:szCs w:val="28"/>
        </w:rPr>
        <w:t>прочих категорий работников учреждений культуры</w:t>
      </w:r>
      <w:proofErr w:type="gramEnd"/>
      <w:r w:rsidRPr="006C25B3">
        <w:rPr>
          <w:spacing w:val="-2"/>
          <w:szCs w:val="28"/>
        </w:rPr>
        <w:t xml:space="preserve"> Острогожского муниципального района</w:t>
      </w:r>
      <w:r w:rsidRPr="006C25B3">
        <w:rPr>
          <w:szCs w:val="28"/>
        </w:rPr>
        <w:t>, не включенных в «дорожную карту»,</w:t>
      </w:r>
      <w:r w:rsidRPr="006C25B3">
        <w:rPr>
          <w:spacing w:val="-2"/>
          <w:szCs w:val="28"/>
        </w:rPr>
        <w:t xml:space="preserve">  запланирована с учетом индексации на 4,5% с 01.10.2024 года и доплатой до м</w:t>
      </w:r>
      <w:r w:rsidRPr="006C25B3">
        <w:rPr>
          <w:spacing w:val="-2"/>
          <w:szCs w:val="28"/>
        </w:rPr>
        <w:t>и</w:t>
      </w:r>
      <w:r w:rsidRPr="006C25B3">
        <w:rPr>
          <w:spacing w:val="-2"/>
          <w:szCs w:val="28"/>
        </w:rPr>
        <w:t>нимального размера оплаты труда с 01.01.2024 года до 19 242,0 рублей.</w:t>
      </w:r>
    </w:p>
    <w:p w:rsidR="00B500E5" w:rsidRPr="006C25B3" w:rsidRDefault="00B500E5" w:rsidP="00B500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25B3">
        <w:rPr>
          <w:szCs w:val="28"/>
        </w:rPr>
        <w:t>3) Рост цен на услуги организаций ЖКХ в соответствии со сценарными условиями социально-экономического развития Российской Федерации на 2024-2026 годы.</w:t>
      </w:r>
    </w:p>
    <w:p w:rsidR="00B500E5" w:rsidRPr="006C25B3" w:rsidRDefault="00B500E5" w:rsidP="00B500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25B3">
        <w:rPr>
          <w:szCs w:val="28"/>
        </w:rPr>
        <w:t>4) Объем средств на  социально-значимые и первоочередные расходы проиндексирован в соответствии с методическими рекомендациями по форм</w:t>
      </w:r>
      <w:r w:rsidRPr="006C25B3">
        <w:rPr>
          <w:szCs w:val="28"/>
        </w:rPr>
        <w:t>и</w:t>
      </w:r>
      <w:r w:rsidRPr="006C25B3">
        <w:rPr>
          <w:szCs w:val="28"/>
        </w:rPr>
        <w:t>рованию бюджета.</w:t>
      </w:r>
    </w:p>
    <w:p w:rsidR="00B500E5" w:rsidRPr="006C25B3" w:rsidRDefault="00B500E5" w:rsidP="00B500E5">
      <w:pPr>
        <w:autoSpaceDE w:val="0"/>
        <w:autoSpaceDN w:val="0"/>
        <w:adjustRightInd w:val="0"/>
        <w:ind w:firstLine="709"/>
        <w:jc w:val="both"/>
      </w:pPr>
    </w:p>
    <w:p w:rsidR="00B500E5" w:rsidRPr="006C25B3" w:rsidRDefault="00B500E5" w:rsidP="00B500E5">
      <w:pPr>
        <w:autoSpaceDE w:val="0"/>
        <w:autoSpaceDN w:val="0"/>
        <w:adjustRightInd w:val="0"/>
        <w:ind w:firstLine="709"/>
        <w:jc w:val="both"/>
      </w:pPr>
      <w:r w:rsidRPr="006C25B3">
        <w:lastRenderedPageBreak/>
        <w:t xml:space="preserve">В проекте районного бюджета предусмотрены бюджетные ассигнования на реализацию муниципальной программы </w:t>
      </w:r>
      <w:r w:rsidRPr="006C25B3">
        <w:rPr>
          <w:b/>
        </w:rPr>
        <w:t>«Развитие культуры и туризма»</w:t>
      </w:r>
      <w:r w:rsidRPr="006C25B3">
        <w:t xml:space="preserve"> в 2024 году – 89 407,1 тыс. рублей, в 2025 году – 99 251,7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 xml:space="preserve">., в 2026 году –                 106 511,7 </w:t>
      </w:r>
      <w:proofErr w:type="spellStart"/>
      <w:r w:rsidRPr="006C25B3">
        <w:t>тыс.руб</w:t>
      </w:r>
      <w:proofErr w:type="spellEnd"/>
      <w:r w:rsidRPr="006C25B3">
        <w:t>.</w:t>
      </w:r>
    </w:p>
    <w:p w:rsidR="00B500E5" w:rsidRPr="006C25B3" w:rsidRDefault="00B500E5" w:rsidP="00B500E5">
      <w:pPr>
        <w:autoSpaceDE w:val="0"/>
        <w:autoSpaceDN w:val="0"/>
        <w:adjustRightInd w:val="0"/>
        <w:ind w:firstLine="709"/>
        <w:jc w:val="both"/>
      </w:pPr>
      <w:r w:rsidRPr="006C25B3">
        <w:rPr>
          <w:szCs w:val="28"/>
        </w:rPr>
        <w:t xml:space="preserve">В рамках подпрограммы </w:t>
      </w:r>
      <w:r w:rsidRPr="006C25B3">
        <w:rPr>
          <w:b/>
          <w:szCs w:val="28"/>
        </w:rPr>
        <w:t>«Развитие библиотечного обслуживания населения Острогожского муниципального района»</w:t>
      </w:r>
      <w:r w:rsidRPr="006C25B3">
        <w:rPr>
          <w:szCs w:val="28"/>
        </w:rPr>
        <w:t xml:space="preserve"> предусмотрены сре</w:t>
      </w:r>
      <w:r w:rsidRPr="006C25B3">
        <w:rPr>
          <w:szCs w:val="28"/>
        </w:rPr>
        <w:t>д</w:t>
      </w:r>
      <w:r w:rsidRPr="006C25B3">
        <w:rPr>
          <w:szCs w:val="28"/>
        </w:rPr>
        <w:t>ства на обеспечение деятельности МКУК «</w:t>
      </w:r>
      <w:proofErr w:type="spellStart"/>
      <w:r w:rsidRPr="006C25B3">
        <w:rPr>
          <w:szCs w:val="28"/>
        </w:rPr>
        <w:t>Острогожская</w:t>
      </w:r>
      <w:proofErr w:type="spellEnd"/>
      <w:r w:rsidRPr="006C25B3">
        <w:rPr>
          <w:szCs w:val="28"/>
        </w:rPr>
        <w:t xml:space="preserve"> централизованная библиотечная система»  </w:t>
      </w:r>
      <w:r w:rsidRPr="006C25B3">
        <w:t xml:space="preserve">в 2024 году – 28 451,5 тыс. рублей, в 2025 году –31 478,6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 xml:space="preserve">., в 2026 году –36 060,3 </w:t>
      </w:r>
      <w:proofErr w:type="spellStart"/>
      <w:r w:rsidRPr="006C25B3">
        <w:t>тыс.руб</w:t>
      </w:r>
      <w:proofErr w:type="spellEnd"/>
      <w:r w:rsidRPr="006C25B3">
        <w:t>.</w:t>
      </w:r>
    </w:p>
    <w:p w:rsidR="00B500E5" w:rsidRPr="006C25B3" w:rsidRDefault="00B500E5" w:rsidP="00B500E5">
      <w:pPr>
        <w:ind w:firstLine="709"/>
        <w:jc w:val="both"/>
        <w:rPr>
          <w:spacing w:val="-1"/>
        </w:rPr>
      </w:pPr>
      <w:r w:rsidRPr="006C25B3">
        <w:rPr>
          <w:szCs w:val="28"/>
        </w:rPr>
        <w:t xml:space="preserve">В рамках подпрограммы </w:t>
      </w:r>
      <w:r w:rsidRPr="006C25B3">
        <w:rPr>
          <w:b/>
          <w:szCs w:val="28"/>
        </w:rPr>
        <w:t xml:space="preserve">«Художественно-эстетическое образование детей в учреждениях дополнительного образования» </w:t>
      </w:r>
      <w:r w:rsidRPr="006C25B3">
        <w:rPr>
          <w:szCs w:val="28"/>
        </w:rPr>
        <w:t>предусмотрены расх</w:t>
      </w:r>
      <w:r w:rsidRPr="006C25B3">
        <w:rPr>
          <w:szCs w:val="28"/>
        </w:rPr>
        <w:t>о</w:t>
      </w:r>
      <w:r w:rsidRPr="006C25B3">
        <w:rPr>
          <w:szCs w:val="28"/>
        </w:rPr>
        <w:t>ды на обеспечение деятельности МКУ ДО «</w:t>
      </w:r>
      <w:proofErr w:type="spellStart"/>
      <w:r w:rsidRPr="006C25B3">
        <w:rPr>
          <w:szCs w:val="28"/>
        </w:rPr>
        <w:t>Острогожская</w:t>
      </w:r>
      <w:proofErr w:type="spellEnd"/>
      <w:r w:rsidRPr="006C25B3">
        <w:rPr>
          <w:szCs w:val="28"/>
        </w:rPr>
        <w:t xml:space="preserve"> детская худож</w:t>
      </w:r>
      <w:r w:rsidRPr="006C25B3">
        <w:rPr>
          <w:szCs w:val="28"/>
        </w:rPr>
        <w:t>е</w:t>
      </w:r>
      <w:r w:rsidRPr="006C25B3">
        <w:rPr>
          <w:szCs w:val="28"/>
        </w:rPr>
        <w:t xml:space="preserve">ственная школа им. </w:t>
      </w:r>
      <w:proofErr w:type="spellStart"/>
      <w:r w:rsidRPr="006C25B3">
        <w:rPr>
          <w:szCs w:val="28"/>
        </w:rPr>
        <w:t>И.Н.Крамского</w:t>
      </w:r>
      <w:proofErr w:type="spellEnd"/>
      <w:r w:rsidRPr="006C25B3">
        <w:rPr>
          <w:szCs w:val="28"/>
        </w:rPr>
        <w:t>», МКУ ДО «</w:t>
      </w:r>
      <w:proofErr w:type="spellStart"/>
      <w:r w:rsidRPr="006C25B3">
        <w:rPr>
          <w:szCs w:val="28"/>
        </w:rPr>
        <w:t>Острогожская</w:t>
      </w:r>
      <w:proofErr w:type="spellEnd"/>
      <w:r w:rsidRPr="006C25B3">
        <w:rPr>
          <w:szCs w:val="28"/>
        </w:rPr>
        <w:t xml:space="preserve"> детская школа искусств» и МКУ ДО «</w:t>
      </w:r>
      <w:proofErr w:type="spellStart"/>
      <w:r w:rsidRPr="006C25B3">
        <w:rPr>
          <w:szCs w:val="28"/>
        </w:rPr>
        <w:t>Коротоякская</w:t>
      </w:r>
      <w:proofErr w:type="spellEnd"/>
      <w:r w:rsidRPr="006C25B3">
        <w:rPr>
          <w:szCs w:val="28"/>
        </w:rPr>
        <w:t xml:space="preserve">  детская музыкальная школа» на 2024 год – </w:t>
      </w:r>
      <w:r w:rsidR="00FA5722">
        <w:rPr>
          <w:szCs w:val="28"/>
        </w:rPr>
        <w:t xml:space="preserve">                   </w:t>
      </w:r>
      <w:r w:rsidRPr="006C25B3">
        <w:rPr>
          <w:szCs w:val="28"/>
        </w:rPr>
        <w:t xml:space="preserve">32 804,5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на 2025 год –36 809,5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 xml:space="preserve">., на 2026 год -39 339,3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B500E5" w:rsidRPr="006C25B3" w:rsidRDefault="00B500E5" w:rsidP="00B500E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C25B3">
        <w:rPr>
          <w:szCs w:val="28"/>
        </w:rPr>
        <w:t xml:space="preserve">В рамках подпрограммы </w:t>
      </w:r>
      <w:r w:rsidRPr="006C25B3">
        <w:rPr>
          <w:b/>
          <w:szCs w:val="28"/>
        </w:rPr>
        <w:t xml:space="preserve">«Обеспечение реализации муниципальной программы» </w:t>
      </w:r>
      <w:r w:rsidRPr="006C25B3">
        <w:rPr>
          <w:szCs w:val="28"/>
        </w:rPr>
        <w:t>учтены  расходы районного бюджета на обеспечение выполнения функций органов местного самоуправления, (планирование бюджетных асси</w:t>
      </w:r>
      <w:r w:rsidRPr="006C25B3">
        <w:rPr>
          <w:szCs w:val="28"/>
        </w:rPr>
        <w:t>г</w:t>
      </w:r>
      <w:r w:rsidRPr="006C25B3">
        <w:rPr>
          <w:szCs w:val="28"/>
        </w:rPr>
        <w:t>нований осуществлялось в соответствии с действующими расходными обяз</w:t>
      </w:r>
      <w:r w:rsidRPr="006C25B3">
        <w:rPr>
          <w:szCs w:val="28"/>
        </w:rPr>
        <w:t>а</w:t>
      </w:r>
      <w:r w:rsidRPr="006C25B3">
        <w:rPr>
          <w:szCs w:val="28"/>
        </w:rPr>
        <w:t xml:space="preserve">тельствами в рамках общих подходов к формированию проекта районного  бюджета) в 2024 году – 2 038,0  тыс. рублей, в 2025 году –2 207,0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в 2026 году –2 294,5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B500E5" w:rsidRPr="006C25B3" w:rsidRDefault="00B500E5" w:rsidP="00B500E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C25B3">
        <w:rPr>
          <w:szCs w:val="32"/>
        </w:rPr>
        <w:t>В составе расходов</w:t>
      </w:r>
      <w:r w:rsidRPr="006C25B3">
        <w:rPr>
          <w:spacing w:val="-1"/>
        </w:rPr>
        <w:t xml:space="preserve"> подпрограммы </w:t>
      </w:r>
      <w:r w:rsidRPr="006C25B3">
        <w:rPr>
          <w:b/>
          <w:szCs w:val="28"/>
        </w:rPr>
        <w:t>«Развитие культурного досуга нас</w:t>
      </w:r>
      <w:r w:rsidRPr="006C25B3">
        <w:rPr>
          <w:b/>
          <w:szCs w:val="28"/>
        </w:rPr>
        <w:t>е</w:t>
      </w:r>
      <w:r w:rsidRPr="006C25B3">
        <w:rPr>
          <w:b/>
          <w:szCs w:val="28"/>
        </w:rPr>
        <w:t xml:space="preserve">ления Острогожского муниципального района» </w:t>
      </w:r>
      <w:r w:rsidRPr="006C25B3">
        <w:rPr>
          <w:szCs w:val="28"/>
        </w:rPr>
        <w:t xml:space="preserve">предусмотрены бюджетные ассигнования на предоставление субсидий МБУ «Дом культуры Острогожского муниципального района» в 2024 году –21 829,3 тыс. рублей, в 2025 году –25 674,3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в 2026 году –27 621,5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B500E5" w:rsidRPr="006C25B3" w:rsidRDefault="00B500E5" w:rsidP="00B500E5">
      <w:pPr>
        <w:ind w:firstLine="709"/>
        <w:jc w:val="both"/>
        <w:rPr>
          <w:szCs w:val="28"/>
        </w:rPr>
      </w:pPr>
      <w:r w:rsidRPr="006C25B3">
        <w:rPr>
          <w:szCs w:val="28"/>
        </w:rPr>
        <w:t xml:space="preserve">В рамках подпрограммы </w:t>
      </w:r>
      <w:r w:rsidRPr="006C25B3">
        <w:rPr>
          <w:b/>
          <w:szCs w:val="28"/>
        </w:rPr>
        <w:t>«Финансовое обеспечение  деятельности м</w:t>
      </w:r>
      <w:r w:rsidRPr="006C25B3">
        <w:rPr>
          <w:b/>
          <w:szCs w:val="28"/>
        </w:rPr>
        <w:t>у</w:t>
      </w:r>
      <w:r w:rsidRPr="006C25B3">
        <w:rPr>
          <w:b/>
          <w:szCs w:val="28"/>
        </w:rPr>
        <w:t>ниципального казенного учреждения централизованная бухгалтерия»</w:t>
      </w:r>
      <w:r w:rsidRPr="006C25B3">
        <w:rPr>
          <w:szCs w:val="28"/>
        </w:rPr>
        <w:t xml:space="preserve"> предусматриваются средства на обеспечение деятельности МКУ «Централиз</w:t>
      </w:r>
      <w:r w:rsidRPr="006C25B3">
        <w:rPr>
          <w:szCs w:val="28"/>
        </w:rPr>
        <w:t>о</w:t>
      </w:r>
      <w:r w:rsidRPr="006C25B3">
        <w:rPr>
          <w:szCs w:val="28"/>
        </w:rPr>
        <w:t>ванная бухгалтерия муниципальных учреждений культуры Острогожского м</w:t>
      </w:r>
      <w:r w:rsidRPr="006C25B3">
        <w:rPr>
          <w:szCs w:val="28"/>
        </w:rPr>
        <w:t>у</w:t>
      </w:r>
      <w:r w:rsidRPr="006C25B3">
        <w:rPr>
          <w:szCs w:val="28"/>
        </w:rPr>
        <w:t xml:space="preserve">ниципального района» в 2024 году –2 766,6 тыс. руб., в 2025 году –3 082,3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в 2026 году –3 195,9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B500E5" w:rsidRPr="006C25B3" w:rsidRDefault="00B500E5" w:rsidP="00B500E5">
      <w:pPr>
        <w:ind w:firstLine="709"/>
        <w:jc w:val="both"/>
        <w:rPr>
          <w:szCs w:val="28"/>
        </w:rPr>
      </w:pPr>
      <w:r w:rsidRPr="006C25B3">
        <w:rPr>
          <w:szCs w:val="32"/>
        </w:rPr>
        <w:t xml:space="preserve">В составе расходов на реализацию подпрограммы </w:t>
      </w:r>
      <w:r w:rsidRPr="006C25B3">
        <w:rPr>
          <w:b/>
          <w:szCs w:val="28"/>
        </w:rPr>
        <w:t>«Финансовое обесп</w:t>
      </w:r>
      <w:r w:rsidRPr="006C25B3">
        <w:rPr>
          <w:b/>
          <w:szCs w:val="28"/>
        </w:rPr>
        <w:t>е</w:t>
      </w:r>
      <w:r w:rsidRPr="006C25B3">
        <w:rPr>
          <w:b/>
          <w:szCs w:val="28"/>
        </w:rPr>
        <w:t>чение выполнения других обязательств муниципалитета»</w:t>
      </w:r>
      <w:r w:rsidRPr="006C25B3">
        <w:rPr>
          <w:szCs w:val="28"/>
        </w:rPr>
        <w:t xml:space="preserve"> предусмотрены бюджетные ассигнования на проведение районных мероприятий, связанных с празднованием дня района, юбилейных дат и областных конкурсов на 2024 год в сумме – 400,0 тыс. рублей.</w:t>
      </w:r>
    </w:p>
    <w:p w:rsidR="00B500E5" w:rsidRDefault="00B500E5" w:rsidP="00B500E5">
      <w:pPr>
        <w:ind w:firstLine="709"/>
        <w:jc w:val="both"/>
        <w:rPr>
          <w:szCs w:val="28"/>
        </w:rPr>
      </w:pPr>
      <w:r w:rsidRPr="006C25B3">
        <w:rPr>
          <w:szCs w:val="28"/>
        </w:rPr>
        <w:t xml:space="preserve">В рамках </w:t>
      </w:r>
      <w:r w:rsidRPr="00B500E5">
        <w:rPr>
          <w:b/>
          <w:szCs w:val="28"/>
          <w:u w:val="single"/>
        </w:rPr>
        <w:t>подпрограммы "Сохранность и реконструкция военно-мемориальных объектов Острогожского муниципального района в   2017 - 2026 годах"</w:t>
      </w:r>
      <w:r w:rsidRPr="006C25B3">
        <w:rPr>
          <w:szCs w:val="28"/>
        </w:rPr>
        <w:t xml:space="preserve"> предусмотрены расходы на ремонт памятников  в 2024 году -                         1 117,2 тыс. рублей.</w:t>
      </w:r>
    </w:p>
    <w:p w:rsidR="00B500E5" w:rsidRDefault="00B500E5" w:rsidP="00B500E5">
      <w:pPr>
        <w:ind w:firstLine="709"/>
        <w:jc w:val="both"/>
        <w:rPr>
          <w:szCs w:val="28"/>
        </w:rPr>
      </w:pPr>
    </w:p>
    <w:p w:rsidR="00B500E5" w:rsidRDefault="00B500E5" w:rsidP="00B500E5">
      <w:pPr>
        <w:ind w:firstLine="709"/>
        <w:jc w:val="both"/>
        <w:rPr>
          <w:szCs w:val="28"/>
        </w:rPr>
      </w:pPr>
    </w:p>
    <w:p w:rsidR="00B500E5" w:rsidRPr="006C25B3" w:rsidRDefault="00B500E5" w:rsidP="0037787B">
      <w:pPr>
        <w:jc w:val="both"/>
        <w:rPr>
          <w:szCs w:val="28"/>
        </w:rPr>
      </w:pPr>
    </w:p>
    <w:p w:rsidR="00FC444D" w:rsidRPr="00FC444D" w:rsidRDefault="00FC444D" w:rsidP="00FC444D">
      <w:pPr>
        <w:jc w:val="center"/>
        <w:rPr>
          <w:b/>
          <w:szCs w:val="28"/>
          <w:u w:val="single"/>
        </w:rPr>
      </w:pPr>
      <w:r w:rsidRPr="00FC444D">
        <w:rPr>
          <w:b/>
          <w:szCs w:val="28"/>
        </w:rPr>
        <w:lastRenderedPageBreak/>
        <w:t xml:space="preserve">Муниципальная программа </w:t>
      </w:r>
      <w:r w:rsidRPr="00FC444D">
        <w:rPr>
          <w:b/>
          <w:szCs w:val="28"/>
          <w:u w:val="single"/>
        </w:rPr>
        <w:t>«Охрана окружающей среды, воспроизводство и использование природных ресурсов»</w:t>
      </w:r>
    </w:p>
    <w:p w:rsidR="00FC444D" w:rsidRPr="00433AE3" w:rsidRDefault="00FC444D" w:rsidP="00FC444D">
      <w:pPr>
        <w:jc w:val="center"/>
        <w:rPr>
          <w:b/>
          <w:i/>
          <w:color w:val="000080"/>
          <w:szCs w:val="28"/>
        </w:rPr>
      </w:pPr>
    </w:p>
    <w:p w:rsidR="00FC444D" w:rsidRPr="00FC444D" w:rsidRDefault="00FC444D" w:rsidP="00FC444D">
      <w:pPr>
        <w:pStyle w:val="8"/>
        <w:widowControl w:val="0"/>
        <w:ind w:firstLine="709"/>
        <w:rPr>
          <w:b w:val="0"/>
          <w:i w:val="0"/>
          <w:sz w:val="28"/>
        </w:rPr>
      </w:pPr>
      <w:r w:rsidRPr="00FC444D">
        <w:rPr>
          <w:b w:val="0"/>
          <w:i w:val="0"/>
          <w:sz w:val="28"/>
        </w:rPr>
        <w:t>Целью муниципальной программы Острогожского муниципального ра</w:t>
      </w:r>
      <w:r w:rsidRPr="00FC444D">
        <w:rPr>
          <w:b w:val="0"/>
          <w:i w:val="0"/>
          <w:sz w:val="28"/>
        </w:rPr>
        <w:t>й</w:t>
      </w:r>
      <w:r w:rsidRPr="00FC444D">
        <w:rPr>
          <w:b w:val="0"/>
          <w:i w:val="0"/>
          <w:sz w:val="28"/>
        </w:rPr>
        <w:t>она «Охрана окружающей среды, воспроизводства и использования природных ресурсов» является повышение уровня экологической безопасности граждан и сохранение природных систем.</w:t>
      </w:r>
    </w:p>
    <w:p w:rsidR="00507091" w:rsidRPr="00FC444D" w:rsidRDefault="00FC444D" w:rsidP="00037845">
      <w:pPr>
        <w:spacing w:line="216" w:lineRule="auto"/>
        <w:ind w:firstLine="709"/>
        <w:jc w:val="both"/>
      </w:pPr>
      <w:r w:rsidRPr="00FC444D">
        <w:t>Расходы районного бюджета на реализацию указанной муниципальной про</w:t>
      </w:r>
      <w:r w:rsidR="009F2DDE">
        <w:t>грамм</w:t>
      </w:r>
      <w:r w:rsidR="009E2BB9">
        <w:t>ы представлены в таблице 14</w:t>
      </w:r>
      <w:r w:rsidRPr="00FC444D">
        <w:t>.</w:t>
      </w:r>
    </w:p>
    <w:p w:rsidR="00FC444D" w:rsidRPr="0037787B" w:rsidRDefault="009E2BB9" w:rsidP="00FC444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37787B">
        <w:rPr>
          <w:sz w:val="24"/>
          <w:szCs w:val="24"/>
        </w:rPr>
        <w:t>Таблица 14</w:t>
      </w:r>
    </w:p>
    <w:p w:rsidR="00FC444D" w:rsidRPr="0037787B" w:rsidRDefault="00FC444D" w:rsidP="00FC444D">
      <w:pPr>
        <w:autoSpaceDE w:val="0"/>
        <w:autoSpaceDN w:val="0"/>
        <w:adjustRightInd w:val="0"/>
        <w:ind w:firstLine="709"/>
        <w:jc w:val="right"/>
        <w:rPr>
          <w:color w:val="000080"/>
          <w:sz w:val="24"/>
          <w:szCs w:val="24"/>
        </w:rPr>
      </w:pPr>
      <w:r w:rsidRPr="0037787B">
        <w:rPr>
          <w:sz w:val="24"/>
          <w:szCs w:val="24"/>
        </w:rPr>
        <w:t>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984"/>
        <w:gridCol w:w="918"/>
        <w:gridCol w:w="978"/>
        <w:gridCol w:w="1006"/>
        <w:gridCol w:w="974"/>
        <w:gridCol w:w="1080"/>
        <w:gridCol w:w="900"/>
      </w:tblGrid>
      <w:tr w:rsidR="006855D9" w:rsidRPr="006C25B3" w:rsidTr="001737D2">
        <w:tc>
          <w:tcPr>
            <w:tcW w:w="2088" w:type="dxa"/>
            <w:vMerge w:val="restart"/>
            <w:vAlign w:val="center"/>
          </w:tcPr>
          <w:p w:rsidR="006855D9" w:rsidRPr="006855D9" w:rsidRDefault="006855D9" w:rsidP="001737D2">
            <w:pPr>
              <w:jc w:val="center"/>
              <w:rPr>
                <w:b/>
                <w:sz w:val="18"/>
                <w:szCs w:val="18"/>
              </w:rPr>
            </w:pPr>
            <w:r w:rsidRPr="006855D9">
              <w:rPr>
                <w:b/>
                <w:sz w:val="18"/>
                <w:szCs w:val="18"/>
              </w:rPr>
              <w:t>Наименование мер</w:t>
            </w:r>
            <w:r w:rsidRPr="006855D9">
              <w:rPr>
                <w:b/>
                <w:sz w:val="18"/>
                <w:szCs w:val="18"/>
              </w:rPr>
              <w:t>о</w:t>
            </w:r>
            <w:r w:rsidRPr="006855D9">
              <w:rPr>
                <w:b/>
                <w:sz w:val="18"/>
                <w:szCs w:val="18"/>
              </w:rPr>
              <w:t>приятия</w:t>
            </w:r>
          </w:p>
        </w:tc>
        <w:tc>
          <w:tcPr>
            <w:tcW w:w="2064" w:type="dxa"/>
            <w:gridSpan w:val="2"/>
          </w:tcPr>
          <w:p w:rsidR="006855D9" w:rsidRPr="006855D9" w:rsidRDefault="006855D9" w:rsidP="001737D2">
            <w:pPr>
              <w:jc w:val="center"/>
              <w:rPr>
                <w:sz w:val="18"/>
                <w:szCs w:val="18"/>
              </w:rPr>
            </w:pPr>
            <w:r w:rsidRPr="006855D9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896" w:type="dxa"/>
            <w:gridSpan w:val="2"/>
            <w:vAlign w:val="center"/>
          </w:tcPr>
          <w:p w:rsidR="006855D9" w:rsidRPr="006855D9" w:rsidRDefault="006855D9" w:rsidP="001737D2">
            <w:pPr>
              <w:ind w:left="-192" w:right="-188"/>
              <w:jc w:val="center"/>
              <w:rPr>
                <w:b/>
                <w:sz w:val="18"/>
                <w:szCs w:val="18"/>
              </w:rPr>
            </w:pPr>
            <w:r w:rsidRPr="006855D9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980" w:type="dxa"/>
            <w:gridSpan w:val="2"/>
            <w:vAlign w:val="center"/>
          </w:tcPr>
          <w:p w:rsidR="006855D9" w:rsidRPr="006855D9" w:rsidRDefault="006855D9" w:rsidP="001737D2">
            <w:pPr>
              <w:jc w:val="center"/>
              <w:rPr>
                <w:b/>
                <w:sz w:val="18"/>
                <w:szCs w:val="18"/>
              </w:rPr>
            </w:pPr>
            <w:r w:rsidRPr="006855D9">
              <w:rPr>
                <w:b/>
                <w:sz w:val="18"/>
                <w:szCs w:val="18"/>
              </w:rPr>
              <w:t>20254 год</w:t>
            </w:r>
          </w:p>
        </w:tc>
        <w:tc>
          <w:tcPr>
            <w:tcW w:w="1980" w:type="dxa"/>
            <w:gridSpan w:val="2"/>
            <w:vAlign w:val="center"/>
          </w:tcPr>
          <w:p w:rsidR="006855D9" w:rsidRPr="006855D9" w:rsidRDefault="006855D9" w:rsidP="001737D2">
            <w:pPr>
              <w:jc w:val="center"/>
              <w:rPr>
                <w:b/>
                <w:sz w:val="18"/>
                <w:szCs w:val="18"/>
              </w:rPr>
            </w:pPr>
            <w:r w:rsidRPr="006855D9">
              <w:rPr>
                <w:b/>
                <w:sz w:val="18"/>
                <w:szCs w:val="18"/>
              </w:rPr>
              <w:t>2026 год</w:t>
            </w:r>
          </w:p>
        </w:tc>
      </w:tr>
      <w:tr w:rsidR="006855D9" w:rsidRPr="006C25B3" w:rsidTr="001737D2">
        <w:tc>
          <w:tcPr>
            <w:tcW w:w="2088" w:type="dxa"/>
            <w:vMerge/>
            <w:vAlign w:val="center"/>
          </w:tcPr>
          <w:p w:rsidR="006855D9" w:rsidRPr="006855D9" w:rsidRDefault="006855D9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855D9" w:rsidRPr="006855D9" w:rsidRDefault="006855D9" w:rsidP="006855D9">
            <w:pPr>
              <w:pStyle w:val="24"/>
              <w:ind w:left="-103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855D9">
              <w:rPr>
                <w:sz w:val="18"/>
                <w:szCs w:val="18"/>
              </w:rPr>
              <w:t>утверж</w:t>
            </w:r>
            <w:proofErr w:type="spellEnd"/>
            <w:r w:rsidRPr="006855D9">
              <w:rPr>
                <w:sz w:val="18"/>
                <w:szCs w:val="18"/>
              </w:rPr>
              <w:t>-денный</w:t>
            </w:r>
            <w:proofErr w:type="gramEnd"/>
            <w:r w:rsidRPr="006855D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855D9" w:rsidRPr="006855D9" w:rsidRDefault="006855D9" w:rsidP="006855D9">
            <w:pPr>
              <w:pStyle w:val="24"/>
              <w:ind w:left="-49" w:firstLine="0"/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оценка</w:t>
            </w:r>
          </w:p>
        </w:tc>
        <w:tc>
          <w:tcPr>
            <w:tcW w:w="918" w:type="dxa"/>
            <w:vAlign w:val="center"/>
          </w:tcPr>
          <w:p w:rsidR="006855D9" w:rsidRPr="006855D9" w:rsidRDefault="006855D9" w:rsidP="001737D2">
            <w:pPr>
              <w:ind w:left="-192" w:right="-188"/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 xml:space="preserve">тыс. </w:t>
            </w:r>
          </w:p>
          <w:p w:rsidR="006855D9" w:rsidRPr="006855D9" w:rsidRDefault="006855D9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ру</w:t>
            </w:r>
            <w:r w:rsidRPr="006855D9">
              <w:rPr>
                <w:sz w:val="18"/>
                <w:szCs w:val="18"/>
              </w:rPr>
              <w:t>б</w:t>
            </w:r>
            <w:r w:rsidRPr="006855D9">
              <w:rPr>
                <w:sz w:val="18"/>
                <w:szCs w:val="18"/>
              </w:rPr>
              <w:t>лей</w:t>
            </w:r>
          </w:p>
        </w:tc>
        <w:tc>
          <w:tcPr>
            <w:tcW w:w="978" w:type="dxa"/>
            <w:vAlign w:val="center"/>
          </w:tcPr>
          <w:p w:rsidR="006855D9" w:rsidRPr="006855D9" w:rsidRDefault="006855D9" w:rsidP="006855D9">
            <w:pPr>
              <w:pStyle w:val="24"/>
              <w:ind w:left="-108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855D9">
              <w:rPr>
                <w:sz w:val="18"/>
                <w:szCs w:val="18"/>
              </w:rPr>
              <w:t>изме</w:t>
            </w:r>
            <w:proofErr w:type="spellEnd"/>
            <w:r w:rsidRPr="006855D9">
              <w:rPr>
                <w:sz w:val="18"/>
                <w:szCs w:val="18"/>
              </w:rPr>
              <w:t>-нения</w:t>
            </w:r>
            <w:proofErr w:type="gramEnd"/>
            <w:r w:rsidRPr="006855D9">
              <w:rPr>
                <w:sz w:val="18"/>
                <w:szCs w:val="18"/>
              </w:rPr>
              <w:t xml:space="preserve"> к оценке 2023 года, раз</w:t>
            </w:r>
          </w:p>
        </w:tc>
        <w:tc>
          <w:tcPr>
            <w:tcW w:w="1006" w:type="dxa"/>
            <w:vAlign w:val="center"/>
          </w:tcPr>
          <w:p w:rsidR="006855D9" w:rsidRPr="006855D9" w:rsidRDefault="006855D9" w:rsidP="006855D9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тыс. рублей</w:t>
            </w:r>
          </w:p>
        </w:tc>
        <w:tc>
          <w:tcPr>
            <w:tcW w:w="974" w:type="dxa"/>
            <w:vAlign w:val="center"/>
          </w:tcPr>
          <w:p w:rsidR="006855D9" w:rsidRPr="006855D9" w:rsidRDefault="006855D9" w:rsidP="006855D9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855D9">
              <w:rPr>
                <w:sz w:val="18"/>
                <w:szCs w:val="18"/>
              </w:rPr>
              <w:t>изме</w:t>
            </w:r>
            <w:proofErr w:type="spellEnd"/>
            <w:r w:rsidRPr="006855D9">
              <w:rPr>
                <w:sz w:val="18"/>
                <w:szCs w:val="18"/>
              </w:rPr>
              <w:t>-нения</w:t>
            </w:r>
            <w:proofErr w:type="gramEnd"/>
            <w:r w:rsidRPr="006855D9">
              <w:rPr>
                <w:sz w:val="18"/>
                <w:szCs w:val="18"/>
              </w:rPr>
              <w:t xml:space="preserve"> к </w:t>
            </w:r>
            <w:proofErr w:type="spellStart"/>
            <w:r w:rsidRPr="006855D9">
              <w:rPr>
                <w:sz w:val="18"/>
                <w:szCs w:val="18"/>
              </w:rPr>
              <w:t>преды-дущему</w:t>
            </w:r>
            <w:proofErr w:type="spellEnd"/>
            <w:r w:rsidRPr="006855D9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1080" w:type="dxa"/>
            <w:vAlign w:val="center"/>
          </w:tcPr>
          <w:p w:rsidR="006855D9" w:rsidRPr="006855D9" w:rsidRDefault="006855D9" w:rsidP="006855D9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тыс. ру</w:t>
            </w:r>
            <w:r w:rsidRPr="006855D9">
              <w:rPr>
                <w:sz w:val="18"/>
                <w:szCs w:val="18"/>
              </w:rPr>
              <w:t>б</w:t>
            </w:r>
            <w:r w:rsidRPr="006855D9">
              <w:rPr>
                <w:sz w:val="18"/>
                <w:szCs w:val="18"/>
              </w:rPr>
              <w:t>лей</w:t>
            </w:r>
          </w:p>
        </w:tc>
        <w:tc>
          <w:tcPr>
            <w:tcW w:w="900" w:type="dxa"/>
            <w:vAlign w:val="center"/>
          </w:tcPr>
          <w:p w:rsidR="006855D9" w:rsidRPr="006855D9" w:rsidRDefault="006855D9" w:rsidP="006855D9">
            <w:pPr>
              <w:pStyle w:val="24"/>
              <w:ind w:left="-36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855D9">
              <w:rPr>
                <w:sz w:val="18"/>
                <w:szCs w:val="18"/>
              </w:rPr>
              <w:t>изме</w:t>
            </w:r>
            <w:proofErr w:type="spellEnd"/>
            <w:r w:rsidRPr="006855D9">
              <w:rPr>
                <w:sz w:val="18"/>
                <w:szCs w:val="18"/>
              </w:rPr>
              <w:t>-нения</w:t>
            </w:r>
            <w:proofErr w:type="gramEnd"/>
            <w:r w:rsidRPr="006855D9">
              <w:rPr>
                <w:sz w:val="18"/>
                <w:szCs w:val="18"/>
              </w:rPr>
              <w:t xml:space="preserve"> к </w:t>
            </w:r>
            <w:proofErr w:type="spellStart"/>
            <w:r w:rsidRPr="006855D9">
              <w:rPr>
                <w:sz w:val="18"/>
                <w:szCs w:val="18"/>
              </w:rPr>
              <w:t>преды-дуще-му</w:t>
            </w:r>
            <w:proofErr w:type="spellEnd"/>
            <w:r w:rsidRPr="006855D9">
              <w:rPr>
                <w:sz w:val="18"/>
                <w:szCs w:val="18"/>
              </w:rPr>
              <w:t xml:space="preserve"> году, %</w:t>
            </w:r>
          </w:p>
        </w:tc>
      </w:tr>
      <w:tr w:rsidR="006855D9" w:rsidRPr="006C25B3" w:rsidTr="001737D2">
        <w:tc>
          <w:tcPr>
            <w:tcW w:w="2088" w:type="dxa"/>
            <w:vAlign w:val="center"/>
          </w:tcPr>
          <w:p w:rsidR="006855D9" w:rsidRPr="006855D9" w:rsidRDefault="006855D9" w:rsidP="001737D2">
            <w:pPr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1080" w:type="dxa"/>
            <w:vAlign w:val="center"/>
          </w:tcPr>
          <w:p w:rsidR="006855D9" w:rsidRPr="006855D9" w:rsidRDefault="006855D9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2 792,3</w:t>
            </w:r>
          </w:p>
        </w:tc>
        <w:tc>
          <w:tcPr>
            <w:tcW w:w="984" w:type="dxa"/>
            <w:vAlign w:val="center"/>
          </w:tcPr>
          <w:p w:rsidR="006855D9" w:rsidRPr="006855D9" w:rsidRDefault="006855D9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2 852,3</w:t>
            </w:r>
          </w:p>
        </w:tc>
        <w:tc>
          <w:tcPr>
            <w:tcW w:w="918" w:type="dxa"/>
            <w:vAlign w:val="center"/>
          </w:tcPr>
          <w:p w:rsidR="006855D9" w:rsidRPr="006855D9" w:rsidRDefault="006855D9" w:rsidP="001737D2">
            <w:pPr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12 108,0</w:t>
            </w:r>
          </w:p>
        </w:tc>
        <w:tc>
          <w:tcPr>
            <w:tcW w:w="978" w:type="dxa"/>
            <w:vAlign w:val="center"/>
          </w:tcPr>
          <w:p w:rsidR="006855D9" w:rsidRPr="006855D9" w:rsidRDefault="006855D9" w:rsidP="001737D2">
            <w:pPr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424,5</w:t>
            </w:r>
          </w:p>
        </w:tc>
        <w:tc>
          <w:tcPr>
            <w:tcW w:w="1006" w:type="dxa"/>
            <w:vAlign w:val="center"/>
          </w:tcPr>
          <w:p w:rsidR="006855D9" w:rsidRPr="006855D9" w:rsidRDefault="006855D9" w:rsidP="001737D2">
            <w:pPr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2 122,5</w:t>
            </w:r>
          </w:p>
        </w:tc>
        <w:tc>
          <w:tcPr>
            <w:tcW w:w="974" w:type="dxa"/>
            <w:vAlign w:val="center"/>
          </w:tcPr>
          <w:p w:rsidR="006855D9" w:rsidRPr="006855D9" w:rsidRDefault="006855D9" w:rsidP="001737D2">
            <w:pPr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17,5</w:t>
            </w:r>
          </w:p>
        </w:tc>
        <w:tc>
          <w:tcPr>
            <w:tcW w:w="1080" w:type="dxa"/>
            <w:vAlign w:val="center"/>
          </w:tcPr>
          <w:p w:rsidR="006855D9" w:rsidRPr="006855D9" w:rsidRDefault="006855D9" w:rsidP="001737D2">
            <w:pPr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12 250,8</w:t>
            </w:r>
          </w:p>
        </w:tc>
        <w:tc>
          <w:tcPr>
            <w:tcW w:w="900" w:type="dxa"/>
            <w:vAlign w:val="center"/>
          </w:tcPr>
          <w:p w:rsidR="006855D9" w:rsidRPr="006855D9" w:rsidRDefault="006855D9" w:rsidP="001737D2">
            <w:pPr>
              <w:jc w:val="center"/>
              <w:rPr>
                <w:sz w:val="18"/>
                <w:szCs w:val="18"/>
              </w:rPr>
            </w:pPr>
            <w:r w:rsidRPr="006855D9">
              <w:rPr>
                <w:sz w:val="18"/>
                <w:szCs w:val="18"/>
              </w:rPr>
              <w:t>577,2</w:t>
            </w:r>
          </w:p>
        </w:tc>
      </w:tr>
    </w:tbl>
    <w:p w:rsidR="00273DE0" w:rsidRDefault="00273DE0" w:rsidP="00FC444D">
      <w:pPr>
        <w:widowControl w:val="0"/>
        <w:jc w:val="both"/>
        <w:rPr>
          <w:szCs w:val="28"/>
        </w:rPr>
      </w:pPr>
    </w:p>
    <w:p w:rsidR="00AC6CF5" w:rsidRPr="006C25B3" w:rsidRDefault="002A09FA" w:rsidP="00AC6CF5">
      <w:pPr>
        <w:widowControl w:val="0"/>
        <w:jc w:val="both"/>
      </w:pPr>
      <w:r>
        <w:rPr>
          <w:szCs w:val="28"/>
        </w:rPr>
        <w:t xml:space="preserve">       </w:t>
      </w:r>
      <w:r w:rsidR="00AC6CF5" w:rsidRPr="006C25B3">
        <w:rPr>
          <w:szCs w:val="28"/>
        </w:rPr>
        <w:t xml:space="preserve">В рамках программы </w:t>
      </w:r>
      <w:r w:rsidR="00AC6CF5" w:rsidRPr="006C25B3">
        <w:rPr>
          <w:b/>
          <w:i/>
          <w:szCs w:val="28"/>
        </w:rPr>
        <w:t>«Охрана окружающей среды, воспроизводство и использование природных ресурсов»</w:t>
      </w:r>
      <w:r w:rsidR="00AC6CF5" w:rsidRPr="006C25B3">
        <w:rPr>
          <w:szCs w:val="28"/>
        </w:rPr>
        <w:t xml:space="preserve"> предусмотрены бюджетные ассигнования на мероприятия по охране окружающей среды </w:t>
      </w:r>
      <w:proofErr w:type="gramStart"/>
      <w:r w:rsidR="00AC6CF5" w:rsidRPr="006C25B3">
        <w:rPr>
          <w:szCs w:val="28"/>
        </w:rPr>
        <w:t>в</w:t>
      </w:r>
      <w:proofErr w:type="gramEnd"/>
      <w:r w:rsidR="00AC6CF5" w:rsidRPr="006C25B3">
        <w:rPr>
          <w:szCs w:val="28"/>
        </w:rPr>
        <w:t xml:space="preserve"> </w:t>
      </w:r>
      <w:proofErr w:type="gramStart"/>
      <w:r w:rsidR="00AC6CF5" w:rsidRPr="006C25B3">
        <w:rPr>
          <w:szCs w:val="28"/>
        </w:rPr>
        <w:t>Острогожском</w:t>
      </w:r>
      <w:proofErr w:type="gramEnd"/>
      <w:r w:rsidR="00AC6CF5" w:rsidRPr="006C25B3">
        <w:rPr>
          <w:szCs w:val="28"/>
        </w:rPr>
        <w:t xml:space="preserve"> муниципальном районе. </w:t>
      </w:r>
    </w:p>
    <w:p w:rsidR="00B04B42" w:rsidRPr="00995C26" w:rsidRDefault="00B04B42" w:rsidP="00FC444D">
      <w:pPr>
        <w:widowControl w:val="0"/>
        <w:jc w:val="both"/>
      </w:pPr>
    </w:p>
    <w:p w:rsidR="00285983" w:rsidRPr="00F62CBC" w:rsidRDefault="00285983" w:rsidP="00F62CBC">
      <w:pPr>
        <w:jc w:val="center"/>
        <w:rPr>
          <w:b/>
          <w:szCs w:val="28"/>
          <w:u w:val="single"/>
        </w:rPr>
      </w:pPr>
      <w:r w:rsidRPr="00285983">
        <w:rPr>
          <w:b/>
          <w:szCs w:val="28"/>
        </w:rPr>
        <w:t>Муниципальная  программа Острогожского муниципального района</w:t>
      </w:r>
      <w:r w:rsidR="003D2AF2">
        <w:rPr>
          <w:b/>
          <w:szCs w:val="28"/>
        </w:rPr>
        <w:t xml:space="preserve">  </w:t>
      </w:r>
      <w:r w:rsidRPr="00285983">
        <w:rPr>
          <w:b/>
          <w:szCs w:val="28"/>
        </w:rPr>
        <w:t xml:space="preserve"> </w:t>
      </w:r>
      <w:r w:rsidRPr="00285983">
        <w:rPr>
          <w:b/>
          <w:szCs w:val="28"/>
          <w:u w:val="single"/>
        </w:rPr>
        <w:t>«Развитие физической культуры и спорта»</w:t>
      </w:r>
    </w:p>
    <w:p w:rsidR="00285983" w:rsidRPr="00EE7922" w:rsidRDefault="00285983" w:rsidP="0028598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E7922">
        <w:rPr>
          <w:szCs w:val="28"/>
        </w:rPr>
        <w:t>Целью муниципальной программы Острогожского муниципального ра</w:t>
      </w:r>
      <w:r w:rsidRPr="00EE7922">
        <w:rPr>
          <w:szCs w:val="28"/>
        </w:rPr>
        <w:t>й</w:t>
      </w:r>
      <w:r w:rsidRPr="00EE7922">
        <w:rPr>
          <w:szCs w:val="28"/>
        </w:rPr>
        <w:t>она «Развитие физической культуры и спорта» является с</w:t>
      </w:r>
      <w:r w:rsidRPr="00EE7922">
        <w:rPr>
          <w:bCs/>
          <w:szCs w:val="28"/>
        </w:rPr>
        <w:t>оздание условий, обеспечивающих возможность гражданам систематически заниматься физич</w:t>
      </w:r>
      <w:r w:rsidRPr="00EE7922">
        <w:rPr>
          <w:bCs/>
          <w:szCs w:val="28"/>
        </w:rPr>
        <w:t>е</w:t>
      </w:r>
      <w:r w:rsidRPr="00EE7922">
        <w:rPr>
          <w:bCs/>
          <w:szCs w:val="28"/>
        </w:rPr>
        <w:t xml:space="preserve">ской культурой и спортом, повышение конкурентоспособности </w:t>
      </w:r>
      <w:proofErr w:type="spellStart"/>
      <w:r w:rsidRPr="00EE7922">
        <w:rPr>
          <w:bCs/>
          <w:szCs w:val="28"/>
        </w:rPr>
        <w:t>Острогожских</w:t>
      </w:r>
      <w:proofErr w:type="spellEnd"/>
      <w:r w:rsidRPr="00EE7922">
        <w:rPr>
          <w:bCs/>
          <w:szCs w:val="28"/>
        </w:rPr>
        <w:t xml:space="preserve">  спортсменов  на областных и всероссийских  соревнованиях, а также успешное проведение на территории Острогожского муниципального района крупнейших спортивных соревнований.</w:t>
      </w:r>
    </w:p>
    <w:p w:rsidR="00827E37" w:rsidRDefault="00285983" w:rsidP="00507091">
      <w:pPr>
        <w:spacing w:line="216" w:lineRule="auto"/>
        <w:ind w:firstLine="709"/>
        <w:jc w:val="both"/>
      </w:pPr>
      <w:r w:rsidRPr="002B2B78">
        <w:rPr>
          <w:bCs/>
          <w:szCs w:val="28"/>
        </w:rPr>
        <w:t>Расходы районного бюджета на реализацию муниципальной</w:t>
      </w:r>
      <w:r w:rsidRPr="002B2B78">
        <w:t xml:space="preserve">  программы представлены в таблице</w:t>
      </w:r>
      <w:r w:rsidR="00386A79">
        <w:t xml:space="preserve"> 15</w:t>
      </w:r>
      <w:r w:rsidRPr="002B2B78">
        <w:t>.</w:t>
      </w:r>
    </w:p>
    <w:p w:rsidR="0051660E" w:rsidRPr="006C25B3" w:rsidRDefault="0051660E" w:rsidP="0051660E">
      <w:pPr>
        <w:autoSpaceDE w:val="0"/>
        <w:autoSpaceDN w:val="0"/>
        <w:adjustRightInd w:val="0"/>
        <w:ind w:firstLine="709"/>
        <w:jc w:val="both"/>
        <w:rPr>
          <w:spacing w:val="-1"/>
          <w:szCs w:val="28"/>
        </w:rPr>
      </w:pPr>
      <w:r w:rsidRPr="006C25B3">
        <w:rPr>
          <w:spacing w:val="-1"/>
          <w:szCs w:val="28"/>
        </w:rPr>
        <w:t>В проекте районного бюджета на 2024-2026 годы предусмотрены бю</w:t>
      </w:r>
      <w:r w:rsidRPr="006C25B3">
        <w:rPr>
          <w:spacing w:val="-1"/>
          <w:szCs w:val="28"/>
        </w:rPr>
        <w:t>д</w:t>
      </w:r>
      <w:r w:rsidRPr="006C25B3">
        <w:rPr>
          <w:spacing w:val="-1"/>
          <w:szCs w:val="28"/>
        </w:rPr>
        <w:t>жетные ассигнования на реализацию указанной муниципальной  программы в 2024 году –28 254,2  тыс. рублей, в 2025 году – 29 152,1 тыс. рублей и в 2026 г</w:t>
      </w:r>
      <w:r w:rsidRPr="006C25B3">
        <w:rPr>
          <w:spacing w:val="-1"/>
          <w:szCs w:val="28"/>
        </w:rPr>
        <w:t>о</w:t>
      </w:r>
      <w:r w:rsidRPr="006C25B3">
        <w:rPr>
          <w:spacing w:val="-1"/>
          <w:szCs w:val="28"/>
        </w:rPr>
        <w:t>ду – 55 079,9 тыс. рублей.</w:t>
      </w:r>
    </w:p>
    <w:p w:rsidR="0051660E" w:rsidRPr="006C25B3" w:rsidRDefault="0051660E" w:rsidP="0051660E">
      <w:pPr>
        <w:ind w:firstLine="720"/>
        <w:jc w:val="both"/>
      </w:pPr>
      <w:r w:rsidRPr="006C25B3">
        <w:rPr>
          <w:spacing w:val="-1"/>
          <w:szCs w:val="28"/>
        </w:rPr>
        <w:t xml:space="preserve">В рамках подпрограммы </w:t>
      </w:r>
      <w:r w:rsidRPr="006C25B3">
        <w:rPr>
          <w:b/>
          <w:i/>
          <w:szCs w:val="28"/>
        </w:rPr>
        <w:t xml:space="preserve">«Организация и проведение физкультурных и спортивных мероприятий </w:t>
      </w:r>
      <w:proofErr w:type="gramStart"/>
      <w:r w:rsidRPr="006C25B3">
        <w:rPr>
          <w:b/>
          <w:i/>
          <w:szCs w:val="28"/>
        </w:rPr>
        <w:t>в</w:t>
      </w:r>
      <w:proofErr w:type="gramEnd"/>
      <w:r w:rsidRPr="006C25B3">
        <w:rPr>
          <w:b/>
          <w:i/>
          <w:szCs w:val="28"/>
        </w:rPr>
        <w:t xml:space="preserve"> </w:t>
      </w:r>
      <w:proofErr w:type="gramStart"/>
      <w:r w:rsidRPr="006C25B3">
        <w:rPr>
          <w:b/>
          <w:i/>
          <w:szCs w:val="28"/>
        </w:rPr>
        <w:t>Острогожском</w:t>
      </w:r>
      <w:proofErr w:type="gramEnd"/>
      <w:r w:rsidRPr="006C25B3">
        <w:rPr>
          <w:b/>
          <w:i/>
          <w:szCs w:val="28"/>
        </w:rPr>
        <w:t xml:space="preserve"> муниципальном районе» </w:t>
      </w:r>
      <w:r w:rsidRPr="006C25B3">
        <w:t>в пр</w:t>
      </w:r>
      <w:r w:rsidRPr="006C25B3">
        <w:t>о</w:t>
      </w:r>
      <w:r w:rsidRPr="006C25B3">
        <w:t xml:space="preserve">екте районного бюджета предусмотрены расходы на 2024 год в сумме  3 666,0 тыс. рублей, на 2025 год в сумме 3066,0 тыс. рублей, на 2026 год в сумме                               3166,0 тыс. рублей.  </w:t>
      </w:r>
    </w:p>
    <w:p w:rsidR="0051660E" w:rsidRDefault="0051660E" w:rsidP="00507091">
      <w:pPr>
        <w:spacing w:line="216" w:lineRule="auto"/>
        <w:ind w:firstLine="709"/>
        <w:jc w:val="both"/>
      </w:pPr>
    </w:p>
    <w:p w:rsidR="0051660E" w:rsidRDefault="0051660E" w:rsidP="00507091">
      <w:pPr>
        <w:spacing w:line="216" w:lineRule="auto"/>
        <w:ind w:firstLine="709"/>
        <w:jc w:val="both"/>
      </w:pPr>
    </w:p>
    <w:p w:rsidR="0051660E" w:rsidRDefault="0051660E" w:rsidP="00507091">
      <w:pPr>
        <w:spacing w:line="216" w:lineRule="auto"/>
        <w:ind w:firstLine="709"/>
        <w:jc w:val="both"/>
      </w:pPr>
    </w:p>
    <w:p w:rsidR="00EE7922" w:rsidRPr="00EE7922" w:rsidRDefault="00386A79" w:rsidP="00EE792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lastRenderedPageBreak/>
        <w:t>Таблица 15</w:t>
      </w:r>
    </w:p>
    <w:p w:rsidR="009C1A27" w:rsidRDefault="00285983" w:rsidP="00AD7706">
      <w:pPr>
        <w:autoSpaceDE w:val="0"/>
        <w:autoSpaceDN w:val="0"/>
        <w:adjustRightInd w:val="0"/>
        <w:ind w:firstLine="709"/>
        <w:jc w:val="right"/>
      </w:pPr>
      <w:proofErr w:type="spellStart"/>
      <w:r w:rsidRPr="002B2B78">
        <w:t>тыс</w:t>
      </w:r>
      <w:proofErr w:type="gramStart"/>
      <w:r w:rsidRPr="002B2B78">
        <w:t>.р</w:t>
      </w:r>
      <w:proofErr w:type="gramEnd"/>
      <w:r w:rsidRPr="002B2B78">
        <w:t>ублей</w:t>
      </w:r>
      <w:proofErr w:type="spellEnd"/>
    </w:p>
    <w:tbl>
      <w:tblPr>
        <w:tblW w:w="102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134"/>
        <w:gridCol w:w="967"/>
        <w:gridCol w:w="823"/>
        <w:gridCol w:w="916"/>
        <w:gridCol w:w="955"/>
        <w:gridCol w:w="916"/>
        <w:gridCol w:w="1152"/>
      </w:tblGrid>
      <w:tr w:rsidR="00E96861" w:rsidRPr="006C25B3" w:rsidTr="001737D2">
        <w:trPr>
          <w:trHeight w:val="372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861">
              <w:rPr>
                <w:b/>
                <w:bCs/>
                <w:sz w:val="18"/>
                <w:szCs w:val="18"/>
              </w:rPr>
              <w:t>Наименование подпр</w:t>
            </w:r>
            <w:r w:rsidRPr="00E96861">
              <w:rPr>
                <w:b/>
                <w:bCs/>
                <w:sz w:val="18"/>
                <w:szCs w:val="18"/>
              </w:rPr>
              <w:t>о</w:t>
            </w:r>
            <w:r w:rsidRPr="00E96861">
              <w:rPr>
                <w:b/>
                <w:bCs/>
                <w:sz w:val="18"/>
                <w:szCs w:val="18"/>
              </w:rPr>
              <w:t>граммы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96861" w:rsidRPr="00E96861" w:rsidRDefault="00E96861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861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861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861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E96861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E96861" w:rsidRPr="006C25B3" w:rsidTr="001737D2">
        <w:trPr>
          <w:trHeight w:val="1092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6861" w:rsidRPr="00E96861" w:rsidRDefault="00E96861" w:rsidP="001737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96861">
              <w:rPr>
                <w:sz w:val="18"/>
                <w:szCs w:val="18"/>
              </w:rPr>
              <w:t>утверж</w:t>
            </w:r>
            <w:proofErr w:type="spellEnd"/>
            <w:r w:rsidRPr="00E96861">
              <w:rPr>
                <w:sz w:val="18"/>
                <w:szCs w:val="18"/>
              </w:rPr>
              <w:t>-денный</w:t>
            </w:r>
            <w:proofErr w:type="gramEnd"/>
            <w:r w:rsidRPr="00E96861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оценка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 xml:space="preserve">тыс. 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96861">
              <w:rPr>
                <w:sz w:val="18"/>
                <w:szCs w:val="18"/>
              </w:rPr>
              <w:t>изме</w:t>
            </w:r>
            <w:proofErr w:type="spellEnd"/>
            <w:r w:rsidRPr="00E96861">
              <w:rPr>
                <w:sz w:val="18"/>
                <w:szCs w:val="18"/>
              </w:rPr>
              <w:t>-нения</w:t>
            </w:r>
            <w:proofErr w:type="gramEnd"/>
            <w:r w:rsidRPr="00E96861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тыс. рублей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96861">
              <w:rPr>
                <w:sz w:val="18"/>
                <w:szCs w:val="18"/>
              </w:rPr>
              <w:t>изме</w:t>
            </w:r>
            <w:proofErr w:type="spellEnd"/>
            <w:r w:rsidRPr="00E96861">
              <w:rPr>
                <w:sz w:val="18"/>
                <w:szCs w:val="18"/>
              </w:rPr>
              <w:t>-нения</w:t>
            </w:r>
            <w:proofErr w:type="gramEnd"/>
            <w:r w:rsidRPr="00E96861">
              <w:rPr>
                <w:sz w:val="18"/>
                <w:szCs w:val="18"/>
              </w:rPr>
              <w:t xml:space="preserve"> к </w:t>
            </w:r>
            <w:proofErr w:type="spellStart"/>
            <w:r w:rsidRPr="00E96861">
              <w:rPr>
                <w:sz w:val="18"/>
                <w:szCs w:val="18"/>
              </w:rPr>
              <w:t>преды-дущему</w:t>
            </w:r>
            <w:proofErr w:type="spellEnd"/>
            <w:r w:rsidRPr="00E96861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тыс. рублей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96861">
              <w:rPr>
                <w:sz w:val="18"/>
                <w:szCs w:val="18"/>
              </w:rPr>
              <w:t>изме</w:t>
            </w:r>
            <w:proofErr w:type="spellEnd"/>
            <w:r w:rsidRPr="00E96861">
              <w:rPr>
                <w:sz w:val="18"/>
                <w:szCs w:val="18"/>
              </w:rPr>
              <w:t>-нения</w:t>
            </w:r>
            <w:proofErr w:type="gramEnd"/>
            <w:r w:rsidRPr="00E96861">
              <w:rPr>
                <w:sz w:val="18"/>
                <w:szCs w:val="18"/>
              </w:rPr>
              <w:t xml:space="preserve"> к предыд</w:t>
            </w:r>
            <w:r w:rsidRPr="00E96861">
              <w:rPr>
                <w:sz w:val="18"/>
                <w:szCs w:val="18"/>
              </w:rPr>
              <w:t>у</w:t>
            </w:r>
            <w:r w:rsidRPr="00E96861">
              <w:rPr>
                <w:sz w:val="18"/>
                <w:szCs w:val="18"/>
              </w:rPr>
              <w:t>щему году, %</w:t>
            </w:r>
          </w:p>
        </w:tc>
      </w:tr>
      <w:tr w:rsidR="00E96861" w:rsidRPr="006C25B3" w:rsidTr="001737D2">
        <w:trPr>
          <w:trHeight w:val="276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6861" w:rsidRPr="00E96861" w:rsidRDefault="00E96861" w:rsidP="001737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jc w:val="center"/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рублей</w:t>
            </w:r>
          </w:p>
        </w:tc>
        <w:tc>
          <w:tcPr>
            <w:tcW w:w="8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</w:tr>
      <w:tr w:rsidR="00E96861" w:rsidRPr="006C25B3" w:rsidTr="001737D2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Всего по муниципальной 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190 467,8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280 732,20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28 254,2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10,1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29 152,1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103,2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55 079,9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188,9</w:t>
            </w:r>
          </w:p>
        </w:tc>
      </w:tr>
      <w:tr w:rsidR="00E96861" w:rsidRPr="006C25B3" w:rsidTr="001737D2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в том числе по подпр</w:t>
            </w:r>
            <w:r w:rsidRPr="00E96861">
              <w:rPr>
                <w:sz w:val="18"/>
                <w:szCs w:val="18"/>
              </w:rPr>
              <w:t>о</w:t>
            </w:r>
            <w:r w:rsidRPr="00E96861">
              <w:rPr>
                <w:sz w:val="18"/>
                <w:szCs w:val="18"/>
              </w:rPr>
              <w:t>граммам: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</w:p>
        </w:tc>
      </w:tr>
      <w:tr w:rsidR="00E96861" w:rsidRPr="006C25B3" w:rsidTr="0077380F">
        <w:trPr>
          <w:trHeight w:val="10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Организация и провед</w:t>
            </w:r>
            <w:r w:rsidRPr="00E96861">
              <w:rPr>
                <w:sz w:val="18"/>
                <w:szCs w:val="18"/>
              </w:rPr>
              <w:t>е</w:t>
            </w:r>
            <w:r w:rsidRPr="00E96861">
              <w:rPr>
                <w:sz w:val="18"/>
                <w:szCs w:val="18"/>
              </w:rPr>
              <w:t xml:space="preserve">ние физкультурных и спортивных мероприятий </w:t>
            </w:r>
            <w:proofErr w:type="gramStart"/>
            <w:r w:rsidRPr="00E96861">
              <w:rPr>
                <w:sz w:val="18"/>
                <w:szCs w:val="18"/>
              </w:rPr>
              <w:t>в</w:t>
            </w:r>
            <w:proofErr w:type="gramEnd"/>
            <w:r w:rsidRPr="00E96861">
              <w:rPr>
                <w:sz w:val="18"/>
                <w:szCs w:val="18"/>
              </w:rPr>
              <w:t xml:space="preserve"> </w:t>
            </w:r>
            <w:proofErr w:type="gramStart"/>
            <w:r w:rsidRPr="00E96861">
              <w:rPr>
                <w:sz w:val="18"/>
                <w:szCs w:val="18"/>
              </w:rPr>
              <w:t>Острогожском</w:t>
            </w:r>
            <w:proofErr w:type="gramEnd"/>
            <w:r w:rsidRPr="00E96861">
              <w:rPr>
                <w:sz w:val="18"/>
                <w:szCs w:val="18"/>
              </w:rPr>
              <w:t xml:space="preserve"> муниц</w:t>
            </w:r>
            <w:r w:rsidRPr="00E96861">
              <w:rPr>
                <w:sz w:val="18"/>
                <w:szCs w:val="18"/>
              </w:rPr>
              <w:t>и</w:t>
            </w:r>
            <w:r w:rsidRPr="00E96861">
              <w:rPr>
                <w:sz w:val="18"/>
                <w:szCs w:val="18"/>
              </w:rPr>
              <w:t xml:space="preserve">пальном районе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4 089,3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4 191,9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3 666,0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87,5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3 066,0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83,6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3 166,0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103,3</w:t>
            </w:r>
          </w:p>
        </w:tc>
      </w:tr>
      <w:tr w:rsidR="00E96861" w:rsidRPr="006C25B3" w:rsidTr="001737D2">
        <w:trPr>
          <w:trHeight w:val="10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 xml:space="preserve"> Развитие физической культуры и спорта </w:t>
            </w:r>
            <w:proofErr w:type="gramStart"/>
            <w:r w:rsidRPr="00E96861">
              <w:rPr>
                <w:sz w:val="18"/>
                <w:szCs w:val="18"/>
              </w:rPr>
              <w:t>в</w:t>
            </w:r>
            <w:proofErr w:type="gramEnd"/>
            <w:r w:rsidRPr="00E96861">
              <w:rPr>
                <w:sz w:val="18"/>
                <w:szCs w:val="18"/>
              </w:rPr>
              <w:t xml:space="preserve">  </w:t>
            </w:r>
            <w:proofErr w:type="gramStart"/>
            <w:r w:rsidRPr="00E96861">
              <w:rPr>
                <w:sz w:val="18"/>
                <w:szCs w:val="18"/>
              </w:rPr>
              <w:t>Острогожском</w:t>
            </w:r>
            <w:proofErr w:type="gramEnd"/>
            <w:r w:rsidRPr="00E96861">
              <w:rPr>
                <w:sz w:val="18"/>
                <w:szCs w:val="18"/>
              </w:rPr>
              <w:t xml:space="preserve"> муниц</w:t>
            </w:r>
            <w:r w:rsidRPr="00E96861">
              <w:rPr>
                <w:sz w:val="18"/>
                <w:szCs w:val="18"/>
              </w:rPr>
              <w:t>и</w:t>
            </w:r>
            <w:r w:rsidRPr="00E96861">
              <w:rPr>
                <w:sz w:val="18"/>
                <w:szCs w:val="18"/>
              </w:rPr>
              <w:t xml:space="preserve">пальном районе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21 145,6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22 078,7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24 588,2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111,4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26 086,1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106,1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26 724,0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102,4</w:t>
            </w:r>
          </w:p>
        </w:tc>
      </w:tr>
      <w:tr w:rsidR="00E96861" w:rsidRPr="006C25B3" w:rsidTr="001737D2">
        <w:trPr>
          <w:trHeight w:val="12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Строительство и реко</w:t>
            </w:r>
            <w:r w:rsidRPr="00E96861">
              <w:rPr>
                <w:sz w:val="18"/>
                <w:szCs w:val="18"/>
              </w:rPr>
              <w:t>н</w:t>
            </w:r>
            <w:r w:rsidRPr="00E96861">
              <w:rPr>
                <w:sz w:val="18"/>
                <w:szCs w:val="18"/>
              </w:rPr>
              <w:t xml:space="preserve">струкция спортивных сооружений </w:t>
            </w:r>
            <w:proofErr w:type="gramStart"/>
            <w:r w:rsidRPr="00E96861">
              <w:rPr>
                <w:sz w:val="18"/>
                <w:szCs w:val="18"/>
              </w:rPr>
              <w:t>в</w:t>
            </w:r>
            <w:proofErr w:type="gramEnd"/>
            <w:r w:rsidRPr="00E96861">
              <w:rPr>
                <w:sz w:val="18"/>
                <w:szCs w:val="18"/>
              </w:rPr>
              <w:t xml:space="preserve"> </w:t>
            </w:r>
            <w:proofErr w:type="gramStart"/>
            <w:r w:rsidRPr="00E96861">
              <w:rPr>
                <w:sz w:val="18"/>
                <w:szCs w:val="18"/>
              </w:rPr>
              <w:t>Острого</w:t>
            </w:r>
            <w:r w:rsidRPr="00E96861">
              <w:rPr>
                <w:sz w:val="18"/>
                <w:szCs w:val="18"/>
              </w:rPr>
              <w:t>ж</w:t>
            </w:r>
            <w:r w:rsidRPr="00E96861">
              <w:rPr>
                <w:sz w:val="18"/>
                <w:szCs w:val="18"/>
              </w:rPr>
              <w:t>ском</w:t>
            </w:r>
            <w:proofErr w:type="gramEnd"/>
            <w:r w:rsidRPr="00E96861">
              <w:rPr>
                <w:sz w:val="18"/>
                <w:szCs w:val="18"/>
              </w:rPr>
              <w:t xml:space="preserve"> муниципальном районе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165 232,9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254 461,6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25 189,9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61" w:rsidRPr="00E96861" w:rsidRDefault="00E96861" w:rsidP="001737D2">
            <w:pPr>
              <w:rPr>
                <w:sz w:val="18"/>
                <w:szCs w:val="18"/>
              </w:rPr>
            </w:pPr>
            <w:r w:rsidRPr="00E96861">
              <w:rPr>
                <w:sz w:val="18"/>
                <w:szCs w:val="18"/>
              </w:rPr>
              <w:t>0</w:t>
            </w:r>
          </w:p>
        </w:tc>
      </w:tr>
    </w:tbl>
    <w:p w:rsidR="00E96861" w:rsidRPr="00AD7706" w:rsidRDefault="00E96861" w:rsidP="00AD7706">
      <w:pPr>
        <w:autoSpaceDE w:val="0"/>
        <w:autoSpaceDN w:val="0"/>
        <w:adjustRightInd w:val="0"/>
        <w:ind w:firstLine="709"/>
        <w:jc w:val="right"/>
      </w:pPr>
    </w:p>
    <w:p w:rsidR="00843907" w:rsidRPr="006C25B3" w:rsidRDefault="00843907" w:rsidP="0084390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C25B3">
        <w:rPr>
          <w:szCs w:val="28"/>
        </w:rPr>
        <w:t xml:space="preserve">В рамках  подпрограммы </w:t>
      </w:r>
      <w:r w:rsidRPr="006C25B3">
        <w:rPr>
          <w:b/>
          <w:i/>
          <w:szCs w:val="28"/>
        </w:rPr>
        <w:t>«</w:t>
      </w:r>
      <w:r w:rsidRPr="00843907">
        <w:rPr>
          <w:b/>
          <w:i/>
          <w:szCs w:val="28"/>
        </w:rPr>
        <w:t xml:space="preserve">Развитие физической культуры и спорта в  Острогожском муниципальном районе» </w:t>
      </w:r>
      <w:r w:rsidRPr="00843907">
        <w:rPr>
          <w:szCs w:val="28"/>
        </w:rPr>
        <w:t>предусмотрены расходы на обесп</w:t>
      </w:r>
      <w:r w:rsidRPr="00843907">
        <w:rPr>
          <w:szCs w:val="28"/>
        </w:rPr>
        <w:t>е</w:t>
      </w:r>
      <w:r w:rsidRPr="00843907">
        <w:rPr>
          <w:szCs w:val="28"/>
        </w:rPr>
        <w:t xml:space="preserve">чение деятельности муниципального казенного учреждения Спортивно-оздоровительного комплекса </w:t>
      </w:r>
      <w:r w:rsidRPr="00843907">
        <w:rPr>
          <w:b/>
          <w:szCs w:val="28"/>
        </w:rPr>
        <w:t xml:space="preserve">«Жемчужина» </w:t>
      </w:r>
      <w:r w:rsidRPr="00843907">
        <w:rPr>
          <w:szCs w:val="28"/>
        </w:rPr>
        <w:t xml:space="preserve">на 2024 г. в сумме – 24 588,2 </w:t>
      </w:r>
      <w:proofErr w:type="spellStart"/>
      <w:r w:rsidRPr="00843907">
        <w:rPr>
          <w:szCs w:val="28"/>
        </w:rPr>
        <w:t>тыс</w:t>
      </w:r>
      <w:proofErr w:type="gramStart"/>
      <w:r w:rsidRPr="00843907">
        <w:rPr>
          <w:szCs w:val="28"/>
        </w:rPr>
        <w:t>.р</w:t>
      </w:r>
      <w:proofErr w:type="gramEnd"/>
      <w:r w:rsidRPr="00843907">
        <w:rPr>
          <w:szCs w:val="28"/>
        </w:rPr>
        <w:t>уб</w:t>
      </w:r>
      <w:proofErr w:type="spellEnd"/>
      <w:r w:rsidRPr="00843907">
        <w:rPr>
          <w:szCs w:val="28"/>
        </w:rPr>
        <w:t xml:space="preserve">., на 2025 г. в сумме – 26 086,1 </w:t>
      </w:r>
      <w:proofErr w:type="spellStart"/>
      <w:r w:rsidRPr="00843907">
        <w:rPr>
          <w:szCs w:val="28"/>
        </w:rPr>
        <w:t>тыс.руб</w:t>
      </w:r>
      <w:proofErr w:type="spellEnd"/>
      <w:r w:rsidRPr="00843907">
        <w:rPr>
          <w:szCs w:val="28"/>
        </w:rPr>
        <w:t xml:space="preserve">., на 2026 г. – 26 724,0 </w:t>
      </w:r>
      <w:proofErr w:type="spellStart"/>
      <w:r w:rsidRPr="00843907">
        <w:rPr>
          <w:szCs w:val="28"/>
        </w:rPr>
        <w:t>тыс.руб</w:t>
      </w:r>
      <w:proofErr w:type="spellEnd"/>
      <w:r w:rsidRPr="00843907">
        <w:rPr>
          <w:szCs w:val="28"/>
        </w:rPr>
        <w:t>. Оплата труда работников  учреждения предусмотрена в соответствии со шта</w:t>
      </w:r>
      <w:r w:rsidRPr="00843907">
        <w:rPr>
          <w:szCs w:val="28"/>
        </w:rPr>
        <w:t>т</w:t>
      </w:r>
      <w:r w:rsidRPr="00843907">
        <w:rPr>
          <w:szCs w:val="28"/>
        </w:rPr>
        <w:t xml:space="preserve">ным расписанием с индексацией на 4,5% с 01.10.2024 года  и доведением до минимального </w:t>
      </w:r>
      <w:proofErr w:type="gramStart"/>
      <w:r w:rsidRPr="00843907">
        <w:rPr>
          <w:szCs w:val="28"/>
        </w:rPr>
        <w:t>размера оплаты труда</w:t>
      </w:r>
      <w:proofErr w:type="gramEnd"/>
      <w:r w:rsidRPr="00843907">
        <w:rPr>
          <w:szCs w:val="28"/>
        </w:rPr>
        <w:t xml:space="preserve"> с 01.01.2024 года до 19242,0 рублей. Ко</w:t>
      </w:r>
      <w:r w:rsidRPr="00843907">
        <w:rPr>
          <w:szCs w:val="28"/>
        </w:rPr>
        <w:t>м</w:t>
      </w:r>
      <w:r w:rsidRPr="00843907">
        <w:rPr>
          <w:szCs w:val="28"/>
        </w:rPr>
        <w:t>мунальные услуги запланированы согласно сценарным условиям социально-экономического развития Российской Федерации на 2024-2026 годы. Планир</w:t>
      </w:r>
      <w:r w:rsidRPr="00843907">
        <w:rPr>
          <w:szCs w:val="28"/>
        </w:rPr>
        <w:t>о</w:t>
      </w:r>
      <w:r w:rsidRPr="00843907">
        <w:rPr>
          <w:szCs w:val="28"/>
        </w:rPr>
        <w:t xml:space="preserve">вание остальных бюджетных ассигнований осуществлялось в соответствии с действующими обязательствами и в рамках общих подходов </w:t>
      </w:r>
      <w:r w:rsidRPr="006C25B3">
        <w:rPr>
          <w:szCs w:val="28"/>
        </w:rPr>
        <w:t>к формированию проекта районного бюджета.</w:t>
      </w:r>
    </w:p>
    <w:p w:rsidR="00843907" w:rsidRDefault="00843907" w:rsidP="00843907">
      <w:pPr>
        <w:jc w:val="both"/>
        <w:rPr>
          <w:szCs w:val="28"/>
        </w:rPr>
      </w:pPr>
      <w:r w:rsidRPr="006C25B3">
        <w:rPr>
          <w:b/>
          <w:bCs/>
          <w:sz w:val="20"/>
        </w:rPr>
        <w:tab/>
      </w:r>
      <w:r w:rsidRPr="006C25B3">
        <w:rPr>
          <w:szCs w:val="28"/>
        </w:rPr>
        <w:t xml:space="preserve">На региональный проект «Бизнес-спринт (Я выбираю спорт)» </w:t>
      </w:r>
      <w:proofErr w:type="gramStart"/>
      <w:r w:rsidRPr="006C25B3">
        <w:rPr>
          <w:szCs w:val="28"/>
        </w:rPr>
        <w:t>в</w:t>
      </w:r>
      <w:proofErr w:type="gramEnd"/>
      <w:r w:rsidRPr="006C25B3">
        <w:rPr>
          <w:szCs w:val="28"/>
        </w:rPr>
        <w:t xml:space="preserve"> </w:t>
      </w:r>
      <w:proofErr w:type="gramStart"/>
      <w:r w:rsidRPr="006C25B3">
        <w:rPr>
          <w:szCs w:val="28"/>
        </w:rPr>
        <w:t>Остр</w:t>
      </w:r>
      <w:r w:rsidRPr="006C25B3">
        <w:rPr>
          <w:szCs w:val="28"/>
        </w:rPr>
        <w:t>о</w:t>
      </w:r>
      <w:r w:rsidRPr="006C25B3">
        <w:rPr>
          <w:szCs w:val="28"/>
        </w:rPr>
        <w:t>гожском</w:t>
      </w:r>
      <w:proofErr w:type="gramEnd"/>
      <w:r w:rsidRPr="006C25B3">
        <w:rPr>
          <w:szCs w:val="28"/>
        </w:rPr>
        <w:t xml:space="preserve"> муниципальном районе за счет средств областного бюджета пред</w:t>
      </w:r>
      <w:r w:rsidRPr="006C25B3">
        <w:rPr>
          <w:szCs w:val="28"/>
        </w:rPr>
        <w:t>у</w:t>
      </w:r>
      <w:r w:rsidRPr="006C25B3">
        <w:rPr>
          <w:szCs w:val="28"/>
        </w:rPr>
        <w:t xml:space="preserve">смотрено в 2026 г.– 25 189,9 тыс. рублей. </w:t>
      </w:r>
    </w:p>
    <w:p w:rsidR="00843907" w:rsidRPr="006C25B3" w:rsidRDefault="00843907" w:rsidP="00843907">
      <w:pPr>
        <w:jc w:val="both"/>
        <w:rPr>
          <w:szCs w:val="28"/>
        </w:rPr>
      </w:pPr>
    </w:p>
    <w:p w:rsidR="004C5B6E" w:rsidRPr="00AD0574" w:rsidRDefault="004C5B6E" w:rsidP="00AD0574">
      <w:pPr>
        <w:jc w:val="center"/>
        <w:rPr>
          <w:b/>
          <w:szCs w:val="28"/>
          <w:u w:val="single"/>
        </w:rPr>
      </w:pPr>
      <w:r w:rsidRPr="00583CD4">
        <w:rPr>
          <w:b/>
          <w:szCs w:val="28"/>
        </w:rPr>
        <w:t xml:space="preserve">Муниципальная программа </w:t>
      </w:r>
      <w:r w:rsidRPr="00583CD4">
        <w:rPr>
          <w:b/>
          <w:szCs w:val="28"/>
          <w:u w:val="single"/>
        </w:rPr>
        <w:t>«Экономическое развитие и формирование благоприятного инвестиционного климата»</w:t>
      </w:r>
    </w:p>
    <w:p w:rsidR="004C5B6E" w:rsidRPr="002B23CC" w:rsidRDefault="004C5B6E" w:rsidP="002B23CC">
      <w:pPr>
        <w:ind w:firstLine="709"/>
        <w:jc w:val="both"/>
        <w:rPr>
          <w:szCs w:val="28"/>
        </w:rPr>
      </w:pPr>
      <w:r w:rsidRPr="00583CD4">
        <w:rPr>
          <w:szCs w:val="28"/>
        </w:rPr>
        <w:t>Целью муниципальной  программы «Экономическое развитие и форм</w:t>
      </w:r>
      <w:r w:rsidRPr="00583CD4">
        <w:rPr>
          <w:szCs w:val="28"/>
        </w:rPr>
        <w:t>и</w:t>
      </w:r>
      <w:r w:rsidRPr="00583CD4">
        <w:rPr>
          <w:szCs w:val="28"/>
        </w:rPr>
        <w:t>рование благоприятного инвестиционного климата» является повышение пре</w:t>
      </w:r>
      <w:r w:rsidRPr="00583CD4">
        <w:rPr>
          <w:szCs w:val="28"/>
        </w:rPr>
        <w:t>д</w:t>
      </w:r>
      <w:r w:rsidRPr="00583CD4">
        <w:rPr>
          <w:szCs w:val="28"/>
        </w:rPr>
        <w:t>принимательской активности и развитие малого и среднего предпринимател</w:t>
      </w:r>
      <w:r w:rsidRPr="00583CD4">
        <w:rPr>
          <w:szCs w:val="28"/>
        </w:rPr>
        <w:t>ь</w:t>
      </w:r>
      <w:r w:rsidRPr="00583CD4">
        <w:rPr>
          <w:szCs w:val="28"/>
        </w:rPr>
        <w:t>ства.</w:t>
      </w:r>
    </w:p>
    <w:p w:rsidR="004C5B6E" w:rsidRPr="00B04B42" w:rsidRDefault="004C5B6E" w:rsidP="00B04B42">
      <w:pPr>
        <w:spacing w:line="216" w:lineRule="auto"/>
        <w:ind w:firstLine="709"/>
        <w:jc w:val="both"/>
        <w:rPr>
          <w:b/>
          <w:i/>
          <w:szCs w:val="28"/>
        </w:rPr>
      </w:pPr>
      <w:r w:rsidRPr="00583CD4">
        <w:lastRenderedPageBreak/>
        <w:t>Расхо</w:t>
      </w:r>
      <w:r w:rsidR="00176DFE">
        <w:t>ды</w:t>
      </w:r>
      <w:r w:rsidR="00F50015">
        <w:t xml:space="preserve"> районного бюджета в 2024 – 2026</w:t>
      </w:r>
      <w:r w:rsidRPr="00583CD4">
        <w:t xml:space="preserve"> годах на реализацию муниц</w:t>
      </w:r>
      <w:r w:rsidRPr="00583CD4">
        <w:t>и</w:t>
      </w:r>
      <w:r w:rsidRPr="00583CD4">
        <w:t>пальной программы представлены в таблице</w:t>
      </w:r>
      <w:r w:rsidR="00BB6D8E">
        <w:t xml:space="preserve"> 16</w:t>
      </w:r>
      <w:r w:rsidRPr="00583CD4">
        <w:t>.</w:t>
      </w:r>
    </w:p>
    <w:p w:rsidR="004C5B6E" w:rsidRPr="00583CD4" w:rsidRDefault="00BB6D8E" w:rsidP="00583CD4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16</w:t>
      </w:r>
    </w:p>
    <w:p w:rsidR="004C5B6E" w:rsidRPr="002B23CC" w:rsidRDefault="004C5B6E" w:rsidP="002B23CC">
      <w:pPr>
        <w:autoSpaceDE w:val="0"/>
        <w:autoSpaceDN w:val="0"/>
        <w:adjustRightInd w:val="0"/>
        <w:ind w:firstLine="709"/>
        <w:jc w:val="right"/>
      </w:pPr>
      <w:r w:rsidRPr="00583CD4">
        <w:t xml:space="preserve">     </w:t>
      </w:r>
      <w:proofErr w:type="spellStart"/>
      <w:r w:rsidRPr="00583CD4">
        <w:t>тыс</w:t>
      </w:r>
      <w:proofErr w:type="gramStart"/>
      <w:r w:rsidRPr="00583CD4">
        <w:t>.р</w:t>
      </w:r>
      <w:proofErr w:type="gramEnd"/>
      <w:r w:rsidRPr="00583CD4">
        <w:t>ублей</w:t>
      </w:r>
      <w:proofErr w:type="spellEnd"/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97"/>
        <w:gridCol w:w="992"/>
        <w:gridCol w:w="1134"/>
        <w:gridCol w:w="978"/>
        <w:gridCol w:w="1006"/>
        <w:gridCol w:w="974"/>
        <w:gridCol w:w="939"/>
        <w:gridCol w:w="1041"/>
      </w:tblGrid>
      <w:tr w:rsidR="00BB6D8E" w:rsidRPr="006C25B3" w:rsidTr="001737D2">
        <w:tc>
          <w:tcPr>
            <w:tcW w:w="2088" w:type="dxa"/>
            <w:vMerge w:val="restart"/>
            <w:vAlign w:val="center"/>
          </w:tcPr>
          <w:p w:rsidR="00BB6D8E" w:rsidRPr="00AB6EA6" w:rsidRDefault="00BB6D8E" w:rsidP="001737D2">
            <w:pPr>
              <w:jc w:val="both"/>
              <w:rPr>
                <w:b/>
                <w:sz w:val="18"/>
                <w:szCs w:val="18"/>
              </w:rPr>
            </w:pPr>
            <w:r w:rsidRPr="00AB6EA6">
              <w:rPr>
                <w:b/>
                <w:sz w:val="18"/>
                <w:szCs w:val="18"/>
              </w:rPr>
              <w:t>Наименование по</w:t>
            </w:r>
            <w:r w:rsidRPr="00AB6EA6">
              <w:rPr>
                <w:b/>
                <w:sz w:val="18"/>
                <w:szCs w:val="18"/>
              </w:rPr>
              <w:t>д</w:t>
            </w:r>
            <w:r w:rsidRPr="00AB6EA6">
              <w:rPr>
                <w:b/>
                <w:sz w:val="18"/>
                <w:szCs w:val="18"/>
              </w:rPr>
              <w:t>программы муниц</w:t>
            </w:r>
            <w:r w:rsidRPr="00AB6EA6">
              <w:rPr>
                <w:b/>
                <w:sz w:val="18"/>
                <w:szCs w:val="18"/>
              </w:rPr>
              <w:t>и</w:t>
            </w:r>
            <w:r w:rsidRPr="00AB6EA6">
              <w:rPr>
                <w:b/>
                <w:sz w:val="18"/>
                <w:szCs w:val="18"/>
              </w:rPr>
              <w:t>пальной программы</w:t>
            </w:r>
          </w:p>
        </w:tc>
        <w:tc>
          <w:tcPr>
            <w:tcW w:w="1989" w:type="dxa"/>
            <w:gridSpan w:val="2"/>
            <w:vAlign w:val="center"/>
          </w:tcPr>
          <w:p w:rsidR="00BB6D8E" w:rsidRPr="00AB6EA6" w:rsidRDefault="00BB6D8E" w:rsidP="001737D2">
            <w:pPr>
              <w:ind w:right="-188"/>
              <w:jc w:val="center"/>
              <w:rPr>
                <w:b/>
                <w:sz w:val="18"/>
                <w:szCs w:val="18"/>
              </w:rPr>
            </w:pPr>
            <w:r w:rsidRPr="00AB6EA6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2112" w:type="dxa"/>
            <w:gridSpan w:val="2"/>
            <w:vAlign w:val="center"/>
          </w:tcPr>
          <w:p w:rsidR="00BB6D8E" w:rsidRPr="00AB6EA6" w:rsidRDefault="00BB6D8E" w:rsidP="001737D2">
            <w:pPr>
              <w:jc w:val="center"/>
              <w:rPr>
                <w:b/>
                <w:sz w:val="18"/>
                <w:szCs w:val="18"/>
              </w:rPr>
            </w:pPr>
            <w:r w:rsidRPr="00AB6EA6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980" w:type="dxa"/>
            <w:gridSpan w:val="2"/>
            <w:vAlign w:val="center"/>
          </w:tcPr>
          <w:p w:rsidR="00BB6D8E" w:rsidRPr="00AB6EA6" w:rsidRDefault="00BB6D8E" w:rsidP="001737D2">
            <w:pPr>
              <w:jc w:val="center"/>
              <w:rPr>
                <w:b/>
                <w:sz w:val="18"/>
                <w:szCs w:val="18"/>
              </w:rPr>
            </w:pPr>
            <w:r w:rsidRPr="00AB6EA6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980" w:type="dxa"/>
            <w:gridSpan w:val="2"/>
            <w:vAlign w:val="center"/>
          </w:tcPr>
          <w:p w:rsidR="00BB6D8E" w:rsidRPr="00AB6EA6" w:rsidRDefault="00BB6D8E" w:rsidP="001737D2">
            <w:pPr>
              <w:jc w:val="center"/>
              <w:rPr>
                <w:b/>
                <w:sz w:val="18"/>
                <w:szCs w:val="18"/>
              </w:rPr>
            </w:pPr>
            <w:r w:rsidRPr="00AB6EA6">
              <w:rPr>
                <w:b/>
                <w:sz w:val="18"/>
                <w:szCs w:val="18"/>
              </w:rPr>
              <w:t>2026 год</w:t>
            </w:r>
          </w:p>
        </w:tc>
      </w:tr>
      <w:tr w:rsidR="00BB6D8E" w:rsidRPr="006C25B3" w:rsidTr="001737D2">
        <w:tc>
          <w:tcPr>
            <w:tcW w:w="2088" w:type="dxa"/>
            <w:vMerge/>
            <w:vAlign w:val="center"/>
          </w:tcPr>
          <w:p w:rsidR="00BB6D8E" w:rsidRPr="00AB6EA6" w:rsidRDefault="00BB6D8E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B6D8E" w:rsidRPr="00AB6EA6" w:rsidRDefault="00BB6D8E" w:rsidP="00BB6D8E">
            <w:pPr>
              <w:pStyle w:val="24"/>
              <w:ind w:left="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AB6EA6">
              <w:rPr>
                <w:sz w:val="18"/>
                <w:szCs w:val="18"/>
              </w:rPr>
              <w:t>утверж</w:t>
            </w:r>
            <w:proofErr w:type="spellEnd"/>
            <w:r w:rsidRPr="00AB6EA6">
              <w:rPr>
                <w:sz w:val="18"/>
                <w:szCs w:val="18"/>
              </w:rPr>
              <w:t>-денный</w:t>
            </w:r>
            <w:proofErr w:type="gramEnd"/>
            <w:r w:rsidRPr="00AB6EA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D8E" w:rsidRPr="00AB6EA6" w:rsidRDefault="00BB6D8E" w:rsidP="00BB6D8E">
            <w:pPr>
              <w:pStyle w:val="24"/>
              <w:ind w:left="-108" w:firstLine="0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оценка</w:t>
            </w:r>
          </w:p>
        </w:tc>
        <w:tc>
          <w:tcPr>
            <w:tcW w:w="1134" w:type="dxa"/>
            <w:vAlign w:val="center"/>
          </w:tcPr>
          <w:p w:rsidR="00BB6D8E" w:rsidRPr="00AB6EA6" w:rsidRDefault="00BB6D8E" w:rsidP="001737D2">
            <w:pPr>
              <w:ind w:left="-192" w:right="-188"/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тыс.</w:t>
            </w:r>
          </w:p>
          <w:p w:rsidR="00BB6D8E" w:rsidRPr="00AB6EA6" w:rsidRDefault="00BB6D8E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рублей</w:t>
            </w:r>
          </w:p>
        </w:tc>
        <w:tc>
          <w:tcPr>
            <w:tcW w:w="978" w:type="dxa"/>
            <w:vAlign w:val="center"/>
          </w:tcPr>
          <w:p w:rsidR="00BB6D8E" w:rsidRPr="00AB6EA6" w:rsidRDefault="00BB6D8E" w:rsidP="00BB6D8E">
            <w:pPr>
              <w:pStyle w:val="24"/>
              <w:ind w:left="-108" w:firstLine="0"/>
              <w:rPr>
                <w:sz w:val="18"/>
                <w:szCs w:val="18"/>
              </w:rPr>
            </w:pPr>
            <w:proofErr w:type="spellStart"/>
            <w:proofErr w:type="gramStart"/>
            <w:r w:rsidRPr="00AB6EA6">
              <w:rPr>
                <w:sz w:val="18"/>
                <w:szCs w:val="18"/>
              </w:rPr>
              <w:t>изме</w:t>
            </w:r>
            <w:proofErr w:type="spellEnd"/>
            <w:r w:rsidRPr="00AB6EA6">
              <w:rPr>
                <w:sz w:val="18"/>
                <w:szCs w:val="18"/>
              </w:rPr>
              <w:t>-нения</w:t>
            </w:r>
            <w:proofErr w:type="gramEnd"/>
            <w:r w:rsidRPr="00AB6EA6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1006" w:type="dxa"/>
            <w:vAlign w:val="center"/>
          </w:tcPr>
          <w:p w:rsidR="00BB6D8E" w:rsidRPr="00AB6EA6" w:rsidRDefault="00BB6D8E" w:rsidP="00BB6D8E">
            <w:pPr>
              <w:pStyle w:val="24"/>
              <w:ind w:left="-93" w:firstLine="0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тыс. рублей</w:t>
            </w:r>
          </w:p>
        </w:tc>
        <w:tc>
          <w:tcPr>
            <w:tcW w:w="974" w:type="dxa"/>
            <w:vAlign w:val="center"/>
          </w:tcPr>
          <w:p w:rsidR="00BB6D8E" w:rsidRPr="00AB6EA6" w:rsidRDefault="00BB6D8E" w:rsidP="00BB6D8E">
            <w:pPr>
              <w:pStyle w:val="24"/>
              <w:ind w:left="-107" w:firstLine="0"/>
              <w:rPr>
                <w:sz w:val="18"/>
                <w:szCs w:val="18"/>
              </w:rPr>
            </w:pPr>
            <w:proofErr w:type="spellStart"/>
            <w:proofErr w:type="gramStart"/>
            <w:r w:rsidRPr="00AB6EA6">
              <w:rPr>
                <w:sz w:val="18"/>
                <w:szCs w:val="18"/>
              </w:rPr>
              <w:t>изме</w:t>
            </w:r>
            <w:proofErr w:type="spellEnd"/>
            <w:r w:rsidRPr="00AB6EA6">
              <w:rPr>
                <w:sz w:val="18"/>
                <w:szCs w:val="18"/>
              </w:rPr>
              <w:t>-нения</w:t>
            </w:r>
            <w:proofErr w:type="gramEnd"/>
            <w:r w:rsidRPr="00AB6EA6">
              <w:rPr>
                <w:sz w:val="18"/>
                <w:szCs w:val="18"/>
              </w:rPr>
              <w:t xml:space="preserve"> к </w:t>
            </w:r>
            <w:proofErr w:type="spellStart"/>
            <w:r w:rsidRPr="00AB6EA6">
              <w:rPr>
                <w:sz w:val="18"/>
                <w:szCs w:val="18"/>
              </w:rPr>
              <w:t>преды-дущему</w:t>
            </w:r>
            <w:proofErr w:type="spellEnd"/>
            <w:r w:rsidRPr="00AB6EA6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939" w:type="dxa"/>
            <w:vAlign w:val="center"/>
          </w:tcPr>
          <w:p w:rsidR="00BB6D8E" w:rsidRPr="00AB6EA6" w:rsidRDefault="00BB6D8E" w:rsidP="00BB6D8E">
            <w:pPr>
              <w:pStyle w:val="24"/>
              <w:ind w:left="-89" w:firstLine="0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тыс. рублей</w:t>
            </w:r>
          </w:p>
        </w:tc>
        <w:tc>
          <w:tcPr>
            <w:tcW w:w="1041" w:type="dxa"/>
            <w:vAlign w:val="center"/>
          </w:tcPr>
          <w:p w:rsidR="00BB6D8E" w:rsidRPr="00AB6EA6" w:rsidRDefault="00BB6D8E" w:rsidP="00BB6D8E">
            <w:pPr>
              <w:pStyle w:val="24"/>
              <w:ind w:left="-36" w:firstLine="36"/>
              <w:rPr>
                <w:sz w:val="18"/>
                <w:szCs w:val="18"/>
              </w:rPr>
            </w:pPr>
            <w:proofErr w:type="spellStart"/>
            <w:proofErr w:type="gramStart"/>
            <w:r w:rsidRPr="00AB6EA6">
              <w:rPr>
                <w:sz w:val="18"/>
                <w:szCs w:val="18"/>
              </w:rPr>
              <w:t>изме</w:t>
            </w:r>
            <w:proofErr w:type="spellEnd"/>
            <w:r w:rsidRPr="00AB6EA6">
              <w:rPr>
                <w:sz w:val="18"/>
                <w:szCs w:val="18"/>
              </w:rPr>
              <w:t>-нения</w:t>
            </w:r>
            <w:proofErr w:type="gramEnd"/>
            <w:r w:rsidRPr="00AB6EA6">
              <w:rPr>
                <w:sz w:val="18"/>
                <w:szCs w:val="18"/>
              </w:rPr>
              <w:t xml:space="preserve"> к </w:t>
            </w:r>
            <w:proofErr w:type="spellStart"/>
            <w:r w:rsidRPr="00AB6EA6">
              <w:rPr>
                <w:sz w:val="18"/>
                <w:szCs w:val="18"/>
              </w:rPr>
              <w:t>преды-дущему</w:t>
            </w:r>
            <w:proofErr w:type="spellEnd"/>
            <w:r w:rsidRPr="00AB6EA6">
              <w:rPr>
                <w:sz w:val="18"/>
                <w:szCs w:val="18"/>
              </w:rPr>
              <w:t xml:space="preserve"> году, %</w:t>
            </w:r>
          </w:p>
        </w:tc>
      </w:tr>
      <w:tr w:rsidR="00BB6D8E" w:rsidRPr="006C25B3" w:rsidTr="001737D2">
        <w:tc>
          <w:tcPr>
            <w:tcW w:w="2088" w:type="dxa"/>
            <w:vAlign w:val="center"/>
          </w:tcPr>
          <w:p w:rsidR="00BB6D8E" w:rsidRPr="00AB6EA6" w:rsidRDefault="00BB6D8E" w:rsidP="001737D2">
            <w:pPr>
              <w:rPr>
                <w:b/>
                <w:sz w:val="18"/>
                <w:szCs w:val="18"/>
              </w:rPr>
            </w:pPr>
            <w:r w:rsidRPr="00AB6EA6">
              <w:rPr>
                <w:b/>
                <w:sz w:val="18"/>
                <w:szCs w:val="18"/>
              </w:rPr>
              <w:t>Всего по муниципал</w:t>
            </w:r>
            <w:r w:rsidRPr="00AB6EA6">
              <w:rPr>
                <w:b/>
                <w:sz w:val="18"/>
                <w:szCs w:val="18"/>
              </w:rPr>
              <w:t>ь</w:t>
            </w:r>
            <w:r w:rsidRPr="00AB6EA6">
              <w:rPr>
                <w:b/>
                <w:sz w:val="18"/>
                <w:szCs w:val="18"/>
              </w:rPr>
              <w:t>ной программе</w:t>
            </w:r>
          </w:p>
        </w:tc>
        <w:tc>
          <w:tcPr>
            <w:tcW w:w="997" w:type="dxa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3 705,4</w:t>
            </w:r>
          </w:p>
        </w:tc>
        <w:tc>
          <w:tcPr>
            <w:tcW w:w="992" w:type="dxa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6 270,0</w:t>
            </w:r>
          </w:p>
        </w:tc>
        <w:tc>
          <w:tcPr>
            <w:tcW w:w="1134" w:type="dxa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7197,6</w:t>
            </w:r>
          </w:p>
        </w:tc>
        <w:tc>
          <w:tcPr>
            <w:tcW w:w="978" w:type="dxa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114,8</w:t>
            </w:r>
          </w:p>
        </w:tc>
        <w:tc>
          <w:tcPr>
            <w:tcW w:w="1006" w:type="dxa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7 485,5</w:t>
            </w:r>
          </w:p>
        </w:tc>
        <w:tc>
          <w:tcPr>
            <w:tcW w:w="974" w:type="dxa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104,0</w:t>
            </w:r>
          </w:p>
        </w:tc>
        <w:tc>
          <w:tcPr>
            <w:tcW w:w="939" w:type="dxa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7 784,9</w:t>
            </w:r>
          </w:p>
        </w:tc>
        <w:tc>
          <w:tcPr>
            <w:tcW w:w="1041" w:type="dxa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104,0</w:t>
            </w:r>
          </w:p>
        </w:tc>
      </w:tr>
      <w:tr w:rsidR="00BB6D8E" w:rsidRPr="006C25B3" w:rsidTr="001737D2">
        <w:tc>
          <w:tcPr>
            <w:tcW w:w="2088" w:type="dxa"/>
            <w:vAlign w:val="center"/>
          </w:tcPr>
          <w:p w:rsidR="00BB6D8E" w:rsidRPr="00AB6EA6" w:rsidRDefault="00BB6D8E" w:rsidP="001737D2">
            <w:pPr>
              <w:rPr>
                <w:b/>
                <w:sz w:val="18"/>
                <w:szCs w:val="18"/>
              </w:rPr>
            </w:pPr>
            <w:r w:rsidRPr="00AB6EA6">
              <w:rPr>
                <w:b/>
                <w:sz w:val="18"/>
                <w:szCs w:val="18"/>
              </w:rPr>
              <w:t>в том числе по по</w:t>
            </w:r>
            <w:r w:rsidRPr="00AB6EA6">
              <w:rPr>
                <w:b/>
                <w:sz w:val="18"/>
                <w:szCs w:val="18"/>
              </w:rPr>
              <w:t>д</w:t>
            </w:r>
            <w:r w:rsidRPr="00AB6EA6">
              <w:rPr>
                <w:b/>
                <w:sz w:val="18"/>
                <w:szCs w:val="18"/>
              </w:rPr>
              <w:t>программам:</w:t>
            </w:r>
          </w:p>
        </w:tc>
        <w:tc>
          <w:tcPr>
            <w:tcW w:w="997" w:type="dxa"/>
            <w:vAlign w:val="center"/>
          </w:tcPr>
          <w:p w:rsidR="00BB6D8E" w:rsidRPr="00AB6EA6" w:rsidRDefault="00BB6D8E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B6D8E" w:rsidRPr="00AB6EA6" w:rsidRDefault="00BB6D8E" w:rsidP="001737D2">
            <w:pPr>
              <w:pStyle w:val="24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D8E" w:rsidRPr="00AB6EA6" w:rsidRDefault="00BB6D8E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BB6D8E" w:rsidRPr="00AB6EA6" w:rsidRDefault="00BB6D8E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BB6D8E" w:rsidRPr="00AB6EA6" w:rsidRDefault="00BB6D8E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BB6D8E" w:rsidRPr="00AB6EA6" w:rsidRDefault="00BB6D8E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BB6D8E" w:rsidRPr="00AB6EA6" w:rsidRDefault="00BB6D8E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BB6D8E" w:rsidRPr="00AB6EA6" w:rsidRDefault="00BB6D8E" w:rsidP="001737D2">
            <w:pPr>
              <w:jc w:val="both"/>
              <w:rPr>
                <w:sz w:val="18"/>
                <w:szCs w:val="18"/>
              </w:rPr>
            </w:pPr>
          </w:p>
        </w:tc>
      </w:tr>
      <w:tr w:rsidR="00BB6D8E" w:rsidRPr="006C25B3" w:rsidTr="001737D2">
        <w:tc>
          <w:tcPr>
            <w:tcW w:w="2088" w:type="dxa"/>
            <w:shd w:val="clear" w:color="auto" w:fill="auto"/>
          </w:tcPr>
          <w:p w:rsidR="00BB6D8E" w:rsidRPr="00AB6EA6" w:rsidRDefault="00BB6D8E" w:rsidP="001737D2">
            <w:pPr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Развитие и поддержка малого и среднего предпринимательства</w:t>
            </w:r>
          </w:p>
        </w:tc>
        <w:tc>
          <w:tcPr>
            <w:tcW w:w="997" w:type="dxa"/>
            <w:shd w:val="clear" w:color="auto" w:fill="auto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3 705,4</w:t>
            </w:r>
          </w:p>
        </w:tc>
        <w:tc>
          <w:tcPr>
            <w:tcW w:w="992" w:type="dxa"/>
            <w:shd w:val="clear" w:color="auto" w:fill="auto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6 270,0</w:t>
            </w:r>
          </w:p>
        </w:tc>
        <w:tc>
          <w:tcPr>
            <w:tcW w:w="1134" w:type="dxa"/>
            <w:shd w:val="clear" w:color="auto" w:fill="auto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7197,6</w:t>
            </w:r>
          </w:p>
        </w:tc>
        <w:tc>
          <w:tcPr>
            <w:tcW w:w="978" w:type="dxa"/>
            <w:shd w:val="clear" w:color="auto" w:fill="auto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114,8</w:t>
            </w:r>
          </w:p>
        </w:tc>
        <w:tc>
          <w:tcPr>
            <w:tcW w:w="1006" w:type="dxa"/>
            <w:shd w:val="clear" w:color="auto" w:fill="auto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7 485,5</w:t>
            </w:r>
          </w:p>
        </w:tc>
        <w:tc>
          <w:tcPr>
            <w:tcW w:w="974" w:type="dxa"/>
            <w:shd w:val="clear" w:color="auto" w:fill="auto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104,0</w:t>
            </w:r>
          </w:p>
        </w:tc>
        <w:tc>
          <w:tcPr>
            <w:tcW w:w="939" w:type="dxa"/>
            <w:shd w:val="clear" w:color="auto" w:fill="auto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7 784,9</w:t>
            </w:r>
          </w:p>
        </w:tc>
        <w:tc>
          <w:tcPr>
            <w:tcW w:w="1041" w:type="dxa"/>
            <w:shd w:val="clear" w:color="auto" w:fill="auto"/>
          </w:tcPr>
          <w:p w:rsidR="00BB6D8E" w:rsidRPr="00AB6EA6" w:rsidRDefault="00BB6D8E" w:rsidP="001737D2">
            <w:pPr>
              <w:jc w:val="center"/>
              <w:rPr>
                <w:sz w:val="18"/>
                <w:szCs w:val="18"/>
              </w:rPr>
            </w:pPr>
            <w:r w:rsidRPr="00AB6EA6">
              <w:rPr>
                <w:sz w:val="18"/>
                <w:szCs w:val="18"/>
              </w:rPr>
              <w:t>104,0</w:t>
            </w:r>
          </w:p>
        </w:tc>
      </w:tr>
    </w:tbl>
    <w:p w:rsidR="003C1FED" w:rsidRPr="00583CD4" w:rsidRDefault="003C1FED" w:rsidP="004C5B6E">
      <w:pPr>
        <w:rPr>
          <w:szCs w:val="28"/>
        </w:rPr>
      </w:pPr>
    </w:p>
    <w:p w:rsidR="002B23CC" w:rsidRPr="00427D76" w:rsidRDefault="00AA381B" w:rsidP="00427D76">
      <w:pPr>
        <w:autoSpaceDE w:val="0"/>
        <w:autoSpaceDN w:val="0"/>
        <w:adjustRightInd w:val="0"/>
        <w:ind w:firstLine="709"/>
        <w:jc w:val="both"/>
        <w:rPr>
          <w:spacing w:val="-1"/>
          <w:szCs w:val="28"/>
        </w:rPr>
      </w:pPr>
      <w:r w:rsidRPr="006C25B3">
        <w:rPr>
          <w:szCs w:val="28"/>
        </w:rPr>
        <w:t xml:space="preserve">В рамках подпрограммы </w:t>
      </w:r>
      <w:r w:rsidRPr="006C25B3">
        <w:rPr>
          <w:b/>
          <w:szCs w:val="28"/>
        </w:rPr>
        <w:t>«</w:t>
      </w:r>
      <w:r w:rsidRPr="006C25B3">
        <w:rPr>
          <w:b/>
          <w:i/>
          <w:szCs w:val="28"/>
        </w:rPr>
        <w:t>Развитие и поддержка малого и среднего предпринимательства</w:t>
      </w:r>
      <w:r w:rsidRPr="006C25B3">
        <w:rPr>
          <w:b/>
          <w:szCs w:val="28"/>
        </w:rPr>
        <w:t>»</w:t>
      </w:r>
      <w:r w:rsidRPr="006C25B3">
        <w:rPr>
          <w:szCs w:val="28"/>
        </w:rPr>
        <w:t xml:space="preserve"> учтены расходы </w:t>
      </w:r>
      <w:r w:rsidRPr="006C25B3">
        <w:rPr>
          <w:szCs w:val="32"/>
        </w:rPr>
        <w:t>на реализацию мероприятий по по</w:t>
      </w:r>
      <w:r w:rsidRPr="006C25B3">
        <w:rPr>
          <w:szCs w:val="32"/>
        </w:rPr>
        <w:t>д</w:t>
      </w:r>
      <w:r w:rsidRPr="006C25B3">
        <w:rPr>
          <w:szCs w:val="32"/>
        </w:rPr>
        <w:t xml:space="preserve">держке малого и среднего предпринимательства </w:t>
      </w:r>
      <w:proofErr w:type="gramStart"/>
      <w:r w:rsidRPr="006C25B3">
        <w:rPr>
          <w:szCs w:val="32"/>
        </w:rPr>
        <w:t>в</w:t>
      </w:r>
      <w:proofErr w:type="gramEnd"/>
      <w:r w:rsidRPr="006C25B3">
        <w:rPr>
          <w:szCs w:val="32"/>
        </w:rPr>
        <w:t xml:space="preserve"> </w:t>
      </w:r>
      <w:proofErr w:type="gramStart"/>
      <w:r w:rsidRPr="006C25B3">
        <w:rPr>
          <w:szCs w:val="32"/>
        </w:rPr>
        <w:t>Острогожском</w:t>
      </w:r>
      <w:proofErr w:type="gramEnd"/>
      <w:r w:rsidRPr="006C25B3">
        <w:rPr>
          <w:szCs w:val="32"/>
        </w:rPr>
        <w:t xml:space="preserve"> муниципал</w:t>
      </w:r>
      <w:r w:rsidRPr="006C25B3">
        <w:rPr>
          <w:szCs w:val="32"/>
        </w:rPr>
        <w:t>ь</w:t>
      </w:r>
      <w:r w:rsidRPr="006C25B3">
        <w:rPr>
          <w:szCs w:val="32"/>
        </w:rPr>
        <w:t xml:space="preserve">ном районе на </w:t>
      </w:r>
      <w:r w:rsidRPr="006C25B3">
        <w:rPr>
          <w:spacing w:val="-1"/>
          <w:szCs w:val="28"/>
        </w:rPr>
        <w:t>2024 год – 7 197,6  тыс. рублей,  2025 год – 7 485,5 тыс. рублей и 2026 год – 7 784,9 тыс. рублей.</w:t>
      </w:r>
    </w:p>
    <w:p w:rsidR="00AC4077" w:rsidRPr="00AD0574" w:rsidRDefault="00AC4077" w:rsidP="00AD0574">
      <w:pPr>
        <w:jc w:val="center"/>
        <w:rPr>
          <w:b/>
          <w:szCs w:val="28"/>
          <w:u w:val="single"/>
        </w:rPr>
      </w:pPr>
      <w:r w:rsidRPr="00856657">
        <w:rPr>
          <w:b/>
          <w:szCs w:val="28"/>
        </w:rPr>
        <w:t>Муниципальная программа Острогожского муниципального района</w:t>
      </w:r>
      <w:r w:rsidR="00107049">
        <w:rPr>
          <w:b/>
          <w:szCs w:val="28"/>
        </w:rPr>
        <w:t xml:space="preserve">        </w:t>
      </w:r>
      <w:r w:rsidRPr="00856657">
        <w:rPr>
          <w:b/>
          <w:szCs w:val="28"/>
        </w:rPr>
        <w:t xml:space="preserve">  </w:t>
      </w:r>
      <w:r w:rsidRPr="00856657">
        <w:rPr>
          <w:b/>
          <w:szCs w:val="28"/>
          <w:u w:val="single"/>
        </w:rPr>
        <w:t xml:space="preserve">«Создание условий для развития транспортной системы и дорожного </w:t>
      </w:r>
      <w:r w:rsidR="00AD58B4">
        <w:rPr>
          <w:b/>
          <w:szCs w:val="28"/>
          <w:u w:val="single"/>
        </w:rPr>
        <w:t xml:space="preserve">           </w:t>
      </w:r>
      <w:r w:rsidRPr="00856657">
        <w:rPr>
          <w:b/>
          <w:szCs w:val="28"/>
          <w:u w:val="single"/>
        </w:rPr>
        <w:t>хозяйства»</w:t>
      </w:r>
    </w:p>
    <w:p w:rsidR="00AC4077" w:rsidRPr="00AC4077" w:rsidRDefault="00AC4077" w:rsidP="00AC4077">
      <w:pPr>
        <w:ind w:firstLine="720"/>
        <w:jc w:val="both"/>
      </w:pPr>
      <w:proofErr w:type="gramStart"/>
      <w:r w:rsidRPr="00AC4077">
        <w:t>Целью муниципальной программы «Создание условий для развития транспортной системы и дорожного хозяйства» является сокращение колич</w:t>
      </w:r>
      <w:r w:rsidRPr="00AC4077">
        <w:t>е</w:t>
      </w:r>
      <w:r w:rsidRPr="00AC4077">
        <w:t xml:space="preserve">ства дорожно-транспортных происшествий и погибших  в автоавариях, защита жизни и здоровья населения на транспорте от актов незаконного </w:t>
      </w:r>
      <w:r w:rsidR="000D1490">
        <w:t xml:space="preserve">                     </w:t>
      </w:r>
      <w:r w:rsidRPr="00AC4077">
        <w:t>вмешательства,  обеспечение сохранности и развитие автомобильных дорог общего пользования, повышение качества транспортного обслуживания и с</w:t>
      </w:r>
      <w:r w:rsidRPr="00AC4077">
        <w:t>о</w:t>
      </w:r>
      <w:r w:rsidRPr="00AC4077">
        <w:t>здание условий для выравнивания транспортной обеспеченности населения Острогожского муниципального района.</w:t>
      </w:r>
      <w:proofErr w:type="gramEnd"/>
    </w:p>
    <w:p w:rsidR="00FC2C49" w:rsidRPr="00AB0BC9" w:rsidRDefault="00957B49" w:rsidP="008B05AA">
      <w:pPr>
        <w:widowControl w:val="0"/>
        <w:spacing w:line="252" w:lineRule="auto"/>
        <w:ind w:firstLine="709"/>
        <w:jc w:val="both"/>
        <w:rPr>
          <w:szCs w:val="28"/>
        </w:rPr>
      </w:pPr>
      <w:r w:rsidRPr="006C25B3">
        <w:t>В проекте районного бюджета предусмотрены бюджетные ассигнования на реализацию указанной муниципальной программы в 2024 году в сумме  -                 106 504,8  тыс. руб.</w:t>
      </w:r>
      <w:r w:rsidRPr="006C25B3">
        <w:rPr>
          <w:szCs w:val="28"/>
        </w:rPr>
        <w:t xml:space="preserve">, на дорожный фонд в 2025 году -74 689,9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в 2026 году  - 105 918,6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AC4077" w:rsidRPr="008B05AA" w:rsidRDefault="00856657" w:rsidP="008B05AA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8B05AA">
        <w:rPr>
          <w:sz w:val="22"/>
          <w:szCs w:val="22"/>
        </w:rPr>
        <w:t>Та</w:t>
      </w:r>
      <w:r w:rsidR="008A4E82" w:rsidRPr="008B05AA">
        <w:rPr>
          <w:sz w:val="22"/>
          <w:szCs w:val="22"/>
        </w:rPr>
        <w:t>блица 1</w:t>
      </w:r>
      <w:r w:rsidR="00957B49" w:rsidRPr="008B05AA">
        <w:rPr>
          <w:sz w:val="22"/>
          <w:szCs w:val="22"/>
        </w:rPr>
        <w:t>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97"/>
        <w:gridCol w:w="1163"/>
        <w:gridCol w:w="963"/>
        <w:gridCol w:w="836"/>
        <w:gridCol w:w="1006"/>
        <w:gridCol w:w="1135"/>
        <w:gridCol w:w="992"/>
        <w:gridCol w:w="709"/>
      </w:tblGrid>
      <w:tr w:rsidR="00624CDC" w:rsidRPr="006C25B3" w:rsidTr="00B91DE7">
        <w:tc>
          <w:tcPr>
            <w:tcW w:w="2088" w:type="dxa"/>
            <w:vMerge w:val="restart"/>
            <w:vAlign w:val="center"/>
          </w:tcPr>
          <w:p w:rsidR="00624CDC" w:rsidRPr="00624CDC" w:rsidRDefault="00624CDC" w:rsidP="001737D2">
            <w:pPr>
              <w:jc w:val="both"/>
              <w:rPr>
                <w:b/>
                <w:sz w:val="18"/>
                <w:szCs w:val="18"/>
              </w:rPr>
            </w:pPr>
            <w:r w:rsidRPr="00624CDC">
              <w:rPr>
                <w:b/>
                <w:sz w:val="18"/>
                <w:szCs w:val="18"/>
              </w:rPr>
              <w:t>Наименование по</w:t>
            </w:r>
            <w:r w:rsidRPr="00624CDC">
              <w:rPr>
                <w:b/>
                <w:sz w:val="18"/>
                <w:szCs w:val="18"/>
              </w:rPr>
              <w:t>д</w:t>
            </w:r>
            <w:r w:rsidRPr="00624CDC">
              <w:rPr>
                <w:b/>
                <w:sz w:val="18"/>
                <w:szCs w:val="18"/>
              </w:rPr>
              <w:t>программы муниц</w:t>
            </w:r>
            <w:r w:rsidRPr="00624CDC">
              <w:rPr>
                <w:b/>
                <w:sz w:val="18"/>
                <w:szCs w:val="18"/>
              </w:rPr>
              <w:t>и</w:t>
            </w:r>
            <w:r w:rsidRPr="00624CDC">
              <w:rPr>
                <w:b/>
                <w:sz w:val="18"/>
                <w:szCs w:val="18"/>
              </w:rPr>
              <w:t>пальной программы</w:t>
            </w:r>
          </w:p>
        </w:tc>
        <w:tc>
          <w:tcPr>
            <w:tcW w:w="2160" w:type="dxa"/>
            <w:gridSpan w:val="2"/>
            <w:vAlign w:val="center"/>
          </w:tcPr>
          <w:p w:rsidR="00624CDC" w:rsidRPr="00624CDC" w:rsidRDefault="00624CDC" w:rsidP="001737D2">
            <w:pPr>
              <w:ind w:right="-188"/>
              <w:jc w:val="center"/>
              <w:rPr>
                <w:b/>
                <w:sz w:val="18"/>
                <w:szCs w:val="18"/>
              </w:rPr>
            </w:pPr>
            <w:r w:rsidRPr="00624CDC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799" w:type="dxa"/>
            <w:gridSpan w:val="2"/>
            <w:vAlign w:val="center"/>
          </w:tcPr>
          <w:p w:rsidR="00624CDC" w:rsidRPr="00624CDC" w:rsidRDefault="00624CDC" w:rsidP="001737D2">
            <w:pPr>
              <w:jc w:val="center"/>
              <w:rPr>
                <w:b/>
                <w:sz w:val="18"/>
                <w:szCs w:val="18"/>
              </w:rPr>
            </w:pPr>
            <w:r w:rsidRPr="00624CDC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2141" w:type="dxa"/>
            <w:gridSpan w:val="2"/>
            <w:vAlign w:val="center"/>
          </w:tcPr>
          <w:p w:rsidR="00624CDC" w:rsidRPr="00624CDC" w:rsidRDefault="00624CDC" w:rsidP="001737D2">
            <w:pPr>
              <w:jc w:val="center"/>
              <w:rPr>
                <w:b/>
                <w:sz w:val="18"/>
                <w:szCs w:val="18"/>
              </w:rPr>
            </w:pPr>
            <w:r w:rsidRPr="00624CDC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gridSpan w:val="2"/>
            <w:vAlign w:val="center"/>
          </w:tcPr>
          <w:p w:rsidR="00624CDC" w:rsidRPr="00624CDC" w:rsidRDefault="00624CDC" w:rsidP="001737D2">
            <w:pPr>
              <w:jc w:val="center"/>
              <w:rPr>
                <w:b/>
                <w:sz w:val="18"/>
                <w:szCs w:val="18"/>
              </w:rPr>
            </w:pPr>
            <w:r w:rsidRPr="00624CDC">
              <w:rPr>
                <w:b/>
                <w:sz w:val="18"/>
                <w:szCs w:val="18"/>
              </w:rPr>
              <w:t>2026 год</w:t>
            </w:r>
          </w:p>
        </w:tc>
      </w:tr>
      <w:tr w:rsidR="00624CDC" w:rsidRPr="006C25B3" w:rsidTr="00B91DE7">
        <w:tc>
          <w:tcPr>
            <w:tcW w:w="2088" w:type="dxa"/>
            <w:vMerge/>
            <w:vAlign w:val="center"/>
          </w:tcPr>
          <w:p w:rsidR="00624CDC" w:rsidRPr="00624CDC" w:rsidRDefault="00624CDC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624CDC" w:rsidRPr="00624CDC" w:rsidRDefault="00624CDC" w:rsidP="00624CDC">
            <w:pPr>
              <w:pStyle w:val="24"/>
              <w:ind w:left="-103" w:firstLine="0"/>
              <w:rPr>
                <w:sz w:val="18"/>
                <w:szCs w:val="18"/>
              </w:rPr>
            </w:pPr>
            <w:proofErr w:type="spellStart"/>
            <w:proofErr w:type="gramStart"/>
            <w:r w:rsidRPr="00624CDC">
              <w:rPr>
                <w:sz w:val="18"/>
                <w:szCs w:val="18"/>
              </w:rPr>
              <w:t>утверж</w:t>
            </w:r>
            <w:proofErr w:type="spellEnd"/>
            <w:r w:rsidRPr="00624CDC">
              <w:rPr>
                <w:sz w:val="18"/>
                <w:szCs w:val="18"/>
              </w:rPr>
              <w:t>-денный</w:t>
            </w:r>
            <w:proofErr w:type="gramEnd"/>
            <w:r w:rsidRPr="00624CDC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24CDC" w:rsidRPr="00624CDC" w:rsidRDefault="00624CDC" w:rsidP="001737D2">
            <w:pPr>
              <w:pStyle w:val="24"/>
              <w:ind w:firstLine="0"/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оценка</w:t>
            </w:r>
          </w:p>
        </w:tc>
        <w:tc>
          <w:tcPr>
            <w:tcW w:w="963" w:type="dxa"/>
            <w:vAlign w:val="center"/>
          </w:tcPr>
          <w:p w:rsidR="00624CDC" w:rsidRPr="00624CDC" w:rsidRDefault="00624CDC" w:rsidP="001737D2">
            <w:pPr>
              <w:ind w:left="-192" w:right="-188"/>
              <w:jc w:val="center"/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тыс.</w:t>
            </w:r>
          </w:p>
          <w:p w:rsidR="00624CDC" w:rsidRPr="00624CDC" w:rsidRDefault="00624CDC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ру</w:t>
            </w:r>
            <w:r w:rsidRPr="00624CDC">
              <w:rPr>
                <w:sz w:val="18"/>
                <w:szCs w:val="18"/>
              </w:rPr>
              <w:t>б</w:t>
            </w:r>
            <w:r w:rsidRPr="00624CDC">
              <w:rPr>
                <w:sz w:val="18"/>
                <w:szCs w:val="18"/>
              </w:rPr>
              <w:t>лей</w:t>
            </w:r>
          </w:p>
        </w:tc>
        <w:tc>
          <w:tcPr>
            <w:tcW w:w="836" w:type="dxa"/>
            <w:vAlign w:val="center"/>
          </w:tcPr>
          <w:p w:rsidR="00624CDC" w:rsidRPr="00624CDC" w:rsidRDefault="00624CDC" w:rsidP="00B91DE7">
            <w:pPr>
              <w:pStyle w:val="24"/>
              <w:ind w:left="-250" w:right="-123" w:firstLine="0"/>
              <w:rPr>
                <w:sz w:val="18"/>
                <w:szCs w:val="18"/>
              </w:rPr>
            </w:pPr>
            <w:proofErr w:type="spellStart"/>
            <w:r w:rsidRPr="00624CDC">
              <w:rPr>
                <w:sz w:val="18"/>
                <w:szCs w:val="18"/>
              </w:rPr>
              <w:t>из</w:t>
            </w:r>
            <w:r w:rsidR="00B91DE7">
              <w:rPr>
                <w:sz w:val="18"/>
                <w:szCs w:val="18"/>
              </w:rPr>
              <w:t>из</w:t>
            </w:r>
            <w:r w:rsidRPr="00624CDC">
              <w:rPr>
                <w:sz w:val="18"/>
                <w:szCs w:val="18"/>
              </w:rPr>
              <w:t>ме</w:t>
            </w:r>
            <w:proofErr w:type="spellEnd"/>
            <w:r w:rsidRPr="00624CDC">
              <w:rPr>
                <w:sz w:val="18"/>
                <w:szCs w:val="18"/>
              </w:rPr>
              <w:t>-нения к оценке 2023 года, %</w:t>
            </w:r>
          </w:p>
        </w:tc>
        <w:tc>
          <w:tcPr>
            <w:tcW w:w="1006" w:type="dxa"/>
            <w:vAlign w:val="center"/>
          </w:tcPr>
          <w:p w:rsidR="00624CDC" w:rsidRPr="00624CDC" w:rsidRDefault="00624CDC" w:rsidP="00B91DE7">
            <w:pPr>
              <w:pStyle w:val="24"/>
              <w:ind w:left="-93" w:firstLine="0"/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тыс. рублей</w:t>
            </w:r>
          </w:p>
        </w:tc>
        <w:tc>
          <w:tcPr>
            <w:tcW w:w="1135" w:type="dxa"/>
            <w:vAlign w:val="center"/>
          </w:tcPr>
          <w:p w:rsidR="00624CDC" w:rsidRPr="00624CDC" w:rsidRDefault="00B91DE7" w:rsidP="00B91DE7">
            <w:pPr>
              <w:pStyle w:val="24"/>
              <w:ind w:left="-10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4CDC" w:rsidRPr="00624CDC">
              <w:rPr>
                <w:sz w:val="18"/>
                <w:szCs w:val="18"/>
              </w:rPr>
              <w:t>из</w:t>
            </w:r>
            <w:r>
              <w:rPr>
                <w:sz w:val="18"/>
                <w:szCs w:val="18"/>
              </w:rPr>
              <w:t>ме</w:t>
            </w:r>
            <w:r w:rsidR="00624CDC" w:rsidRPr="00624CDC">
              <w:rPr>
                <w:sz w:val="18"/>
                <w:szCs w:val="18"/>
              </w:rPr>
              <w:t xml:space="preserve">нения к </w:t>
            </w:r>
            <w:proofErr w:type="spellStart"/>
            <w:proofErr w:type="gramStart"/>
            <w:r w:rsidR="00624CDC" w:rsidRPr="00624CDC">
              <w:rPr>
                <w:sz w:val="18"/>
                <w:szCs w:val="18"/>
              </w:rPr>
              <w:t>преды-дущему</w:t>
            </w:r>
            <w:proofErr w:type="spellEnd"/>
            <w:proofErr w:type="gramEnd"/>
            <w:r w:rsidR="00624CDC" w:rsidRPr="00624CDC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992" w:type="dxa"/>
            <w:vAlign w:val="center"/>
          </w:tcPr>
          <w:p w:rsidR="00624CDC" w:rsidRPr="00624CDC" w:rsidRDefault="00624CDC" w:rsidP="00B91DE7">
            <w:pPr>
              <w:pStyle w:val="24"/>
              <w:ind w:left="-231" w:firstLine="0"/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vAlign w:val="center"/>
          </w:tcPr>
          <w:p w:rsidR="00624CDC" w:rsidRPr="00624CDC" w:rsidRDefault="00624CDC" w:rsidP="00B91DE7">
            <w:pPr>
              <w:pStyle w:val="24"/>
              <w:ind w:left="-108" w:firstLine="0"/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из</w:t>
            </w:r>
            <w:r w:rsidR="00B91DE7">
              <w:rPr>
                <w:sz w:val="18"/>
                <w:szCs w:val="18"/>
              </w:rPr>
              <w:t>м</w:t>
            </w:r>
            <w:r w:rsidR="00B91DE7">
              <w:rPr>
                <w:sz w:val="18"/>
                <w:szCs w:val="18"/>
              </w:rPr>
              <w:t>е</w:t>
            </w:r>
            <w:r w:rsidRPr="00624CDC">
              <w:rPr>
                <w:sz w:val="18"/>
                <w:szCs w:val="18"/>
              </w:rPr>
              <w:t xml:space="preserve">нения к </w:t>
            </w:r>
            <w:proofErr w:type="spellStart"/>
            <w:proofErr w:type="gramStart"/>
            <w:r w:rsidRPr="00624CDC">
              <w:rPr>
                <w:sz w:val="18"/>
                <w:szCs w:val="18"/>
              </w:rPr>
              <w:t>преды-дущ</w:t>
            </w:r>
            <w:r w:rsidRPr="00624CDC">
              <w:rPr>
                <w:sz w:val="18"/>
                <w:szCs w:val="18"/>
              </w:rPr>
              <w:t>е</w:t>
            </w:r>
            <w:r w:rsidRPr="00624CDC">
              <w:rPr>
                <w:sz w:val="18"/>
                <w:szCs w:val="18"/>
              </w:rPr>
              <w:t>му</w:t>
            </w:r>
            <w:proofErr w:type="spellEnd"/>
            <w:proofErr w:type="gramEnd"/>
            <w:r w:rsidRPr="00624CDC">
              <w:rPr>
                <w:sz w:val="18"/>
                <w:szCs w:val="18"/>
              </w:rPr>
              <w:t xml:space="preserve"> году, %</w:t>
            </w:r>
          </w:p>
        </w:tc>
      </w:tr>
      <w:tr w:rsidR="00624CDC" w:rsidRPr="006C25B3" w:rsidTr="00B91DE7">
        <w:tc>
          <w:tcPr>
            <w:tcW w:w="2088" w:type="dxa"/>
            <w:vAlign w:val="center"/>
          </w:tcPr>
          <w:p w:rsidR="00624CDC" w:rsidRPr="00624CDC" w:rsidRDefault="00624CDC" w:rsidP="001737D2">
            <w:pPr>
              <w:rPr>
                <w:b/>
                <w:sz w:val="18"/>
                <w:szCs w:val="18"/>
              </w:rPr>
            </w:pPr>
            <w:r w:rsidRPr="00624CDC">
              <w:rPr>
                <w:b/>
                <w:sz w:val="18"/>
                <w:szCs w:val="18"/>
              </w:rPr>
              <w:t>Всего по муниципал</w:t>
            </w:r>
            <w:r w:rsidRPr="00624CDC">
              <w:rPr>
                <w:b/>
                <w:sz w:val="18"/>
                <w:szCs w:val="18"/>
              </w:rPr>
              <w:t>ь</w:t>
            </w:r>
            <w:r w:rsidRPr="00624CDC">
              <w:rPr>
                <w:b/>
                <w:sz w:val="18"/>
                <w:szCs w:val="18"/>
              </w:rPr>
              <w:t>ной программе</w:t>
            </w:r>
          </w:p>
        </w:tc>
        <w:tc>
          <w:tcPr>
            <w:tcW w:w="997" w:type="dxa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80 542,2</w:t>
            </w:r>
          </w:p>
        </w:tc>
        <w:tc>
          <w:tcPr>
            <w:tcW w:w="1163" w:type="dxa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121 437,6</w:t>
            </w:r>
          </w:p>
        </w:tc>
        <w:tc>
          <w:tcPr>
            <w:tcW w:w="963" w:type="dxa"/>
          </w:tcPr>
          <w:p w:rsidR="00624CDC" w:rsidRPr="00624CDC" w:rsidRDefault="00B91DE7" w:rsidP="00173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624CDC" w:rsidRPr="00624CDC">
              <w:rPr>
                <w:sz w:val="18"/>
                <w:szCs w:val="18"/>
              </w:rPr>
              <w:t>504,8</w:t>
            </w:r>
          </w:p>
        </w:tc>
        <w:tc>
          <w:tcPr>
            <w:tcW w:w="836" w:type="dxa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87,7</w:t>
            </w:r>
          </w:p>
        </w:tc>
        <w:tc>
          <w:tcPr>
            <w:tcW w:w="1006" w:type="dxa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74 689,9</w:t>
            </w:r>
          </w:p>
        </w:tc>
        <w:tc>
          <w:tcPr>
            <w:tcW w:w="1135" w:type="dxa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70,1</w:t>
            </w:r>
          </w:p>
        </w:tc>
        <w:tc>
          <w:tcPr>
            <w:tcW w:w="992" w:type="dxa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105918,6</w:t>
            </w:r>
          </w:p>
        </w:tc>
        <w:tc>
          <w:tcPr>
            <w:tcW w:w="709" w:type="dxa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141,8</w:t>
            </w:r>
          </w:p>
        </w:tc>
      </w:tr>
      <w:tr w:rsidR="00624CDC" w:rsidRPr="006C25B3" w:rsidTr="00B91DE7">
        <w:tc>
          <w:tcPr>
            <w:tcW w:w="2088" w:type="dxa"/>
            <w:vAlign w:val="center"/>
          </w:tcPr>
          <w:p w:rsidR="00624CDC" w:rsidRPr="00624CDC" w:rsidRDefault="00624CDC" w:rsidP="001737D2">
            <w:pPr>
              <w:rPr>
                <w:b/>
                <w:sz w:val="18"/>
                <w:szCs w:val="18"/>
              </w:rPr>
            </w:pPr>
            <w:r w:rsidRPr="00624CDC">
              <w:rPr>
                <w:b/>
                <w:sz w:val="18"/>
                <w:szCs w:val="18"/>
              </w:rPr>
              <w:t>в том числе по по</w:t>
            </w:r>
            <w:r w:rsidRPr="00624CDC">
              <w:rPr>
                <w:b/>
                <w:sz w:val="18"/>
                <w:szCs w:val="18"/>
              </w:rPr>
              <w:t>д</w:t>
            </w:r>
            <w:r w:rsidRPr="00624CDC">
              <w:rPr>
                <w:b/>
                <w:sz w:val="18"/>
                <w:szCs w:val="18"/>
              </w:rPr>
              <w:t>программам:</w:t>
            </w:r>
          </w:p>
        </w:tc>
        <w:tc>
          <w:tcPr>
            <w:tcW w:w="997" w:type="dxa"/>
            <w:vAlign w:val="center"/>
          </w:tcPr>
          <w:p w:rsidR="00624CDC" w:rsidRPr="00624CDC" w:rsidRDefault="00624CDC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624CDC" w:rsidRPr="00624CDC" w:rsidRDefault="00624CDC" w:rsidP="001737D2">
            <w:pPr>
              <w:pStyle w:val="24"/>
              <w:ind w:firstLine="0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624CDC" w:rsidRPr="00624CDC" w:rsidRDefault="00624CDC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624CDC" w:rsidRPr="00624CDC" w:rsidRDefault="00624CDC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624CDC" w:rsidRPr="00624CDC" w:rsidRDefault="00624CDC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624CDC" w:rsidRPr="00624CDC" w:rsidRDefault="00624CDC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4CDC" w:rsidRPr="00624CDC" w:rsidRDefault="00624CDC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4CDC" w:rsidRPr="00624CDC" w:rsidRDefault="00624CDC" w:rsidP="001737D2">
            <w:pPr>
              <w:jc w:val="both"/>
              <w:rPr>
                <w:sz w:val="18"/>
                <w:szCs w:val="18"/>
              </w:rPr>
            </w:pPr>
          </w:p>
        </w:tc>
      </w:tr>
      <w:tr w:rsidR="00624CDC" w:rsidRPr="006C25B3" w:rsidTr="00B91DE7">
        <w:tc>
          <w:tcPr>
            <w:tcW w:w="2088" w:type="dxa"/>
            <w:shd w:val="clear" w:color="auto" w:fill="auto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Развитие транспортной системы и дорожного хозяйства Острого</w:t>
            </w:r>
            <w:r w:rsidRPr="00624CDC">
              <w:rPr>
                <w:sz w:val="18"/>
                <w:szCs w:val="18"/>
              </w:rPr>
              <w:t>ж</w:t>
            </w:r>
            <w:r w:rsidRPr="00624CDC">
              <w:rPr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997" w:type="dxa"/>
            <w:shd w:val="clear" w:color="auto" w:fill="auto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80 542,2</w:t>
            </w:r>
          </w:p>
        </w:tc>
        <w:tc>
          <w:tcPr>
            <w:tcW w:w="1163" w:type="dxa"/>
            <w:shd w:val="clear" w:color="auto" w:fill="auto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121 437,6</w:t>
            </w:r>
          </w:p>
        </w:tc>
        <w:tc>
          <w:tcPr>
            <w:tcW w:w="963" w:type="dxa"/>
            <w:shd w:val="clear" w:color="auto" w:fill="auto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106 504,8</w:t>
            </w:r>
          </w:p>
        </w:tc>
        <w:tc>
          <w:tcPr>
            <w:tcW w:w="836" w:type="dxa"/>
            <w:shd w:val="clear" w:color="auto" w:fill="auto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87,7</w:t>
            </w:r>
          </w:p>
        </w:tc>
        <w:tc>
          <w:tcPr>
            <w:tcW w:w="1006" w:type="dxa"/>
            <w:shd w:val="clear" w:color="auto" w:fill="auto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74 689,9</w:t>
            </w:r>
          </w:p>
        </w:tc>
        <w:tc>
          <w:tcPr>
            <w:tcW w:w="1135" w:type="dxa"/>
            <w:shd w:val="clear" w:color="auto" w:fill="auto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70,1</w:t>
            </w:r>
          </w:p>
        </w:tc>
        <w:tc>
          <w:tcPr>
            <w:tcW w:w="992" w:type="dxa"/>
            <w:shd w:val="clear" w:color="auto" w:fill="auto"/>
          </w:tcPr>
          <w:p w:rsidR="00624CDC" w:rsidRPr="00624CDC" w:rsidRDefault="00B91DE7" w:rsidP="00173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624CDC" w:rsidRPr="00624CDC">
              <w:rPr>
                <w:sz w:val="18"/>
                <w:szCs w:val="18"/>
              </w:rPr>
              <w:t>918,6</w:t>
            </w:r>
          </w:p>
        </w:tc>
        <w:tc>
          <w:tcPr>
            <w:tcW w:w="709" w:type="dxa"/>
            <w:shd w:val="clear" w:color="auto" w:fill="auto"/>
          </w:tcPr>
          <w:p w:rsidR="00624CDC" w:rsidRPr="00624CDC" w:rsidRDefault="00624CDC" w:rsidP="001737D2">
            <w:pPr>
              <w:rPr>
                <w:sz w:val="18"/>
                <w:szCs w:val="18"/>
              </w:rPr>
            </w:pPr>
            <w:r w:rsidRPr="00624CDC">
              <w:rPr>
                <w:sz w:val="18"/>
                <w:szCs w:val="18"/>
              </w:rPr>
              <w:t>141,8</w:t>
            </w:r>
          </w:p>
        </w:tc>
      </w:tr>
    </w:tbl>
    <w:p w:rsidR="00B97E35" w:rsidRDefault="00B97E35" w:rsidP="00BB7AA7">
      <w:pPr>
        <w:jc w:val="both"/>
      </w:pPr>
    </w:p>
    <w:p w:rsidR="00856657" w:rsidRPr="009B77B1" w:rsidRDefault="00856657" w:rsidP="009B77B1">
      <w:pPr>
        <w:jc w:val="center"/>
        <w:rPr>
          <w:b/>
          <w:szCs w:val="28"/>
          <w:u w:val="single"/>
        </w:rPr>
      </w:pPr>
      <w:r w:rsidRPr="00BB7AA7">
        <w:rPr>
          <w:b/>
          <w:szCs w:val="28"/>
        </w:rPr>
        <w:t xml:space="preserve">Муниципальная программа </w:t>
      </w:r>
      <w:r w:rsidRPr="00BB7AA7">
        <w:rPr>
          <w:b/>
          <w:szCs w:val="28"/>
          <w:u w:val="single"/>
        </w:rPr>
        <w:t>«Развитие сельского хозяйства, производства пищевых продуктов и инфраструктуры агропродовольственного рынка»</w:t>
      </w:r>
    </w:p>
    <w:p w:rsidR="00856657" w:rsidRPr="002F73AB" w:rsidRDefault="00856657" w:rsidP="00856657">
      <w:pPr>
        <w:ind w:firstLine="720"/>
        <w:jc w:val="both"/>
      </w:pPr>
      <w:r w:rsidRPr="002F73AB">
        <w:t>Целью муниципальной программы «Развитие сельского хозяйства, прои</w:t>
      </w:r>
      <w:r w:rsidRPr="002F73AB">
        <w:t>з</w:t>
      </w:r>
      <w:r w:rsidRPr="002F73AB">
        <w:t>водства пищевых продуктов и инфраструктуры агропродовольственного ры</w:t>
      </w:r>
      <w:r w:rsidRPr="002F73AB">
        <w:t>н</w:t>
      </w:r>
      <w:r w:rsidRPr="002F73AB">
        <w:t>ка» является повышение эффективности и устойчивости функционирования сельскохозяйственных предприятий всех форм собственности на основе вне</w:t>
      </w:r>
      <w:r w:rsidRPr="002F73AB">
        <w:t>д</w:t>
      </w:r>
      <w:r w:rsidRPr="002F73AB">
        <w:t>рения передового производственного опыта и доведения до хозяйствующих субъектов  технологической и рыночной информации. </w:t>
      </w:r>
    </w:p>
    <w:p w:rsidR="009B77B1" w:rsidRPr="0053261B" w:rsidRDefault="00856657" w:rsidP="0053261B">
      <w:pPr>
        <w:spacing w:line="252" w:lineRule="auto"/>
        <w:ind w:firstLine="709"/>
        <w:jc w:val="both"/>
      </w:pPr>
      <w:r w:rsidRPr="002F73AB">
        <w:t>Расходы районного бюджета на реализацию указанной муниципальной программы представлены в таблице</w:t>
      </w:r>
      <w:r w:rsidR="0053261B">
        <w:t xml:space="preserve"> 18</w:t>
      </w:r>
      <w:r w:rsidRPr="002F73AB">
        <w:t>.</w:t>
      </w:r>
    </w:p>
    <w:p w:rsidR="00856657" w:rsidRPr="002F73AB" w:rsidRDefault="0053261B" w:rsidP="002F73A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18</w:t>
      </w:r>
    </w:p>
    <w:p w:rsidR="00BA00C0" w:rsidRDefault="00856657" w:rsidP="00F94C70">
      <w:pPr>
        <w:autoSpaceDE w:val="0"/>
        <w:autoSpaceDN w:val="0"/>
        <w:adjustRightInd w:val="0"/>
        <w:ind w:firstLine="709"/>
        <w:jc w:val="right"/>
      </w:pPr>
      <w:proofErr w:type="spellStart"/>
      <w:r w:rsidRPr="002B2B78">
        <w:t>тыс</w:t>
      </w:r>
      <w:proofErr w:type="gramStart"/>
      <w:r w:rsidRPr="002B2B78">
        <w:t>.р</w:t>
      </w:r>
      <w:proofErr w:type="gramEnd"/>
      <w:r w:rsidRPr="002B2B78">
        <w:t>ублей</w:t>
      </w:r>
      <w:proofErr w:type="spell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1080"/>
        <w:gridCol w:w="901"/>
        <w:gridCol w:w="1080"/>
        <w:gridCol w:w="978"/>
        <w:gridCol w:w="928"/>
        <w:gridCol w:w="974"/>
        <w:gridCol w:w="1080"/>
        <w:gridCol w:w="900"/>
      </w:tblGrid>
      <w:tr w:rsidR="001E5C5F" w:rsidRPr="006C25B3" w:rsidTr="001E5C5F">
        <w:tc>
          <w:tcPr>
            <w:tcW w:w="2087" w:type="dxa"/>
            <w:vMerge w:val="restart"/>
            <w:vAlign w:val="center"/>
          </w:tcPr>
          <w:p w:rsidR="001E5C5F" w:rsidRPr="00000F81" w:rsidRDefault="001E5C5F" w:rsidP="001737D2">
            <w:pPr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Наименование по</w:t>
            </w:r>
            <w:r w:rsidRPr="00000F81">
              <w:rPr>
                <w:b/>
                <w:sz w:val="18"/>
                <w:szCs w:val="18"/>
              </w:rPr>
              <w:t>д</w:t>
            </w:r>
            <w:r w:rsidRPr="00000F81">
              <w:rPr>
                <w:b/>
                <w:sz w:val="18"/>
                <w:szCs w:val="18"/>
              </w:rPr>
              <w:t>программы муниц</w:t>
            </w:r>
            <w:r w:rsidRPr="00000F81">
              <w:rPr>
                <w:b/>
                <w:sz w:val="18"/>
                <w:szCs w:val="18"/>
              </w:rPr>
              <w:t>и</w:t>
            </w:r>
            <w:r w:rsidRPr="00000F81">
              <w:rPr>
                <w:b/>
                <w:sz w:val="18"/>
                <w:szCs w:val="18"/>
              </w:rPr>
              <w:t>пальной программы</w:t>
            </w:r>
          </w:p>
        </w:tc>
        <w:tc>
          <w:tcPr>
            <w:tcW w:w="1981" w:type="dxa"/>
            <w:gridSpan w:val="2"/>
            <w:vAlign w:val="center"/>
          </w:tcPr>
          <w:p w:rsidR="001E5C5F" w:rsidRPr="00000F81" w:rsidRDefault="001E5C5F" w:rsidP="001737D2">
            <w:pPr>
              <w:ind w:left="-192" w:right="-188"/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2058" w:type="dxa"/>
            <w:gridSpan w:val="2"/>
            <w:vAlign w:val="center"/>
          </w:tcPr>
          <w:p w:rsidR="001E5C5F" w:rsidRPr="00000F81" w:rsidRDefault="001E5C5F" w:rsidP="001737D2">
            <w:pPr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902" w:type="dxa"/>
            <w:gridSpan w:val="2"/>
            <w:vAlign w:val="center"/>
          </w:tcPr>
          <w:p w:rsidR="001E5C5F" w:rsidRPr="00000F81" w:rsidRDefault="001E5C5F" w:rsidP="001737D2">
            <w:pPr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1980" w:type="dxa"/>
            <w:gridSpan w:val="2"/>
            <w:vAlign w:val="center"/>
          </w:tcPr>
          <w:p w:rsidR="001E5C5F" w:rsidRPr="00000F81" w:rsidRDefault="001E5C5F" w:rsidP="001737D2">
            <w:pPr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2026 год</w:t>
            </w:r>
          </w:p>
        </w:tc>
      </w:tr>
      <w:tr w:rsidR="001E5C5F" w:rsidRPr="006C25B3" w:rsidTr="00000F81">
        <w:trPr>
          <w:trHeight w:val="793"/>
        </w:trPr>
        <w:tc>
          <w:tcPr>
            <w:tcW w:w="2087" w:type="dxa"/>
            <w:vMerge/>
            <w:vAlign w:val="center"/>
          </w:tcPr>
          <w:p w:rsidR="001E5C5F" w:rsidRPr="00000F81" w:rsidRDefault="001E5C5F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5C5F" w:rsidRPr="00000F81" w:rsidRDefault="001E5C5F" w:rsidP="001E5C5F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0F81">
              <w:rPr>
                <w:sz w:val="18"/>
                <w:szCs w:val="18"/>
              </w:rPr>
              <w:t>утверж</w:t>
            </w:r>
            <w:proofErr w:type="spellEnd"/>
            <w:r w:rsidRPr="00000F81">
              <w:rPr>
                <w:sz w:val="18"/>
                <w:szCs w:val="18"/>
              </w:rPr>
              <w:t>-денный</w:t>
            </w:r>
            <w:proofErr w:type="gramEnd"/>
            <w:r w:rsidRPr="00000F81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1E5C5F" w:rsidRPr="00000F81" w:rsidRDefault="001E5C5F" w:rsidP="001737D2">
            <w:pPr>
              <w:pStyle w:val="24"/>
              <w:ind w:left="-49" w:firstLine="0"/>
              <w:jc w:val="center"/>
              <w:rPr>
                <w:sz w:val="18"/>
                <w:szCs w:val="18"/>
              </w:rPr>
            </w:pPr>
            <w:r w:rsidRPr="00000F81">
              <w:rPr>
                <w:sz w:val="18"/>
                <w:szCs w:val="18"/>
              </w:rPr>
              <w:t>Оценка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ind w:left="-192" w:right="-188"/>
              <w:jc w:val="center"/>
              <w:rPr>
                <w:sz w:val="18"/>
                <w:szCs w:val="18"/>
              </w:rPr>
            </w:pPr>
            <w:r w:rsidRPr="00000F81">
              <w:rPr>
                <w:sz w:val="18"/>
                <w:szCs w:val="18"/>
              </w:rPr>
              <w:t xml:space="preserve">тыс. </w:t>
            </w:r>
          </w:p>
          <w:p w:rsidR="001E5C5F" w:rsidRPr="00000F81" w:rsidRDefault="001E5C5F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000F81">
              <w:rPr>
                <w:sz w:val="18"/>
                <w:szCs w:val="18"/>
              </w:rPr>
              <w:t>рублей</w:t>
            </w:r>
          </w:p>
        </w:tc>
        <w:tc>
          <w:tcPr>
            <w:tcW w:w="978" w:type="dxa"/>
            <w:vAlign w:val="center"/>
          </w:tcPr>
          <w:p w:rsidR="001E5C5F" w:rsidRPr="00000F81" w:rsidRDefault="001E5C5F" w:rsidP="001E5C5F">
            <w:pPr>
              <w:pStyle w:val="24"/>
              <w:ind w:left="-45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0F81">
              <w:rPr>
                <w:sz w:val="18"/>
                <w:szCs w:val="18"/>
              </w:rPr>
              <w:t>изме</w:t>
            </w:r>
            <w:proofErr w:type="spellEnd"/>
            <w:r w:rsidRPr="00000F81">
              <w:rPr>
                <w:sz w:val="18"/>
                <w:szCs w:val="18"/>
              </w:rPr>
              <w:t>-нения</w:t>
            </w:r>
            <w:proofErr w:type="gramEnd"/>
            <w:r w:rsidRPr="00000F81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928" w:type="dxa"/>
            <w:vAlign w:val="center"/>
          </w:tcPr>
          <w:p w:rsidR="001E5C5F" w:rsidRPr="00000F81" w:rsidRDefault="001E5C5F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000F81">
              <w:rPr>
                <w:sz w:val="18"/>
                <w:szCs w:val="18"/>
              </w:rPr>
              <w:t>тыс. ру</w:t>
            </w:r>
            <w:r w:rsidRPr="00000F81">
              <w:rPr>
                <w:sz w:val="18"/>
                <w:szCs w:val="18"/>
              </w:rPr>
              <w:t>б</w:t>
            </w:r>
            <w:r w:rsidRPr="00000F81">
              <w:rPr>
                <w:sz w:val="18"/>
                <w:szCs w:val="18"/>
              </w:rPr>
              <w:t>лей</w:t>
            </w:r>
          </w:p>
        </w:tc>
        <w:tc>
          <w:tcPr>
            <w:tcW w:w="974" w:type="dxa"/>
            <w:vAlign w:val="center"/>
          </w:tcPr>
          <w:p w:rsidR="001E5C5F" w:rsidRPr="00000F81" w:rsidRDefault="001E5C5F" w:rsidP="001E5C5F">
            <w:pPr>
              <w:pStyle w:val="24"/>
              <w:ind w:left="63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0F81">
              <w:rPr>
                <w:sz w:val="18"/>
                <w:szCs w:val="18"/>
              </w:rPr>
              <w:t>изме</w:t>
            </w:r>
            <w:proofErr w:type="spellEnd"/>
            <w:r w:rsidRPr="00000F81">
              <w:rPr>
                <w:sz w:val="18"/>
                <w:szCs w:val="18"/>
              </w:rPr>
              <w:t>-нения</w:t>
            </w:r>
            <w:proofErr w:type="gramEnd"/>
            <w:r w:rsidRPr="00000F81">
              <w:rPr>
                <w:sz w:val="18"/>
                <w:szCs w:val="18"/>
              </w:rPr>
              <w:t xml:space="preserve"> к </w:t>
            </w:r>
            <w:proofErr w:type="spellStart"/>
            <w:r w:rsidRPr="00000F81">
              <w:rPr>
                <w:sz w:val="18"/>
                <w:szCs w:val="18"/>
              </w:rPr>
              <w:t>преды-дущему</w:t>
            </w:r>
            <w:proofErr w:type="spellEnd"/>
            <w:r w:rsidRPr="00000F81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000F81">
              <w:rPr>
                <w:sz w:val="18"/>
                <w:szCs w:val="18"/>
              </w:rPr>
              <w:t>тыс. рублей</w:t>
            </w:r>
          </w:p>
        </w:tc>
        <w:tc>
          <w:tcPr>
            <w:tcW w:w="900" w:type="dxa"/>
            <w:vAlign w:val="center"/>
          </w:tcPr>
          <w:p w:rsidR="001E5C5F" w:rsidRPr="00000F81" w:rsidRDefault="001E5C5F" w:rsidP="001E5C5F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0F81">
              <w:rPr>
                <w:sz w:val="18"/>
                <w:szCs w:val="18"/>
              </w:rPr>
              <w:t>изме</w:t>
            </w:r>
            <w:proofErr w:type="spellEnd"/>
            <w:r w:rsidRPr="00000F81">
              <w:rPr>
                <w:sz w:val="18"/>
                <w:szCs w:val="18"/>
              </w:rPr>
              <w:t>-нения</w:t>
            </w:r>
            <w:proofErr w:type="gramEnd"/>
            <w:r w:rsidRPr="00000F81">
              <w:rPr>
                <w:sz w:val="18"/>
                <w:szCs w:val="18"/>
              </w:rPr>
              <w:t xml:space="preserve"> к </w:t>
            </w:r>
            <w:proofErr w:type="spellStart"/>
            <w:r w:rsidRPr="00000F81">
              <w:rPr>
                <w:sz w:val="18"/>
                <w:szCs w:val="18"/>
              </w:rPr>
              <w:t>преды-дуще-му</w:t>
            </w:r>
            <w:proofErr w:type="spellEnd"/>
            <w:r w:rsidRPr="00000F81">
              <w:rPr>
                <w:sz w:val="18"/>
                <w:szCs w:val="18"/>
              </w:rPr>
              <w:t xml:space="preserve"> году, %</w:t>
            </w:r>
          </w:p>
        </w:tc>
      </w:tr>
      <w:tr w:rsidR="001E5C5F" w:rsidRPr="006C25B3" w:rsidTr="001E5C5F">
        <w:tc>
          <w:tcPr>
            <w:tcW w:w="2087" w:type="dxa"/>
            <w:vAlign w:val="center"/>
          </w:tcPr>
          <w:p w:rsidR="001E5C5F" w:rsidRPr="00000F81" w:rsidRDefault="001E5C5F" w:rsidP="001737D2">
            <w:pPr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Всего по муниципал</w:t>
            </w:r>
            <w:r w:rsidRPr="00000F81">
              <w:rPr>
                <w:b/>
                <w:sz w:val="18"/>
                <w:szCs w:val="18"/>
              </w:rPr>
              <w:t>ь</w:t>
            </w:r>
            <w:r w:rsidRPr="00000F81">
              <w:rPr>
                <w:b/>
                <w:sz w:val="18"/>
                <w:szCs w:val="18"/>
              </w:rPr>
              <w:t>ной программе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ind w:left="-183"/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94506,5</w:t>
            </w:r>
          </w:p>
        </w:tc>
        <w:tc>
          <w:tcPr>
            <w:tcW w:w="901" w:type="dxa"/>
            <w:vAlign w:val="center"/>
          </w:tcPr>
          <w:p w:rsidR="001E5C5F" w:rsidRPr="00000F81" w:rsidRDefault="001E5C5F" w:rsidP="001737D2">
            <w:pPr>
              <w:pStyle w:val="24"/>
              <w:ind w:left="-49" w:firstLine="0"/>
              <w:jc w:val="center"/>
              <w:rPr>
                <w:b/>
                <w:spacing w:val="-6"/>
                <w:sz w:val="18"/>
                <w:szCs w:val="18"/>
              </w:rPr>
            </w:pPr>
            <w:r w:rsidRPr="00000F81">
              <w:rPr>
                <w:b/>
                <w:spacing w:val="-6"/>
                <w:sz w:val="18"/>
                <w:szCs w:val="18"/>
              </w:rPr>
              <w:t>189559,7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ind w:left="-183"/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143780,0</w:t>
            </w:r>
          </w:p>
        </w:tc>
        <w:tc>
          <w:tcPr>
            <w:tcW w:w="978" w:type="dxa"/>
            <w:vAlign w:val="center"/>
          </w:tcPr>
          <w:p w:rsidR="001E5C5F" w:rsidRPr="00000F81" w:rsidRDefault="001E5C5F" w:rsidP="001737D2">
            <w:pPr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75,8</w:t>
            </w:r>
          </w:p>
        </w:tc>
        <w:tc>
          <w:tcPr>
            <w:tcW w:w="928" w:type="dxa"/>
            <w:vAlign w:val="center"/>
          </w:tcPr>
          <w:p w:rsidR="001E5C5F" w:rsidRPr="00000F81" w:rsidRDefault="001E5C5F" w:rsidP="001737D2">
            <w:pPr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4115,6</w:t>
            </w:r>
          </w:p>
        </w:tc>
        <w:tc>
          <w:tcPr>
            <w:tcW w:w="974" w:type="dxa"/>
            <w:vAlign w:val="center"/>
          </w:tcPr>
          <w:p w:rsidR="001E5C5F" w:rsidRPr="00000F81" w:rsidRDefault="001E5C5F" w:rsidP="001737D2">
            <w:pPr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000F81">
              <w:rPr>
                <w:b/>
                <w:spacing w:val="-6"/>
                <w:sz w:val="18"/>
                <w:szCs w:val="18"/>
              </w:rPr>
              <w:t>4275,3</w:t>
            </w:r>
          </w:p>
        </w:tc>
        <w:tc>
          <w:tcPr>
            <w:tcW w:w="900" w:type="dxa"/>
            <w:vAlign w:val="center"/>
          </w:tcPr>
          <w:p w:rsidR="001E5C5F" w:rsidRPr="00000F81" w:rsidRDefault="001E5C5F" w:rsidP="001737D2">
            <w:pPr>
              <w:jc w:val="center"/>
              <w:rPr>
                <w:b/>
                <w:spacing w:val="-6"/>
                <w:sz w:val="18"/>
                <w:szCs w:val="18"/>
              </w:rPr>
            </w:pPr>
            <w:r w:rsidRPr="00000F81">
              <w:rPr>
                <w:b/>
                <w:spacing w:val="-6"/>
                <w:sz w:val="18"/>
                <w:szCs w:val="18"/>
              </w:rPr>
              <w:t>103,9</w:t>
            </w:r>
          </w:p>
        </w:tc>
      </w:tr>
      <w:tr w:rsidR="001E5C5F" w:rsidRPr="006C25B3" w:rsidTr="001E5C5F">
        <w:trPr>
          <w:trHeight w:val="415"/>
        </w:trPr>
        <w:tc>
          <w:tcPr>
            <w:tcW w:w="2087" w:type="dxa"/>
          </w:tcPr>
          <w:p w:rsidR="001E5C5F" w:rsidRPr="00000F81" w:rsidRDefault="001E5C5F" w:rsidP="001737D2">
            <w:pPr>
              <w:jc w:val="center"/>
              <w:rPr>
                <w:b/>
                <w:sz w:val="18"/>
                <w:szCs w:val="18"/>
              </w:rPr>
            </w:pPr>
            <w:r w:rsidRPr="00000F81">
              <w:rPr>
                <w:b/>
                <w:sz w:val="18"/>
                <w:szCs w:val="18"/>
              </w:rPr>
              <w:t>в том числе по по</w:t>
            </w:r>
            <w:r w:rsidRPr="00000F81">
              <w:rPr>
                <w:b/>
                <w:sz w:val="18"/>
                <w:szCs w:val="18"/>
              </w:rPr>
              <w:t>д</w:t>
            </w:r>
            <w:r w:rsidRPr="00000F81">
              <w:rPr>
                <w:b/>
                <w:sz w:val="18"/>
                <w:szCs w:val="18"/>
              </w:rPr>
              <w:t>программам: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1E5C5F" w:rsidRPr="00000F81" w:rsidRDefault="001E5C5F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1E5C5F" w:rsidRPr="00000F81" w:rsidRDefault="001E5C5F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1E5C5F" w:rsidRPr="00000F81" w:rsidRDefault="001E5C5F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E5C5F" w:rsidRPr="00000F81" w:rsidRDefault="001E5C5F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5C5F" w:rsidRPr="00000F81" w:rsidRDefault="001E5C5F" w:rsidP="001737D2">
            <w:pPr>
              <w:jc w:val="center"/>
              <w:rPr>
                <w:sz w:val="18"/>
                <w:szCs w:val="18"/>
              </w:rPr>
            </w:pPr>
          </w:p>
        </w:tc>
      </w:tr>
      <w:tr w:rsidR="001E5C5F" w:rsidRPr="006C25B3" w:rsidTr="001E5C5F">
        <w:tc>
          <w:tcPr>
            <w:tcW w:w="2087" w:type="dxa"/>
          </w:tcPr>
          <w:p w:rsidR="001E5C5F" w:rsidRPr="00000F81" w:rsidRDefault="001E5C5F" w:rsidP="001737D2">
            <w:pPr>
              <w:rPr>
                <w:bCs/>
                <w:sz w:val="18"/>
                <w:szCs w:val="18"/>
              </w:rPr>
            </w:pPr>
            <w:r w:rsidRPr="00000F81">
              <w:rPr>
                <w:bCs/>
                <w:sz w:val="18"/>
                <w:szCs w:val="18"/>
              </w:rPr>
              <w:t>Комплексное</w:t>
            </w:r>
          </w:p>
          <w:p w:rsidR="001E5C5F" w:rsidRPr="00000F81" w:rsidRDefault="001E5C5F" w:rsidP="001737D2">
            <w:pPr>
              <w:rPr>
                <w:sz w:val="18"/>
                <w:szCs w:val="18"/>
              </w:rPr>
            </w:pPr>
            <w:r w:rsidRPr="00000F81">
              <w:rPr>
                <w:bCs/>
                <w:sz w:val="18"/>
                <w:szCs w:val="18"/>
              </w:rPr>
              <w:t>развитие сельских территорий Острого</w:t>
            </w:r>
            <w:r w:rsidRPr="00000F81">
              <w:rPr>
                <w:bCs/>
                <w:sz w:val="18"/>
                <w:szCs w:val="18"/>
              </w:rPr>
              <w:t>ж</w:t>
            </w:r>
            <w:r w:rsidRPr="00000F81">
              <w:rPr>
                <w:bCs/>
                <w:sz w:val="18"/>
                <w:szCs w:val="18"/>
              </w:rPr>
              <w:t xml:space="preserve">ского муниципального района Воронежской области на 2020-2025 годы 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widowControl w:val="0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90381,9</w:t>
            </w:r>
          </w:p>
        </w:tc>
        <w:tc>
          <w:tcPr>
            <w:tcW w:w="901" w:type="dxa"/>
            <w:vAlign w:val="center"/>
          </w:tcPr>
          <w:p w:rsidR="001E5C5F" w:rsidRPr="00000F81" w:rsidRDefault="001E5C5F" w:rsidP="001737D2">
            <w:pPr>
              <w:widowControl w:val="0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185424,1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widowControl w:val="0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139878,1</w:t>
            </w:r>
          </w:p>
        </w:tc>
        <w:tc>
          <w:tcPr>
            <w:tcW w:w="978" w:type="dxa"/>
            <w:vAlign w:val="center"/>
          </w:tcPr>
          <w:p w:rsidR="001E5C5F" w:rsidRPr="00000F81" w:rsidRDefault="001E5C5F" w:rsidP="001737D2">
            <w:pPr>
              <w:widowControl w:val="0"/>
              <w:ind w:left="-58" w:firstLine="58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75,4</w:t>
            </w:r>
          </w:p>
        </w:tc>
        <w:tc>
          <w:tcPr>
            <w:tcW w:w="928" w:type="dxa"/>
            <w:vAlign w:val="center"/>
          </w:tcPr>
          <w:p w:rsidR="001E5C5F" w:rsidRPr="00000F81" w:rsidRDefault="001E5C5F" w:rsidP="001737D2">
            <w:pPr>
              <w:widowControl w:val="0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center"/>
          </w:tcPr>
          <w:p w:rsidR="001E5C5F" w:rsidRPr="00000F81" w:rsidRDefault="001E5C5F" w:rsidP="001737D2">
            <w:pPr>
              <w:widowControl w:val="0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widowControl w:val="0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1E5C5F" w:rsidRPr="00000F81" w:rsidRDefault="001E5C5F" w:rsidP="001737D2">
            <w:pPr>
              <w:widowControl w:val="0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0</w:t>
            </w:r>
          </w:p>
        </w:tc>
      </w:tr>
      <w:tr w:rsidR="001E5C5F" w:rsidRPr="006C25B3" w:rsidTr="001E5C5F">
        <w:tc>
          <w:tcPr>
            <w:tcW w:w="2087" w:type="dxa"/>
          </w:tcPr>
          <w:p w:rsidR="001E5C5F" w:rsidRPr="00000F81" w:rsidRDefault="001E5C5F" w:rsidP="001737D2">
            <w:pPr>
              <w:rPr>
                <w:sz w:val="18"/>
                <w:szCs w:val="18"/>
              </w:rPr>
            </w:pPr>
            <w:r w:rsidRPr="00000F81">
              <w:rPr>
                <w:sz w:val="18"/>
                <w:szCs w:val="18"/>
              </w:rPr>
              <w:t>Обеспечение деятел</w:t>
            </w:r>
            <w:r w:rsidRPr="00000F81">
              <w:rPr>
                <w:sz w:val="18"/>
                <w:szCs w:val="18"/>
              </w:rPr>
              <w:t>ь</w:t>
            </w:r>
            <w:r w:rsidRPr="00000F81">
              <w:rPr>
                <w:sz w:val="18"/>
                <w:szCs w:val="18"/>
              </w:rPr>
              <w:t>ности муниципального казенного учреждения "Управление сельского хозяйства Острого</w:t>
            </w:r>
            <w:r w:rsidRPr="00000F81">
              <w:rPr>
                <w:sz w:val="18"/>
                <w:szCs w:val="18"/>
              </w:rPr>
              <w:t>ж</w:t>
            </w:r>
            <w:r w:rsidRPr="00000F81">
              <w:rPr>
                <w:sz w:val="18"/>
                <w:szCs w:val="18"/>
              </w:rPr>
              <w:t>ского муниципального района на 2020-2025 годы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widowControl w:val="0"/>
              <w:ind w:left="-183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4124,6</w:t>
            </w:r>
          </w:p>
        </w:tc>
        <w:tc>
          <w:tcPr>
            <w:tcW w:w="901" w:type="dxa"/>
            <w:vAlign w:val="center"/>
          </w:tcPr>
          <w:p w:rsidR="001E5C5F" w:rsidRPr="00000F81" w:rsidRDefault="001E5C5F" w:rsidP="001737D2">
            <w:pPr>
              <w:widowControl w:val="0"/>
              <w:ind w:left="-49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4135,6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widowControl w:val="0"/>
              <w:ind w:left="-183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3901,9</w:t>
            </w:r>
          </w:p>
        </w:tc>
        <w:tc>
          <w:tcPr>
            <w:tcW w:w="978" w:type="dxa"/>
            <w:vAlign w:val="center"/>
          </w:tcPr>
          <w:p w:rsidR="001E5C5F" w:rsidRPr="00000F81" w:rsidRDefault="001E5C5F" w:rsidP="001737D2">
            <w:pPr>
              <w:widowControl w:val="0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928" w:type="dxa"/>
            <w:vAlign w:val="center"/>
          </w:tcPr>
          <w:p w:rsidR="001E5C5F" w:rsidRPr="00000F81" w:rsidRDefault="001E5C5F" w:rsidP="001737D2">
            <w:pPr>
              <w:jc w:val="center"/>
              <w:rPr>
                <w:bCs/>
                <w:sz w:val="18"/>
                <w:szCs w:val="18"/>
              </w:rPr>
            </w:pPr>
            <w:r w:rsidRPr="00000F81">
              <w:rPr>
                <w:bCs/>
                <w:sz w:val="18"/>
                <w:szCs w:val="18"/>
              </w:rPr>
              <w:t>4115,6</w:t>
            </w:r>
          </w:p>
        </w:tc>
        <w:tc>
          <w:tcPr>
            <w:tcW w:w="974" w:type="dxa"/>
            <w:vAlign w:val="center"/>
          </w:tcPr>
          <w:p w:rsidR="001E5C5F" w:rsidRPr="00000F81" w:rsidRDefault="001E5C5F" w:rsidP="001737D2">
            <w:pPr>
              <w:jc w:val="center"/>
              <w:rPr>
                <w:bCs/>
                <w:sz w:val="18"/>
                <w:szCs w:val="18"/>
              </w:rPr>
            </w:pPr>
            <w:r w:rsidRPr="00000F81">
              <w:rPr>
                <w:bCs/>
                <w:sz w:val="18"/>
                <w:szCs w:val="18"/>
              </w:rPr>
              <w:t>105,5</w:t>
            </w:r>
          </w:p>
        </w:tc>
        <w:tc>
          <w:tcPr>
            <w:tcW w:w="1080" w:type="dxa"/>
            <w:vAlign w:val="center"/>
          </w:tcPr>
          <w:p w:rsidR="001E5C5F" w:rsidRPr="00000F81" w:rsidRDefault="001E5C5F" w:rsidP="001737D2">
            <w:pPr>
              <w:jc w:val="center"/>
              <w:rPr>
                <w:bCs/>
                <w:sz w:val="18"/>
                <w:szCs w:val="18"/>
              </w:rPr>
            </w:pPr>
            <w:r w:rsidRPr="00000F81">
              <w:rPr>
                <w:bCs/>
                <w:sz w:val="18"/>
                <w:szCs w:val="18"/>
              </w:rPr>
              <w:t>4275,3</w:t>
            </w:r>
          </w:p>
        </w:tc>
        <w:tc>
          <w:tcPr>
            <w:tcW w:w="900" w:type="dxa"/>
            <w:vAlign w:val="center"/>
          </w:tcPr>
          <w:p w:rsidR="001E5C5F" w:rsidRPr="00000F81" w:rsidRDefault="001E5C5F" w:rsidP="001737D2">
            <w:pPr>
              <w:widowControl w:val="0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000F81">
              <w:rPr>
                <w:spacing w:val="-6"/>
                <w:sz w:val="18"/>
                <w:szCs w:val="18"/>
              </w:rPr>
              <w:t>103,9</w:t>
            </w:r>
          </w:p>
        </w:tc>
      </w:tr>
    </w:tbl>
    <w:p w:rsidR="00EC31A0" w:rsidRPr="006C25B3" w:rsidRDefault="00EC31A0" w:rsidP="005671CD">
      <w:pPr>
        <w:autoSpaceDE w:val="0"/>
        <w:autoSpaceDN w:val="0"/>
        <w:adjustRightInd w:val="0"/>
        <w:ind w:firstLine="709"/>
        <w:jc w:val="both"/>
      </w:pPr>
      <w:r w:rsidRPr="006C25B3">
        <w:t>В проекте районного бюджета на 2024-2026 годы предусмотрены бю</w:t>
      </w:r>
      <w:r w:rsidRPr="006C25B3">
        <w:t>д</w:t>
      </w:r>
      <w:r w:rsidRPr="006C25B3">
        <w:t>жетные ассигнования на реализацию указанной муниципальной программы в 2024 году – 143 780,0 тыс. рублей, в 2025 году – 4 115,6 тыс. рублей, в 2026 г</w:t>
      </w:r>
      <w:r w:rsidRPr="006C25B3">
        <w:t>о</w:t>
      </w:r>
      <w:r w:rsidRPr="006C25B3">
        <w:t>ду – 4 275,3 тыс. рублей.</w:t>
      </w:r>
    </w:p>
    <w:p w:rsidR="00EC31A0" w:rsidRPr="00EC31A0" w:rsidRDefault="00EC31A0" w:rsidP="005671CD">
      <w:pPr>
        <w:autoSpaceDE w:val="0"/>
        <w:autoSpaceDN w:val="0"/>
        <w:adjustRightInd w:val="0"/>
        <w:ind w:firstLine="709"/>
        <w:jc w:val="both"/>
      </w:pPr>
      <w:r w:rsidRPr="006C25B3">
        <w:rPr>
          <w:szCs w:val="28"/>
        </w:rPr>
        <w:t xml:space="preserve">По подпрограмме </w:t>
      </w:r>
      <w:r w:rsidRPr="005671CD">
        <w:rPr>
          <w:i/>
          <w:szCs w:val="28"/>
        </w:rPr>
        <w:t>«</w:t>
      </w:r>
      <w:r w:rsidRPr="005671CD">
        <w:rPr>
          <w:b/>
          <w:i/>
          <w:szCs w:val="28"/>
        </w:rPr>
        <w:t>Комплексное развитие сельских территорий Острогожского муниципального района Воронежской области на 2020-2026 годы»</w:t>
      </w:r>
      <w:r w:rsidRPr="005671CD">
        <w:rPr>
          <w:i/>
          <w:szCs w:val="28"/>
        </w:rPr>
        <w:t xml:space="preserve"> п</w:t>
      </w:r>
      <w:r w:rsidRPr="006C25B3">
        <w:rPr>
          <w:szCs w:val="28"/>
        </w:rPr>
        <w:t>редусмотрены расходы на обустройство территории сельских посел</w:t>
      </w:r>
      <w:r w:rsidRPr="006C25B3">
        <w:rPr>
          <w:szCs w:val="28"/>
        </w:rPr>
        <w:t>е</w:t>
      </w:r>
      <w:r w:rsidRPr="006C25B3">
        <w:rPr>
          <w:szCs w:val="28"/>
        </w:rPr>
        <w:t xml:space="preserve">ний в 2024 году в сумме 139 878,1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>., в том числе за счет средств облас</w:t>
      </w:r>
      <w:r w:rsidRPr="006C25B3">
        <w:rPr>
          <w:szCs w:val="28"/>
        </w:rPr>
        <w:t>т</w:t>
      </w:r>
      <w:r w:rsidRPr="006C25B3">
        <w:rPr>
          <w:szCs w:val="28"/>
        </w:rPr>
        <w:t xml:space="preserve">ного бюджета 139 683,1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EC31A0" w:rsidRPr="006C25B3" w:rsidRDefault="00EC31A0" w:rsidP="005671CD">
      <w:pPr>
        <w:autoSpaceDE w:val="0"/>
        <w:autoSpaceDN w:val="0"/>
        <w:adjustRightInd w:val="0"/>
        <w:ind w:firstLine="709"/>
        <w:jc w:val="both"/>
      </w:pPr>
      <w:r w:rsidRPr="006C25B3">
        <w:rPr>
          <w:szCs w:val="28"/>
        </w:rPr>
        <w:t xml:space="preserve">В рамках подпрограммы </w:t>
      </w:r>
      <w:r w:rsidRPr="006C25B3">
        <w:rPr>
          <w:b/>
          <w:i/>
          <w:szCs w:val="28"/>
        </w:rPr>
        <w:t xml:space="preserve">«Обеспечение деятельности муниципального казенного учреждения «Управление сельского хозяйства Острогожского муниципального района на 2020-2026 годы» </w:t>
      </w:r>
      <w:r w:rsidRPr="006C25B3">
        <w:t>предусмотрены бюджетные а</w:t>
      </w:r>
      <w:r w:rsidRPr="006C25B3">
        <w:t>с</w:t>
      </w:r>
      <w:r w:rsidRPr="006C25B3">
        <w:t xml:space="preserve">сигнования </w:t>
      </w:r>
      <w:r w:rsidRPr="006C25B3">
        <w:rPr>
          <w:szCs w:val="28"/>
        </w:rPr>
        <w:t>на обеспечение деятельности муниципального казенного учрежд</w:t>
      </w:r>
      <w:r w:rsidRPr="006C25B3">
        <w:rPr>
          <w:szCs w:val="28"/>
        </w:rPr>
        <w:t>е</w:t>
      </w:r>
      <w:r w:rsidRPr="006C25B3">
        <w:rPr>
          <w:szCs w:val="28"/>
        </w:rPr>
        <w:t xml:space="preserve">ния «Управления сельского хозяйства» </w:t>
      </w:r>
      <w:r w:rsidRPr="006C25B3">
        <w:t>в 2024 году – 3 901,9 тыс. рублей, в 2025 году – 4 115,6 тыс. рублей, в 2026 году – 4 275,3  тыс. рублей.</w:t>
      </w:r>
    </w:p>
    <w:p w:rsidR="00B04B42" w:rsidRPr="00B04B42" w:rsidRDefault="00B04B42" w:rsidP="00272D47">
      <w:pPr>
        <w:autoSpaceDE w:val="0"/>
        <w:autoSpaceDN w:val="0"/>
        <w:adjustRightInd w:val="0"/>
        <w:spacing w:line="252" w:lineRule="auto"/>
        <w:jc w:val="both"/>
      </w:pPr>
    </w:p>
    <w:p w:rsidR="00BC5DCD" w:rsidRDefault="00BC5DCD" w:rsidP="00E325A1">
      <w:pPr>
        <w:spacing w:line="216" w:lineRule="auto"/>
        <w:rPr>
          <w:b/>
          <w:szCs w:val="28"/>
        </w:rPr>
      </w:pPr>
    </w:p>
    <w:p w:rsidR="00BB785F" w:rsidRPr="00BC5DCD" w:rsidRDefault="00BB785F" w:rsidP="00BC5DCD">
      <w:pPr>
        <w:spacing w:line="216" w:lineRule="auto"/>
        <w:jc w:val="center"/>
        <w:rPr>
          <w:b/>
          <w:szCs w:val="28"/>
          <w:u w:val="single"/>
        </w:rPr>
      </w:pPr>
      <w:r w:rsidRPr="00424323">
        <w:rPr>
          <w:b/>
          <w:szCs w:val="28"/>
        </w:rPr>
        <w:t xml:space="preserve">Муниципальная  программа </w:t>
      </w:r>
      <w:r w:rsidRPr="00424323">
        <w:rPr>
          <w:b/>
          <w:szCs w:val="28"/>
          <w:u w:val="single"/>
        </w:rPr>
        <w:t>«Эффективное муниципальное управление, формирование информационного и гражданского общества Острогожского муниципального района, содействие развитию муниципальных образов</w:t>
      </w:r>
      <w:r w:rsidRPr="00424323">
        <w:rPr>
          <w:b/>
          <w:szCs w:val="28"/>
          <w:u w:val="single"/>
        </w:rPr>
        <w:t>а</w:t>
      </w:r>
      <w:r w:rsidRPr="00424323">
        <w:rPr>
          <w:b/>
          <w:szCs w:val="28"/>
          <w:u w:val="single"/>
        </w:rPr>
        <w:t>ний и местного самоуправления»</w:t>
      </w:r>
    </w:p>
    <w:p w:rsidR="00BB785F" w:rsidRPr="001C4D58" w:rsidRDefault="00BB785F" w:rsidP="00D52920">
      <w:pPr>
        <w:ind w:firstLine="709"/>
        <w:jc w:val="both"/>
        <w:rPr>
          <w:color w:val="000080"/>
        </w:rPr>
      </w:pPr>
      <w:r w:rsidRPr="00F653B5">
        <w:t>Целью муниципальной программы «Эффективное муниципальное упра</w:t>
      </w:r>
      <w:r w:rsidRPr="00F653B5">
        <w:t>в</w:t>
      </w:r>
      <w:r w:rsidRPr="00F653B5">
        <w:t>ление, формирование информационного и гражданского общества Острого</w:t>
      </w:r>
      <w:r w:rsidRPr="00F653B5">
        <w:t>ж</w:t>
      </w:r>
      <w:r w:rsidRPr="00F653B5">
        <w:t>ского муниципального района, содействие развитию муниципальных образов</w:t>
      </w:r>
      <w:r w:rsidRPr="00F653B5">
        <w:t>а</w:t>
      </w:r>
      <w:r w:rsidRPr="00F653B5">
        <w:t>ний и местного самоуправления» является повышение эффективности муниц</w:t>
      </w:r>
      <w:r w:rsidRPr="00F653B5">
        <w:t>и</w:t>
      </w:r>
      <w:r w:rsidRPr="00F653B5">
        <w:t>пального управления, оптимизация и повышение качества предоставления м</w:t>
      </w:r>
      <w:r w:rsidRPr="00F653B5">
        <w:t>у</w:t>
      </w:r>
      <w:r w:rsidRPr="00F653B5">
        <w:t xml:space="preserve">ниципальных  услуг, повышение информационной прозрачности деятельности органов местного самоуправлениям Острогожского муниципального района. </w:t>
      </w:r>
    </w:p>
    <w:p w:rsidR="00BB785F" w:rsidRPr="00F653B5" w:rsidRDefault="00BB785F" w:rsidP="00F653B5">
      <w:pPr>
        <w:spacing w:line="216" w:lineRule="auto"/>
        <w:ind w:firstLine="709"/>
        <w:jc w:val="both"/>
        <w:rPr>
          <w:b/>
          <w:i/>
          <w:szCs w:val="28"/>
        </w:rPr>
      </w:pPr>
      <w:r w:rsidRPr="00F653B5">
        <w:t>Расходы районного бюджета на реализацию муниципальной программы представлены в таблице.</w:t>
      </w:r>
    </w:p>
    <w:p w:rsidR="00BB785F" w:rsidRPr="00F653B5" w:rsidRDefault="006A3566" w:rsidP="00F653B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19</w:t>
      </w:r>
    </w:p>
    <w:p w:rsidR="00285AB4" w:rsidRDefault="00BB785F" w:rsidP="00D52920">
      <w:pPr>
        <w:autoSpaceDE w:val="0"/>
        <w:autoSpaceDN w:val="0"/>
        <w:adjustRightInd w:val="0"/>
        <w:ind w:firstLine="709"/>
        <w:jc w:val="right"/>
      </w:pPr>
      <w:proofErr w:type="spellStart"/>
      <w:r w:rsidRPr="002B2B78">
        <w:t>тыс</w:t>
      </w:r>
      <w:proofErr w:type="gramStart"/>
      <w:r w:rsidRPr="002B2B78">
        <w:t>.р</w:t>
      </w:r>
      <w:proofErr w:type="gramEnd"/>
      <w:r w:rsidRPr="002B2B78">
        <w:t>ублей</w:t>
      </w:r>
      <w:proofErr w:type="spellEnd"/>
    </w:p>
    <w:tbl>
      <w:tblPr>
        <w:tblW w:w="9960" w:type="dxa"/>
        <w:tblInd w:w="96" w:type="dxa"/>
        <w:tblLook w:val="0000" w:firstRow="0" w:lastRow="0" w:firstColumn="0" w:lastColumn="0" w:noHBand="0" w:noVBand="0"/>
      </w:tblPr>
      <w:tblGrid>
        <w:gridCol w:w="22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2717E" w:rsidRPr="006C25B3" w:rsidTr="0072717E">
        <w:trPr>
          <w:trHeight w:val="28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Наименование подпр</w:t>
            </w:r>
            <w:r w:rsidRPr="0072717E">
              <w:rPr>
                <w:sz w:val="18"/>
                <w:szCs w:val="18"/>
              </w:rPr>
              <w:t>о</w:t>
            </w:r>
            <w:r w:rsidRPr="0072717E">
              <w:rPr>
                <w:sz w:val="18"/>
                <w:szCs w:val="18"/>
              </w:rPr>
              <w:t>граммы муниципальной программы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2023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2024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2025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2026 год</w:t>
            </w:r>
          </w:p>
        </w:tc>
      </w:tr>
      <w:tr w:rsidR="0072717E" w:rsidRPr="006C25B3" w:rsidTr="0072717E">
        <w:trPr>
          <w:trHeight w:val="109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2717E">
              <w:rPr>
                <w:sz w:val="18"/>
                <w:szCs w:val="18"/>
              </w:rPr>
              <w:t>утверж</w:t>
            </w:r>
            <w:proofErr w:type="spellEnd"/>
            <w:r w:rsidRPr="0072717E">
              <w:rPr>
                <w:sz w:val="18"/>
                <w:szCs w:val="18"/>
              </w:rPr>
              <w:t>-денный</w:t>
            </w:r>
            <w:proofErr w:type="gramEnd"/>
            <w:r w:rsidRPr="0072717E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 xml:space="preserve">тыс.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2717E">
              <w:rPr>
                <w:sz w:val="18"/>
                <w:szCs w:val="18"/>
              </w:rPr>
              <w:t>изме</w:t>
            </w:r>
            <w:proofErr w:type="spellEnd"/>
            <w:r w:rsidRPr="0072717E">
              <w:rPr>
                <w:sz w:val="18"/>
                <w:szCs w:val="18"/>
              </w:rPr>
              <w:t>-нения</w:t>
            </w:r>
            <w:proofErr w:type="gramEnd"/>
            <w:r w:rsidRPr="0072717E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тыс. рублей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2717E">
              <w:rPr>
                <w:sz w:val="18"/>
                <w:szCs w:val="18"/>
              </w:rPr>
              <w:t>изме</w:t>
            </w:r>
            <w:proofErr w:type="spellEnd"/>
            <w:r w:rsidRPr="0072717E">
              <w:rPr>
                <w:sz w:val="18"/>
                <w:szCs w:val="18"/>
              </w:rPr>
              <w:t>-нения</w:t>
            </w:r>
            <w:proofErr w:type="gramEnd"/>
            <w:r w:rsidRPr="0072717E">
              <w:rPr>
                <w:sz w:val="18"/>
                <w:szCs w:val="18"/>
              </w:rPr>
              <w:t xml:space="preserve"> к </w:t>
            </w:r>
            <w:proofErr w:type="spellStart"/>
            <w:r w:rsidRPr="0072717E">
              <w:rPr>
                <w:sz w:val="18"/>
                <w:szCs w:val="18"/>
              </w:rPr>
              <w:t>преды-дущему</w:t>
            </w:r>
            <w:proofErr w:type="spellEnd"/>
            <w:r w:rsidRPr="0072717E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тыс. рублей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2717E">
              <w:rPr>
                <w:sz w:val="18"/>
                <w:szCs w:val="18"/>
              </w:rPr>
              <w:t>изме</w:t>
            </w:r>
            <w:proofErr w:type="spellEnd"/>
            <w:r w:rsidRPr="0072717E">
              <w:rPr>
                <w:sz w:val="18"/>
                <w:szCs w:val="18"/>
              </w:rPr>
              <w:t>-нения</w:t>
            </w:r>
            <w:proofErr w:type="gramEnd"/>
            <w:r w:rsidRPr="0072717E">
              <w:rPr>
                <w:sz w:val="18"/>
                <w:szCs w:val="18"/>
              </w:rPr>
              <w:t xml:space="preserve"> к </w:t>
            </w:r>
            <w:proofErr w:type="spellStart"/>
            <w:r w:rsidRPr="0072717E">
              <w:rPr>
                <w:sz w:val="18"/>
                <w:szCs w:val="18"/>
              </w:rPr>
              <w:t>преды-дуще-му</w:t>
            </w:r>
            <w:proofErr w:type="spellEnd"/>
            <w:r w:rsidRPr="0072717E">
              <w:rPr>
                <w:sz w:val="18"/>
                <w:szCs w:val="18"/>
              </w:rPr>
              <w:t xml:space="preserve"> году, %</w:t>
            </w:r>
          </w:p>
        </w:tc>
      </w:tr>
      <w:tr w:rsidR="0072717E" w:rsidRPr="006C25B3" w:rsidTr="0072717E">
        <w:trPr>
          <w:trHeight w:val="2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jc w:val="center"/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рублей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</w:tr>
      <w:tr w:rsidR="0072717E" w:rsidRPr="006C25B3" w:rsidTr="0072717E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59409,0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63659,6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64154,6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68770,0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69003,0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100,3</w:t>
            </w:r>
          </w:p>
        </w:tc>
      </w:tr>
      <w:tr w:rsidR="0072717E" w:rsidRPr="006C25B3" w:rsidTr="0072717E">
        <w:trPr>
          <w:trHeight w:val="2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в том числе по подпр</w:t>
            </w:r>
            <w:r w:rsidRPr="0072717E">
              <w:rPr>
                <w:sz w:val="18"/>
                <w:szCs w:val="18"/>
              </w:rPr>
              <w:t>о</w:t>
            </w:r>
            <w:r w:rsidRPr="0072717E">
              <w:rPr>
                <w:sz w:val="18"/>
                <w:szCs w:val="18"/>
              </w:rPr>
              <w:t>граммам: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</w:p>
        </w:tc>
      </w:tr>
      <w:tr w:rsidR="0072717E" w:rsidRPr="006C25B3" w:rsidTr="0072717E">
        <w:trPr>
          <w:trHeight w:val="79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Обеспечение деятельн</w:t>
            </w:r>
            <w:r w:rsidRPr="0072717E">
              <w:rPr>
                <w:sz w:val="18"/>
                <w:szCs w:val="18"/>
              </w:rPr>
              <w:t>о</w:t>
            </w:r>
            <w:r w:rsidRPr="0072717E">
              <w:rPr>
                <w:sz w:val="18"/>
                <w:szCs w:val="18"/>
              </w:rPr>
              <w:t>сти муниципального к</w:t>
            </w:r>
            <w:r w:rsidRPr="0072717E">
              <w:rPr>
                <w:sz w:val="18"/>
                <w:szCs w:val="18"/>
              </w:rPr>
              <w:t>а</w:t>
            </w:r>
            <w:r w:rsidRPr="0072717E">
              <w:rPr>
                <w:sz w:val="18"/>
                <w:szCs w:val="18"/>
              </w:rPr>
              <w:t>зенного учреждения  "Острогожский муниц</w:t>
            </w:r>
            <w:r w:rsidRPr="0072717E">
              <w:rPr>
                <w:sz w:val="18"/>
                <w:szCs w:val="18"/>
              </w:rPr>
              <w:t>и</w:t>
            </w:r>
            <w:r w:rsidRPr="0072717E">
              <w:rPr>
                <w:sz w:val="18"/>
                <w:szCs w:val="18"/>
              </w:rPr>
              <w:t>пальный районный архив»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2530,0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2819,1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2914,4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3133,7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3247,5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103,6</w:t>
            </w:r>
          </w:p>
        </w:tc>
      </w:tr>
      <w:tr w:rsidR="0072717E" w:rsidRPr="006C25B3" w:rsidTr="0072717E">
        <w:trPr>
          <w:trHeight w:val="8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Обеспечение реализации муниципальной програ</w:t>
            </w:r>
            <w:r w:rsidRPr="0072717E">
              <w:rPr>
                <w:sz w:val="18"/>
                <w:szCs w:val="18"/>
              </w:rPr>
              <w:t>м</w:t>
            </w:r>
            <w:r w:rsidRPr="0072717E">
              <w:rPr>
                <w:sz w:val="18"/>
                <w:szCs w:val="18"/>
              </w:rPr>
              <w:t>мы Острогожского мун</w:t>
            </w:r>
            <w:r w:rsidRPr="0072717E">
              <w:rPr>
                <w:sz w:val="18"/>
                <w:szCs w:val="18"/>
              </w:rPr>
              <w:t>и</w:t>
            </w:r>
            <w:r w:rsidRPr="0072717E">
              <w:rPr>
                <w:sz w:val="18"/>
                <w:szCs w:val="18"/>
              </w:rPr>
              <w:t>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28954,3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31005,7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30895,1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99,6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32927,4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33722,6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102,4</w:t>
            </w:r>
          </w:p>
        </w:tc>
      </w:tr>
      <w:tr w:rsidR="0072717E" w:rsidRPr="006C25B3" w:rsidTr="0072717E">
        <w:trPr>
          <w:trHeight w:val="6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Финансовое обеспечение по осуществлению пер</w:t>
            </w:r>
            <w:r w:rsidRPr="0072717E">
              <w:rPr>
                <w:sz w:val="18"/>
                <w:szCs w:val="18"/>
              </w:rPr>
              <w:t>е</w:t>
            </w:r>
            <w:r w:rsidRPr="0072717E">
              <w:rPr>
                <w:sz w:val="18"/>
                <w:szCs w:val="18"/>
              </w:rPr>
              <w:t>данных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3499,0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3743,0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4117,0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4160,0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4322,0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103,9</w:t>
            </w:r>
          </w:p>
        </w:tc>
      </w:tr>
      <w:tr w:rsidR="0072717E" w:rsidRPr="006C25B3" w:rsidTr="0072717E">
        <w:trPr>
          <w:trHeight w:val="9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Обеспечение деятельн</w:t>
            </w:r>
            <w:r w:rsidRPr="0072717E">
              <w:rPr>
                <w:sz w:val="18"/>
                <w:szCs w:val="18"/>
              </w:rPr>
              <w:t>о</w:t>
            </w:r>
            <w:r w:rsidRPr="0072717E">
              <w:rPr>
                <w:sz w:val="18"/>
                <w:szCs w:val="18"/>
              </w:rPr>
              <w:t>сти муниципального к</w:t>
            </w:r>
            <w:r w:rsidRPr="0072717E">
              <w:rPr>
                <w:sz w:val="18"/>
                <w:szCs w:val="18"/>
              </w:rPr>
              <w:t>а</w:t>
            </w:r>
            <w:r w:rsidRPr="0072717E">
              <w:rPr>
                <w:sz w:val="18"/>
                <w:szCs w:val="18"/>
              </w:rPr>
              <w:t>зенного учреждения «Управление делами Острогожского муниц</w:t>
            </w:r>
            <w:r w:rsidRPr="0072717E">
              <w:rPr>
                <w:sz w:val="18"/>
                <w:szCs w:val="18"/>
              </w:rPr>
              <w:t>и</w:t>
            </w:r>
            <w:r w:rsidRPr="0072717E">
              <w:rPr>
                <w:sz w:val="18"/>
                <w:szCs w:val="18"/>
              </w:rPr>
              <w:t>пального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24162,2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25504,8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25 989,0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28535,9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27697,9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97,1</w:t>
            </w:r>
          </w:p>
        </w:tc>
      </w:tr>
      <w:tr w:rsidR="0072717E" w:rsidRPr="006C25B3" w:rsidTr="0072717E">
        <w:trPr>
          <w:trHeight w:val="79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Поддержка социально-ориентированных неко</w:t>
            </w:r>
            <w:r w:rsidRPr="0072717E">
              <w:rPr>
                <w:sz w:val="18"/>
                <w:szCs w:val="18"/>
              </w:rPr>
              <w:t>м</w:t>
            </w:r>
            <w:r w:rsidRPr="0072717E">
              <w:rPr>
                <w:sz w:val="18"/>
                <w:szCs w:val="18"/>
              </w:rPr>
              <w:t xml:space="preserve">мерческих организаций </w:t>
            </w:r>
            <w:proofErr w:type="gramStart"/>
            <w:r w:rsidRPr="0072717E">
              <w:rPr>
                <w:sz w:val="18"/>
                <w:szCs w:val="18"/>
              </w:rPr>
              <w:t>в</w:t>
            </w:r>
            <w:proofErr w:type="gramEnd"/>
            <w:r w:rsidRPr="0072717E">
              <w:rPr>
                <w:sz w:val="18"/>
                <w:szCs w:val="18"/>
              </w:rPr>
              <w:t xml:space="preserve"> </w:t>
            </w:r>
            <w:proofErr w:type="gramStart"/>
            <w:r w:rsidRPr="0072717E">
              <w:rPr>
                <w:sz w:val="18"/>
                <w:szCs w:val="18"/>
              </w:rPr>
              <w:t>Острогожском</w:t>
            </w:r>
            <w:proofErr w:type="gramEnd"/>
            <w:r w:rsidRPr="0072717E">
              <w:rPr>
                <w:sz w:val="18"/>
                <w:szCs w:val="18"/>
              </w:rPr>
              <w:t xml:space="preserve"> муниц</w:t>
            </w:r>
            <w:r w:rsidRPr="0072717E">
              <w:rPr>
                <w:sz w:val="18"/>
                <w:szCs w:val="18"/>
              </w:rPr>
              <w:t>и</w:t>
            </w:r>
            <w:r w:rsidRPr="0072717E">
              <w:rPr>
                <w:sz w:val="18"/>
                <w:szCs w:val="18"/>
              </w:rPr>
              <w:t>пальном районе  2018-2025гг.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587,0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239,1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7E" w:rsidRPr="0072717E" w:rsidRDefault="0072717E" w:rsidP="001737D2">
            <w:pPr>
              <w:rPr>
                <w:sz w:val="18"/>
                <w:szCs w:val="18"/>
              </w:rPr>
            </w:pPr>
            <w:r w:rsidRPr="0072717E">
              <w:rPr>
                <w:sz w:val="18"/>
                <w:szCs w:val="18"/>
              </w:rPr>
              <w:t>100,0</w:t>
            </w:r>
          </w:p>
        </w:tc>
      </w:tr>
    </w:tbl>
    <w:p w:rsidR="004B32C2" w:rsidRPr="00302A58" w:rsidRDefault="00E15590" w:rsidP="00E15590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</w:t>
      </w:r>
      <w:r w:rsidR="004B32C2" w:rsidRPr="006C25B3">
        <w:t>В проекте районного бюджета на 2024-2026 годы предусмотрены бюдже</w:t>
      </w:r>
      <w:r w:rsidR="004B32C2" w:rsidRPr="006C25B3">
        <w:t>т</w:t>
      </w:r>
      <w:r w:rsidR="004B32C2" w:rsidRPr="006C25B3">
        <w:t>ные ассигнования на реализацию указанной муниципальной программы в 2024 году – 64 154,6 тыс. рублей, в 2025 году – 68 770,0 тыс. рублей, в 2026 году – 69 003,0 тыс. рублей.</w:t>
      </w:r>
      <w:r w:rsidR="004B32C2" w:rsidRPr="006C25B3">
        <w:rPr>
          <w:spacing w:val="2"/>
        </w:rPr>
        <w:tab/>
      </w:r>
    </w:p>
    <w:p w:rsidR="004B32C2" w:rsidRPr="006C25B3" w:rsidRDefault="004B32C2" w:rsidP="004B32C2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C25B3">
        <w:rPr>
          <w:spacing w:val="2"/>
        </w:rPr>
        <w:t xml:space="preserve">В составе расходов на реализацию </w:t>
      </w:r>
      <w:r w:rsidRPr="00302A58">
        <w:rPr>
          <w:b/>
          <w:spacing w:val="2"/>
          <w:u w:val="single"/>
        </w:rPr>
        <w:t>подпрограммы «Обеспечение де</w:t>
      </w:r>
      <w:r w:rsidRPr="00302A58">
        <w:rPr>
          <w:b/>
          <w:spacing w:val="2"/>
          <w:u w:val="single"/>
        </w:rPr>
        <w:t>я</w:t>
      </w:r>
      <w:r w:rsidRPr="00302A58">
        <w:rPr>
          <w:b/>
          <w:spacing w:val="2"/>
          <w:u w:val="single"/>
        </w:rPr>
        <w:t>тельности муниципального казенного учреждения  "Острогожский мун</w:t>
      </w:r>
      <w:r w:rsidRPr="00302A58">
        <w:rPr>
          <w:b/>
          <w:spacing w:val="2"/>
          <w:u w:val="single"/>
        </w:rPr>
        <w:t>и</w:t>
      </w:r>
      <w:r w:rsidRPr="00302A58">
        <w:rPr>
          <w:b/>
          <w:spacing w:val="2"/>
          <w:u w:val="single"/>
        </w:rPr>
        <w:t>ципальный районный архив»</w:t>
      </w:r>
      <w:r w:rsidRPr="006C25B3">
        <w:rPr>
          <w:spacing w:val="2"/>
        </w:rPr>
        <w:t xml:space="preserve"> предусмотрены расходы на обеспечение де</w:t>
      </w:r>
      <w:r w:rsidRPr="006C25B3">
        <w:rPr>
          <w:spacing w:val="2"/>
        </w:rPr>
        <w:t>я</w:t>
      </w:r>
      <w:r w:rsidRPr="006C25B3">
        <w:rPr>
          <w:spacing w:val="2"/>
        </w:rPr>
        <w:lastRenderedPageBreak/>
        <w:t>тельности муниципального казенного учреждения Острогожского муниц</w:t>
      </w:r>
      <w:r w:rsidRPr="006C25B3">
        <w:rPr>
          <w:spacing w:val="2"/>
        </w:rPr>
        <w:t>и</w:t>
      </w:r>
      <w:r w:rsidRPr="006C25B3">
        <w:rPr>
          <w:spacing w:val="2"/>
        </w:rPr>
        <w:t>пального районного архива</w:t>
      </w:r>
      <w:r w:rsidRPr="006C25B3">
        <w:rPr>
          <w:sz w:val="26"/>
          <w:szCs w:val="26"/>
        </w:rPr>
        <w:t xml:space="preserve"> на 2024 г</w:t>
      </w:r>
      <w:r w:rsidRPr="006C25B3">
        <w:rPr>
          <w:szCs w:val="28"/>
        </w:rPr>
        <w:t xml:space="preserve">. в сумме – 2 914,4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на 2025 г. в сумме – 3 133,7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 xml:space="preserve">., на 2026 г. – 3 247,5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 xml:space="preserve">. </w:t>
      </w:r>
    </w:p>
    <w:p w:rsidR="004B32C2" w:rsidRPr="006C25B3" w:rsidRDefault="004B32C2" w:rsidP="004B32C2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C25B3">
        <w:rPr>
          <w:szCs w:val="28"/>
        </w:rPr>
        <w:t xml:space="preserve">Оплата труда работников  учреждения предусмотрена в соответствии со штатным расписанием с индексацией на 4,5% с 01.10.2024 года  и доведением до минимального </w:t>
      </w:r>
      <w:proofErr w:type="gramStart"/>
      <w:r w:rsidRPr="006C25B3">
        <w:rPr>
          <w:szCs w:val="28"/>
        </w:rPr>
        <w:t>размера оплаты труда</w:t>
      </w:r>
      <w:proofErr w:type="gramEnd"/>
      <w:r w:rsidRPr="006C25B3">
        <w:rPr>
          <w:szCs w:val="28"/>
        </w:rPr>
        <w:t xml:space="preserve"> с 01.01.2024 года до 19242,0 рублей. Коммунальные услуги запланированы согласно сценарным условиям </w:t>
      </w:r>
      <w:r w:rsidRPr="006C25B3">
        <w:rPr>
          <w:sz w:val="26"/>
          <w:szCs w:val="26"/>
        </w:rPr>
        <w:t>социально-экономического развития Российской Федерации на 2024-2026 годы.</w:t>
      </w:r>
      <w:r w:rsidRPr="006C25B3">
        <w:rPr>
          <w:szCs w:val="28"/>
        </w:rPr>
        <w:t xml:space="preserve"> Планирование остальных бюджетных ассигнований осуществлялось в соответствии с де</w:t>
      </w:r>
      <w:r w:rsidRPr="006C25B3">
        <w:rPr>
          <w:szCs w:val="28"/>
        </w:rPr>
        <w:t>й</w:t>
      </w:r>
      <w:r w:rsidRPr="006C25B3">
        <w:rPr>
          <w:szCs w:val="28"/>
        </w:rPr>
        <w:t>ствующими обязательствами и в рамках общих подходов к формированию пр</w:t>
      </w:r>
      <w:r w:rsidRPr="006C25B3">
        <w:rPr>
          <w:szCs w:val="28"/>
        </w:rPr>
        <w:t>о</w:t>
      </w:r>
      <w:r w:rsidRPr="006C25B3">
        <w:rPr>
          <w:szCs w:val="28"/>
        </w:rPr>
        <w:t>екта районного бюджета.</w:t>
      </w:r>
    </w:p>
    <w:p w:rsidR="004B32C2" w:rsidRPr="006C25B3" w:rsidRDefault="004B32C2" w:rsidP="00302A58">
      <w:pPr>
        <w:shd w:val="clear" w:color="auto" w:fill="FFFFFF"/>
        <w:tabs>
          <w:tab w:val="left" w:pos="6804"/>
        </w:tabs>
        <w:autoSpaceDE w:val="0"/>
        <w:autoSpaceDN w:val="0"/>
        <w:adjustRightInd w:val="0"/>
        <w:ind w:firstLine="709"/>
        <w:jc w:val="both"/>
      </w:pPr>
      <w:r w:rsidRPr="006C25B3">
        <w:rPr>
          <w:spacing w:val="2"/>
        </w:rPr>
        <w:t xml:space="preserve">В составе расходов на реализацию подпрограммы </w:t>
      </w:r>
      <w:r w:rsidRPr="006C25B3">
        <w:rPr>
          <w:bCs/>
          <w:iCs/>
        </w:rPr>
        <w:t>«</w:t>
      </w:r>
      <w:r w:rsidRPr="006C25B3">
        <w:rPr>
          <w:b/>
          <w:bCs/>
          <w:i/>
          <w:iCs/>
        </w:rPr>
        <w:t>Обеспечение реал</w:t>
      </w:r>
      <w:r w:rsidRPr="006C25B3">
        <w:rPr>
          <w:b/>
          <w:bCs/>
          <w:i/>
          <w:iCs/>
        </w:rPr>
        <w:t>и</w:t>
      </w:r>
      <w:r w:rsidRPr="006C25B3">
        <w:rPr>
          <w:b/>
          <w:bCs/>
          <w:i/>
          <w:iCs/>
        </w:rPr>
        <w:t xml:space="preserve">зации муниципальной программы Острогожского муниципального района» </w:t>
      </w:r>
      <w:r w:rsidRPr="006C25B3">
        <w:rPr>
          <w:szCs w:val="28"/>
        </w:rPr>
        <w:t>предусмотрены расходы на обеспечение деятельности администрации Остр</w:t>
      </w:r>
      <w:r w:rsidRPr="006C25B3">
        <w:rPr>
          <w:szCs w:val="28"/>
        </w:rPr>
        <w:t>о</w:t>
      </w:r>
      <w:r w:rsidRPr="006C25B3">
        <w:rPr>
          <w:szCs w:val="28"/>
        </w:rPr>
        <w:t>гожского муниципального района, а также выполнения других обязательств (услуги по телевидению). В</w:t>
      </w:r>
      <w:r w:rsidRPr="006C25B3">
        <w:t xml:space="preserve"> 2024 году в сумме  30 895,1 тыс. рублей, в 2025 г</w:t>
      </w:r>
      <w:r w:rsidRPr="006C25B3">
        <w:t>о</w:t>
      </w:r>
      <w:r w:rsidRPr="006C25B3">
        <w:t>ду – 32 927,4 тыс. рублей, в 2026 году – 33 722,6 тыс. рублей.</w:t>
      </w:r>
    </w:p>
    <w:p w:rsidR="004B32C2" w:rsidRPr="003800DF" w:rsidRDefault="004B32C2" w:rsidP="00380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6C25B3">
        <w:rPr>
          <w:spacing w:val="2"/>
        </w:rPr>
        <w:t xml:space="preserve">В составе расходов на реализацию подпрограммы </w:t>
      </w:r>
      <w:r w:rsidRPr="006C25B3">
        <w:rPr>
          <w:bCs/>
          <w:iCs/>
        </w:rPr>
        <w:t>«</w:t>
      </w:r>
      <w:r w:rsidRPr="006C25B3">
        <w:rPr>
          <w:b/>
          <w:bCs/>
          <w:i/>
          <w:iCs/>
        </w:rPr>
        <w:t>Финансовое обесп</w:t>
      </w:r>
      <w:r w:rsidRPr="006C25B3">
        <w:rPr>
          <w:b/>
          <w:bCs/>
          <w:i/>
          <w:iCs/>
        </w:rPr>
        <w:t>е</w:t>
      </w:r>
      <w:r w:rsidRPr="006C25B3">
        <w:rPr>
          <w:b/>
          <w:bCs/>
          <w:i/>
          <w:iCs/>
        </w:rPr>
        <w:t>чение по осуществлению переданных полномочий» (</w:t>
      </w:r>
      <w:r w:rsidRPr="006C25B3">
        <w:rPr>
          <w:bCs/>
          <w:iCs/>
        </w:rPr>
        <w:t>субвенции на ведение регистра нормативно-правовых актов, административной комиссии, опекунск</w:t>
      </w:r>
      <w:r w:rsidRPr="006C25B3">
        <w:rPr>
          <w:bCs/>
          <w:iCs/>
        </w:rPr>
        <w:t>о</w:t>
      </w:r>
      <w:r w:rsidRPr="006C25B3">
        <w:rPr>
          <w:bCs/>
          <w:iCs/>
        </w:rPr>
        <w:t>го совета, комиссии по делам несовершеннолетних и защите их прав</w:t>
      </w:r>
      <w:r w:rsidRPr="006C25B3">
        <w:rPr>
          <w:b/>
          <w:bCs/>
          <w:i/>
          <w:iCs/>
        </w:rPr>
        <w:t xml:space="preserve">) </w:t>
      </w:r>
      <w:r w:rsidRPr="006C25B3">
        <w:rPr>
          <w:szCs w:val="28"/>
        </w:rPr>
        <w:t>пред</w:t>
      </w:r>
      <w:r w:rsidRPr="006C25B3">
        <w:rPr>
          <w:szCs w:val="28"/>
        </w:rPr>
        <w:t>у</w:t>
      </w:r>
      <w:r w:rsidRPr="006C25B3">
        <w:rPr>
          <w:szCs w:val="28"/>
        </w:rPr>
        <w:t>смотрены расходы за счет средств областного бюджета  в 2024 году в сумме  4 117,0 тыс. рублей, в 2025 году в сумме 4 160,0 тыс. рублей, в 2026 году в су</w:t>
      </w:r>
      <w:r w:rsidRPr="006C25B3">
        <w:rPr>
          <w:szCs w:val="28"/>
        </w:rPr>
        <w:t>м</w:t>
      </w:r>
      <w:r w:rsidRPr="006C25B3">
        <w:rPr>
          <w:szCs w:val="28"/>
        </w:rPr>
        <w:t>ме</w:t>
      </w:r>
      <w:proofErr w:type="gramEnd"/>
      <w:r w:rsidRPr="006C25B3">
        <w:rPr>
          <w:szCs w:val="28"/>
        </w:rPr>
        <w:t xml:space="preserve">       4 322,0 тыс. рублей.</w:t>
      </w:r>
    </w:p>
    <w:p w:rsidR="004B32C2" w:rsidRPr="008275CD" w:rsidRDefault="004B32C2" w:rsidP="008275C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25B3">
        <w:rPr>
          <w:szCs w:val="28"/>
        </w:rPr>
        <w:t xml:space="preserve"> </w:t>
      </w:r>
      <w:proofErr w:type="gramStart"/>
      <w:r w:rsidRPr="006C25B3">
        <w:rPr>
          <w:spacing w:val="2"/>
        </w:rPr>
        <w:t xml:space="preserve">В составе расходов на реализацию подпрограммы </w:t>
      </w:r>
      <w:r w:rsidRPr="006C25B3">
        <w:rPr>
          <w:bCs/>
          <w:iCs/>
        </w:rPr>
        <w:t>«</w:t>
      </w:r>
      <w:r w:rsidRPr="006C25B3">
        <w:rPr>
          <w:b/>
          <w:bCs/>
          <w:i/>
          <w:iCs/>
        </w:rPr>
        <w:t>Обеспечение де</w:t>
      </w:r>
      <w:r w:rsidRPr="006C25B3">
        <w:rPr>
          <w:b/>
          <w:bCs/>
          <w:i/>
          <w:iCs/>
        </w:rPr>
        <w:t>я</w:t>
      </w:r>
      <w:r w:rsidRPr="006C25B3">
        <w:rPr>
          <w:b/>
          <w:bCs/>
          <w:i/>
          <w:iCs/>
        </w:rPr>
        <w:t xml:space="preserve">тельности муниципального казенного учреждения «Управление делами Острогожского муниципального района» </w:t>
      </w:r>
      <w:r w:rsidRPr="006C25B3">
        <w:rPr>
          <w:szCs w:val="28"/>
        </w:rPr>
        <w:t>предусмотрены расходы на обесп</w:t>
      </w:r>
      <w:r w:rsidRPr="006C25B3">
        <w:rPr>
          <w:szCs w:val="28"/>
        </w:rPr>
        <w:t>е</w:t>
      </w:r>
      <w:r w:rsidRPr="006C25B3">
        <w:rPr>
          <w:szCs w:val="28"/>
        </w:rPr>
        <w:t>чение деятельности муниципального казенного учреждения «Управление дел</w:t>
      </w:r>
      <w:r w:rsidRPr="006C25B3">
        <w:rPr>
          <w:szCs w:val="28"/>
        </w:rPr>
        <w:t>а</w:t>
      </w:r>
      <w:r w:rsidRPr="006C25B3">
        <w:rPr>
          <w:szCs w:val="28"/>
        </w:rPr>
        <w:t>ми Острогожского муниципального района» в  2024 году в сумме                                      25 989,0 тыс. рублей, в 2025 году в сумме 28 535,9 тыс. рублей, в 2026 году в сумме 27 697,9 тыс. рублей.</w:t>
      </w:r>
      <w:proofErr w:type="gramEnd"/>
    </w:p>
    <w:p w:rsidR="004B32C2" w:rsidRPr="006C25B3" w:rsidRDefault="004B32C2" w:rsidP="004B32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6C25B3">
        <w:rPr>
          <w:szCs w:val="28"/>
        </w:rPr>
        <w:t>В состав расходов на реализацию подпрограммы «</w:t>
      </w:r>
      <w:r w:rsidRPr="006C25B3">
        <w:rPr>
          <w:b/>
          <w:bCs/>
          <w:i/>
          <w:iCs/>
        </w:rPr>
        <w:t>Поддержка социал</w:t>
      </w:r>
      <w:r w:rsidRPr="006C25B3">
        <w:rPr>
          <w:b/>
          <w:bCs/>
          <w:i/>
          <w:iCs/>
        </w:rPr>
        <w:t>ь</w:t>
      </w:r>
      <w:r w:rsidRPr="006C25B3">
        <w:rPr>
          <w:b/>
          <w:bCs/>
          <w:i/>
          <w:iCs/>
        </w:rPr>
        <w:t xml:space="preserve">но-ориентированных некоммерческих организаций </w:t>
      </w:r>
      <w:proofErr w:type="gramStart"/>
      <w:r w:rsidRPr="006C25B3">
        <w:rPr>
          <w:b/>
          <w:bCs/>
          <w:i/>
          <w:iCs/>
        </w:rPr>
        <w:t>в</w:t>
      </w:r>
      <w:proofErr w:type="gramEnd"/>
      <w:r w:rsidRPr="006C25B3">
        <w:rPr>
          <w:b/>
          <w:bCs/>
          <w:i/>
          <w:iCs/>
        </w:rPr>
        <w:t xml:space="preserve"> </w:t>
      </w:r>
      <w:proofErr w:type="gramStart"/>
      <w:r w:rsidRPr="006C25B3">
        <w:rPr>
          <w:b/>
          <w:bCs/>
          <w:i/>
          <w:iCs/>
        </w:rPr>
        <w:t>Острогожском</w:t>
      </w:r>
      <w:proofErr w:type="gramEnd"/>
      <w:r w:rsidRPr="006C25B3">
        <w:rPr>
          <w:b/>
          <w:bCs/>
          <w:i/>
          <w:iCs/>
        </w:rPr>
        <w:t xml:space="preserve"> мун</w:t>
      </w:r>
      <w:r w:rsidRPr="006C25B3">
        <w:rPr>
          <w:b/>
          <w:bCs/>
          <w:i/>
          <w:iCs/>
        </w:rPr>
        <w:t>и</w:t>
      </w:r>
      <w:r w:rsidRPr="006C25B3">
        <w:rPr>
          <w:b/>
          <w:bCs/>
          <w:i/>
          <w:iCs/>
        </w:rPr>
        <w:t xml:space="preserve">ципальном районе» </w:t>
      </w:r>
      <w:r w:rsidRPr="006C25B3">
        <w:rPr>
          <w:bCs/>
          <w:iCs/>
        </w:rPr>
        <w:t>предусмотрены расходы на проведение мероприятий на 2024 в сумме  239,1 тыс. рублей, на 2025 и 2026 годы по 13,0 тыс.</w:t>
      </w:r>
      <w:r>
        <w:rPr>
          <w:bCs/>
          <w:iCs/>
        </w:rPr>
        <w:t xml:space="preserve"> </w:t>
      </w:r>
      <w:r w:rsidRPr="006C25B3">
        <w:rPr>
          <w:bCs/>
          <w:iCs/>
        </w:rPr>
        <w:t>рублей.</w:t>
      </w:r>
    </w:p>
    <w:p w:rsidR="004B32C2" w:rsidRDefault="004B32C2" w:rsidP="00817C73">
      <w:pPr>
        <w:jc w:val="center"/>
        <w:rPr>
          <w:b/>
          <w:szCs w:val="28"/>
        </w:rPr>
      </w:pPr>
    </w:p>
    <w:p w:rsidR="004F5CD1" w:rsidRPr="00817C73" w:rsidRDefault="004F5CD1" w:rsidP="00817C73">
      <w:pPr>
        <w:jc w:val="center"/>
        <w:rPr>
          <w:b/>
          <w:szCs w:val="28"/>
        </w:rPr>
      </w:pPr>
      <w:r w:rsidRPr="004F5CD1">
        <w:rPr>
          <w:b/>
          <w:szCs w:val="28"/>
        </w:rPr>
        <w:t xml:space="preserve">Муниципальная программа </w:t>
      </w:r>
      <w:r w:rsidRPr="004F5CD1">
        <w:rPr>
          <w:b/>
          <w:szCs w:val="28"/>
          <w:u w:val="single"/>
        </w:rPr>
        <w:t>«Управление государственным имуществом»</w:t>
      </w:r>
    </w:p>
    <w:p w:rsidR="004F5CD1" w:rsidRPr="00C753D9" w:rsidRDefault="004F5CD1" w:rsidP="00C753D9">
      <w:pPr>
        <w:ind w:firstLine="709"/>
        <w:jc w:val="both"/>
        <w:rPr>
          <w:szCs w:val="28"/>
        </w:rPr>
      </w:pPr>
      <w:r w:rsidRPr="00C753D9">
        <w:rPr>
          <w:szCs w:val="28"/>
        </w:rPr>
        <w:t xml:space="preserve">Целью подпрограммы является формирование эффективной структуры собственности Острогожского муниципального района  и совершенствование системы управления в сфере </w:t>
      </w:r>
      <w:proofErr w:type="spellStart"/>
      <w:r w:rsidRPr="00C753D9">
        <w:rPr>
          <w:szCs w:val="28"/>
        </w:rPr>
        <w:t>имущественно</w:t>
      </w:r>
      <w:proofErr w:type="spellEnd"/>
      <w:r w:rsidRPr="00C753D9">
        <w:rPr>
          <w:szCs w:val="28"/>
        </w:rPr>
        <w:t xml:space="preserve"> - земельных отношений Острого</w:t>
      </w:r>
      <w:r w:rsidRPr="00C753D9">
        <w:rPr>
          <w:szCs w:val="28"/>
        </w:rPr>
        <w:t>ж</w:t>
      </w:r>
      <w:r w:rsidRPr="00C753D9">
        <w:rPr>
          <w:szCs w:val="28"/>
        </w:rPr>
        <w:t>ского муниципального района.</w:t>
      </w:r>
    </w:p>
    <w:p w:rsidR="004F5CD1" w:rsidRPr="0035282C" w:rsidRDefault="004F5CD1" w:rsidP="00C753D9">
      <w:pPr>
        <w:ind w:firstLine="709"/>
        <w:jc w:val="both"/>
        <w:rPr>
          <w:color w:val="000080"/>
        </w:rPr>
      </w:pPr>
      <w:r w:rsidRPr="00C753D9">
        <w:t xml:space="preserve">Расходы районного бюджета на реализацию муниципальной программы </w:t>
      </w:r>
      <w:r w:rsidRPr="00C753D9">
        <w:rPr>
          <w:szCs w:val="28"/>
        </w:rPr>
        <w:t>«Управление муниципальным имуществом»</w:t>
      </w:r>
      <w:r w:rsidRPr="00C753D9">
        <w:rPr>
          <w:b/>
          <w:i/>
          <w:szCs w:val="28"/>
        </w:rPr>
        <w:t xml:space="preserve"> </w:t>
      </w:r>
      <w:r w:rsidRPr="00C753D9">
        <w:t>представлены в таблице.</w:t>
      </w:r>
    </w:p>
    <w:p w:rsidR="00DC6DF7" w:rsidRDefault="00DC6DF7" w:rsidP="00C753D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DC6DF7" w:rsidRDefault="00DC6DF7" w:rsidP="00C753D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DC6DF7" w:rsidRDefault="00DC6DF7" w:rsidP="00C753D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4F5CD1" w:rsidRPr="00C753D9" w:rsidRDefault="00BB28A2" w:rsidP="00C753D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lastRenderedPageBreak/>
        <w:t>Таблица 20</w:t>
      </w:r>
    </w:p>
    <w:p w:rsidR="006B5264" w:rsidRDefault="004F5CD1" w:rsidP="006F0A39">
      <w:pPr>
        <w:autoSpaceDE w:val="0"/>
        <w:autoSpaceDN w:val="0"/>
        <w:adjustRightInd w:val="0"/>
        <w:ind w:firstLine="709"/>
        <w:jc w:val="right"/>
      </w:pPr>
      <w:proofErr w:type="spellStart"/>
      <w:r w:rsidRPr="002B2B78">
        <w:t>тыс</w:t>
      </w:r>
      <w:proofErr w:type="gramStart"/>
      <w:r w:rsidRPr="002B2B78">
        <w:t>.р</w:t>
      </w:r>
      <w:proofErr w:type="gramEnd"/>
      <w:r w:rsidRPr="002B2B78">
        <w:t>уб</w:t>
      </w:r>
      <w:proofErr w:type="spellEnd"/>
      <w:r w:rsidRPr="002B2B78"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984"/>
        <w:gridCol w:w="918"/>
        <w:gridCol w:w="978"/>
        <w:gridCol w:w="1006"/>
        <w:gridCol w:w="974"/>
        <w:gridCol w:w="1080"/>
        <w:gridCol w:w="900"/>
      </w:tblGrid>
      <w:tr w:rsidR="006F0FDB" w:rsidRPr="006C25B3" w:rsidTr="001737D2">
        <w:tc>
          <w:tcPr>
            <w:tcW w:w="2088" w:type="dxa"/>
            <w:vMerge w:val="restart"/>
            <w:vAlign w:val="center"/>
          </w:tcPr>
          <w:p w:rsidR="006F0FDB" w:rsidRPr="00557640" w:rsidRDefault="006F0FDB" w:rsidP="001737D2">
            <w:pPr>
              <w:jc w:val="center"/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Наименование по</w:t>
            </w:r>
            <w:r w:rsidRPr="00557640">
              <w:rPr>
                <w:b/>
                <w:sz w:val="18"/>
                <w:szCs w:val="18"/>
              </w:rPr>
              <w:t>д</w:t>
            </w:r>
            <w:r w:rsidRPr="00557640">
              <w:rPr>
                <w:b/>
                <w:sz w:val="18"/>
                <w:szCs w:val="18"/>
              </w:rPr>
              <w:t>программы муниц</w:t>
            </w:r>
            <w:r w:rsidRPr="00557640">
              <w:rPr>
                <w:b/>
                <w:sz w:val="18"/>
                <w:szCs w:val="18"/>
              </w:rPr>
              <w:t>и</w:t>
            </w:r>
            <w:r w:rsidRPr="00557640">
              <w:rPr>
                <w:b/>
                <w:sz w:val="18"/>
                <w:szCs w:val="18"/>
              </w:rPr>
              <w:t>пальной программы</w:t>
            </w:r>
          </w:p>
        </w:tc>
        <w:tc>
          <w:tcPr>
            <w:tcW w:w="2064" w:type="dxa"/>
            <w:gridSpan w:val="2"/>
            <w:vAlign w:val="center"/>
          </w:tcPr>
          <w:p w:rsidR="006F0FDB" w:rsidRPr="00557640" w:rsidRDefault="006F0FDB" w:rsidP="001737D2">
            <w:pPr>
              <w:ind w:left="-192" w:right="-188"/>
              <w:jc w:val="center"/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896" w:type="dxa"/>
            <w:gridSpan w:val="2"/>
            <w:vAlign w:val="center"/>
          </w:tcPr>
          <w:p w:rsidR="006F0FDB" w:rsidRPr="00557640" w:rsidRDefault="006F0FDB" w:rsidP="001737D2">
            <w:pPr>
              <w:jc w:val="center"/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980" w:type="dxa"/>
            <w:gridSpan w:val="2"/>
            <w:vAlign w:val="center"/>
          </w:tcPr>
          <w:p w:rsidR="006F0FDB" w:rsidRPr="00557640" w:rsidRDefault="006F0FDB" w:rsidP="001737D2">
            <w:pPr>
              <w:jc w:val="center"/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980" w:type="dxa"/>
            <w:gridSpan w:val="2"/>
            <w:vAlign w:val="center"/>
          </w:tcPr>
          <w:p w:rsidR="006F0FDB" w:rsidRPr="00557640" w:rsidRDefault="006F0FDB" w:rsidP="001737D2">
            <w:pPr>
              <w:jc w:val="center"/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2026год</w:t>
            </w:r>
          </w:p>
        </w:tc>
      </w:tr>
      <w:tr w:rsidR="006F0FDB" w:rsidRPr="006C25B3" w:rsidTr="001737D2">
        <w:tc>
          <w:tcPr>
            <w:tcW w:w="2088" w:type="dxa"/>
            <w:vMerge/>
            <w:vAlign w:val="center"/>
          </w:tcPr>
          <w:p w:rsidR="006F0FDB" w:rsidRPr="00557640" w:rsidRDefault="006F0FDB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0FDB" w:rsidRPr="00557640" w:rsidRDefault="006F0FDB" w:rsidP="006F0FDB">
            <w:pPr>
              <w:pStyle w:val="24"/>
              <w:ind w:left="-103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7640">
              <w:rPr>
                <w:sz w:val="18"/>
                <w:szCs w:val="18"/>
              </w:rPr>
              <w:t>утверж</w:t>
            </w:r>
            <w:proofErr w:type="spellEnd"/>
            <w:r w:rsidRPr="00557640">
              <w:rPr>
                <w:sz w:val="18"/>
                <w:szCs w:val="18"/>
              </w:rPr>
              <w:t>-денный</w:t>
            </w:r>
            <w:proofErr w:type="gramEnd"/>
            <w:r w:rsidRPr="00557640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F0FDB" w:rsidRPr="00557640" w:rsidRDefault="006F0FDB" w:rsidP="006F0FDB">
            <w:pPr>
              <w:pStyle w:val="24"/>
              <w:ind w:left="-49" w:firstLine="0"/>
              <w:jc w:val="center"/>
              <w:rPr>
                <w:sz w:val="18"/>
                <w:szCs w:val="18"/>
              </w:rPr>
            </w:pPr>
            <w:r w:rsidRPr="00557640">
              <w:rPr>
                <w:sz w:val="18"/>
                <w:szCs w:val="18"/>
              </w:rPr>
              <w:t>оценка</w:t>
            </w:r>
          </w:p>
        </w:tc>
        <w:tc>
          <w:tcPr>
            <w:tcW w:w="918" w:type="dxa"/>
            <w:vAlign w:val="center"/>
          </w:tcPr>
          <w:p w:rsidR="006F0FDB" w:rsidRPr="00557640" w:rsidRDefault="006F0FDB" w:rsidP="001737D2">
            <w:pPr>
              <w:ind w:left="-192" w:right="-188"/>
              <w:jc w:val="center"/>
              <w:rPr>
                <w:sz w:val="18"/>
                <w:szCs w:val="18"/>
              </w:rPr>
            </w:pPr>
            <w:r w:rsidRPr="00557640">
              <w:rPr>
                <w:sz w:val="18"/>
                <w:szCs w:val="18"/>
              </w:rPr>
              <w:t xml:space="preserve">тыс. </w:t>
            </w:r>
          </w:p>
          <w:p w:rsidR="006F0FDB" w:rsidRPr="00557640" w:rsidRDefault="006F0FDB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557640">
              <w:rPr>
                <w:sz w:val="18"/>
                <w:szCs w:val="18"/>
              </w:rPr>
              <w:t>ру</w:t>
            </w:r>
            <w:r w:rsidRPr="00557640">
              <w:rPr>
                <w:sz w:val="18"/>
                <w:szCs w:val="18"/>
              </w:rPr>
              <w:t>б</w:t>
            </w:r>
            <w:r w:rsidRPr="00557640">
              <w:rPr>
                <w:sz w:val="18"/>
                <w:szCs w:val="18"/>
              </w:rPr>
              <w:t>лей</w:t>
            </w:r>
          </w:p>
        </w:tc>
        <w:tc>
          <w:tcPr>
            <w:tcW w:w="978" w:type="dxa"/>
            <w:vAlign w:val="center"/>
          </w:tcPr>
          <w:p w:rsidR="006F0FDB" w:rsidRPr="00557640" w:rsidRDefault="006F0FDB" w:rsidP="006F0FDB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7640">
              <w:rPr>
                <w:sz w:val="18"/>
                <w:szCs w:val="18"/>
              </w:rPr>
              <w:t>изме</w:t>
            </w:r>
            <w:proofErr w:type="spellEnd"/>
            <w:r w:rsidRPr="00557640">
              <w:rPr>
                <w:sz w:val="18"/>
                <w:szCs w:val="18"/>
              </w:rPr>
              <w:t>-нения</w:t>
            </w:r>
            <w:proofErr w:type="gramEnd"/>
            <w:r w:rsidRPr="00557640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1006" w:type="dxa"/>
            <w:vAlign w:val="center"/>
          </w:tcPr>
          <w:p w:rsidR="006F0FDB" w:rsidRPr="00557640" w:rsidRDefault="006F0FDB" w:rsidP="006F0FDB">
            <w:pPr>
              <w:pStyle w:val="24"/>
              <w:ind w:left="48" w:firstLine="0"/>
              <w:jc w:val="center"/>
              <w:rPr>
                <w:sz w:val="18"/>
                <w:szCs w:val="18"/>
              </w:rPr>
            </w:pPr>
            <w:r w:rsidRPr="00557640">
              <w:rPr>
                <w:sz w:val="18"/>
                <w:szCs w:val="18"/>
              </w:rPr>
              <w:t>тыс. рублей</w:t>
            </w:r>
          </w:p>
        </w:tc>
        <w:tc>
          <w:tcPr>
            <w:tcW w:w="974" w:type="dxa"/>
            <w:vAlign w:val="center"/>
          </w:tcPr>
          <w:p w:rsidR="006F0FDB" w:rsidRPr="00557640" w:rsidRDefault="006F0FDB" w:rsidP="006F0FDB">
            <w:pPr>
              <w:pStyle w:val="24"/>
              <w:ind w:left="34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7640">
              <w:rPr>
                <w:sz w:val="18"/>
                <w:szCs w:val="18"/>
              </w:rPr>
              <w:t>изме</w:t>
            </w:r>
            <w:proofErr w:type="spellEnd"/>
            <w:r w:rsidRPr="00557640">
              <w:rPr>
                <w:sz w:val="18"/>
                <w:szCs w:val="18"/>
              </w:rPr>
              <w:t>-нения</w:t>
            </w:r>
            <w:proofErr w:type="gramEnd"/>
            <w:r w:rsidRPr="00557640">
              <w:rPr>
                <w:sz w:val="18"/>
                <w:szCs w:val="18"/>
              </w:rPr>
              <w:t xml:space="preserve"> к </w:t>
            </w:r>
            <w:proofErr w:type="spellStart"/>
            <w:r w:rsidRPr="00557640">
              <w:rPr>
                <w:sz w:val="18"/>
                <w:szCs w:val="18"/>
              </w:rPr>
              <w:t>преды-дущему</w:t>
            </w:r>
            <w:proofErr w:type="spellEnd"/>
            <w:r w:rsidRPr="00557640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1080" w:type="dxa"/>
            <w:vAlign w:val="center"/>
          </w:tcPr>
          <w:p w:rsidR="006F0FDB" w:rsidRPr="00557640" w:rsidRDefault="006F0FDB" w:rsidP="006F0FDB">
            <w:pPr>
              <w:pStyle w:val="24"/>
              <w:ind w:left="-90" w:firstLine="0"/>
              <w:jc w:val="center"/>
              <w:rPr>
                <w:sz w:val="18"/>
                <w:szCs w:val="18"/>
              </w:rPr>
            </w:pPr>
            <w:r w:rsidRPr="00557640">
              <w:rPr>
                <w:sz w:val="18"/>
                <w:szCs w:val="18"/>
              </w:rPr>
              <w:t>тыс. рублей</w:t>
            </w:r>
          </w:p>
        </w:tc>
        <w:tc>
          <w:tcPr>
            <w:tcW w:w="900" w:type="dxa"/>
            <w:vAlign w:val="center"/>
          </w:tcPr>
          <w:p w:rsidR="006F0FDB" w:rsidRPr="00557640" w:rsidRDefault="006F0FDB" w:rsidP="006F0FDB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7640">
              <w:rPr>
                <w:sz w:val="18"/>
                <w:szCs w:val="18"/>
              </w:rPr>
              <w:t>изме</w:t>
            </w:r>
            <w:proofErr w:type="spellEnd"/>
            <w:r w:rsidRPr="00557640">
              <w:rPr>
                <w:sz w:val="18"/>
                <w:szCs w:val="18"/>
              </w:rPr>
              <w:t>-нения</w:t>
            </w:r>
            <w:proofErr w:type="gramEnd"/>
            <w:r w:rsidRPr="00557640">
              <w:rPr>
                <w:sz w:val="18"/>
                <w:szCs w:val="18"/>
              </w:rPr>
              <w:t xml:space="preserve"> к </w:t>
            </w:r>
            <w:proofErr w:type="spellStart"/>
            <w:r w:rsidRPr="00557640">
              <w:rPr>
                <w:sz w:val="18"/>
                <w:szCs w:val="18"/>
              </w:rPr>
              <w:t>преды-дуще-му</w:t>
            </w:r>
            <w:proofErr w:type="spellEnd"/>
            <w:r w:rsidRPr="00557640">
              <w:rPr>
                <w:sz w:val="18"/>
                <w:szCs w:val="18"/>
              </w:rPr>
              <w:t xml:space="preserve"> году, %</w:t>
            </w:r>
          </w:p>
        </w:tc>
      </w:tr>
      <w:tr w:rsidR="006F0FDB" w:rsidRPr="006C25B3" w:rsidTr="001737D2">
        <w:tc>
          <w:tcPr>
            <w:tcW w:w="2088" w:type="dxa"/>
            <w:vAlign w:val="center"/>
          </w:tcPr>
          <w:p w:rsidR="006F0FDB" w:rsidRPr="00557640" w:rsidRDefault="006F0FDB" w:rsidP="001737D2">
            <w:pPr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Всего по муниципал</w:t>
            </w:r>
            <w:r w:rsidRPr="00557640">
              <w:rPr>
                <w:b/>
                <w:sz w:val="18"/>
                <w:szCs w:val="18"/>
              </w:rPr>
              <w:t>ь</w:t>
            </w:r>
            <w:r w:rsidRPr="00557640">
              <w:rPr>
                <w:b/>
                <w:sz w:val="18"/>
                <w:szCs w:val="18"/>
              </w:rPr>
              <w:t>ной программе</w:t>
            </w:r>
          </w:p>
        </w:tc>
        <w:tc>
          <w:tcPr>
            <w:tcW w:w="1080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b/>
                <w:spacing w:val="-12"/>
                <w:sz w:val="18"/>
                <w:szCs w:val="18"/>
              </w:rPr>
            </w:pPr>
            <w:r w:rsidRPr="00557640">
              <w:rPr>
                <w:b/>
                <w:spacing w:val="-12"/>
                <w:sz w:val="18"/>
                <w:szCs w:val="18"/>
              </w:rPr>
              <w:t>3661,0</w:t>
            </w:r>
          </w:p>
        </w:tc>
        <w:tc>
          <w:tcPr>
            <w:tcW w:w="984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b/>
                <w:spacing w:val="-12"/>
                <w:sz w:val="18"/>
                <w:szCs w:val="18"/>
              </w:rPr>
            </w:pPr>
            <w:r w:rsidRPr="00557640">
              <w:rPr>
                <w:b/>
                <w:spacing w:val="-12"/>
                <w:sz w:val="18"/>
                <w:szCs w:val="18"/>
              </w:rPr>
              <w:t>3480,1</w:t>
            </w:r>
          </w:p>
        </w:tc>
        <w:tc>
          <w:tcPr>
            <w:tcW w:w="918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b/>
                <w:spacing w:val="-12"/>
                <w:sz w:val="18"/>
                <w:szCs w:val="18"/>
              </w:rPr>
            </w:pPr>
            <w:r w:rsidRPr="00557640">
              <w:rPr>
                <w:b/>
                <w:spacing w:val="-12"/>
                <w:sz w:val="18"/>
                <w:szCs w:val="18"/>
              </w:rPr>
              <w:t>3524,7</w:t>
            </w:r>
          </w:p>
        </w:tc>
        <w:tc>
          <w:tcPr>
            <w:tcW w:w="978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b/>
                <w:spacing w:val="-12"/>
                <w:sz w:val="18"/>
                <w:szCs w:val="18"/>
              </w:rPr>
            </w:pPr>
            <w:r w:rsidRPr="00557640">
              <w:rPr>
                <w:b/>
                <w:spacing w:val="-12"/>
                <w:sz w:val="18"/>
                <w:szCs w:val="18"/>
              </w:rPr>
              <w:t>101,3</w:t>
            </w:r>
          </w:p>
        </w:tc>
        <w:tc>
          <w:tcPr>
            <w:tcW w:w="1006" w:type="dxa"/>
            <w:vAlign w:val="center"/>
          </w:tcPr>
          <w:p w:rsidR="006F0FDB" w:rsidRPr="00557640" w:rsidRDefault="006F0FDB" w:rsidP="001737D2">
            <w:pPr>
              <w:jc w:val="center"/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4534,4</w:t>
            </w:r>
          </w:p>
        </w:tc>
        <w:tc>
          <w:tcPr>
            <w:tcW w:w="974" w:type="dxa"/>
            <w:vAlign w:val="center"/>
          </w:tcPr>
          <w:p w:rsidR="006F0FDB" w:rsidRPr="00557640" w:rsidRDefault="006F0FDB" w:rsidP="001737D2">
            <w:pPr>
              <w:jc w:val="center"/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125,6</w:t>
            </w:r>
          </w:p>
        </w:tc>
        <w:tc>
          <w:tcPr>
            <w:tcW w:w="1080" w:type="dxa"/>
            <w:vAlign w:val="center"/>
          </w:tcPr>
          <w:p w:rsidR="006F0FDB" w:rsidRPr="00557640" w:rsidRDefault="006F0FDB" w:rsidP="001737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7640">
              <w:rPr>
                <w:b/>
                <w:bCs/>
                <w:sz w:val="18"/>
                <w:szCs w:val="18"/>
              </w:rPr>
              <w:t>4712,2</w:t>
            </w:r>
          </w:p>
        </w:tc>
        <w:tc>
          <w:tcPr>
            <w:tcW w:w="900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b/>
                <w:spacing w:val="-12"/>
                <w:sz w:val="18"/>
                <w:szCs w:val="18"/>
              </w:rPr>
            </w:pPr>
            <w:r w:rsidRPr="00557640">
              <w:rPr>
                <w:b/>
                <w:spacing w:val="-12"/>
                <w:sz w:val="18"/>
                <w:szCs w:val="18"/>
              </w:rPr>
              <w:t>13,9</w:t>
            </w:r>
          </w:p>
        </w:tc>
      </w:tr>
      <w:tr w:rsidR="006F0FDB" w:rsidRPr="006C25B3" w:rsidTr="001737D2">
        <w:trPr>
          <w:trHeight w:val="569"/>
        </w:trPr>
        <w:tc>
          <w:tcPr>
            <w:tcW w:w="2088" w:type="dxa"/>
            <w:vAlign w:val="center"/>
          </w:tcPr>
          <w:p w:rsidR="006F0FDB" w:rsidRPr="00557640" w:rsidRDefault="006F0FDB" w:rsidP="001737D2">
            <w:pPr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в том числе по по</w:t>
            </w:r>
            <w:r w:rsidRPr="00557640">
              <w:rPr>
                <w:b/>
                <w:sz w:val="18"/>
                <w:szCs w:val="18"/>
              </w:rPr>
              <w:t>д</w:t>
            </w:r>
            <w:r w:rsidRPr="00557640">
              <w:rPr>
                <w:b/>
                <w:sz w:val="18"/>
                <w:szCs w:val="18"/>
              </w:rPr>
              <w:t>программам:</w:t>
            </w:r>
          </w:p>
        </w:tc>
        <w:tc>
          <w:tcPr>
            <w:tcW w:w="1080" w:type="dxa"/>
            <w:vAlign w:val="center"/>
          </w:tcPr>
          <w:p w:rsidR="006F0FDB" w:rsidRPr="00557640" w:rsidRDefault="006F0FDB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6F0FDB" w:rsidRPr="00557640" w:rsidRDefault="006F0FDB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F0FDB" w:rsidRPr="00557640" w:rsidRDefault="006F0FDB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6F0FDB" w:rsidRPr="00557640" w:rsidRDefault="006F0FDB" w:rsidP="001737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6F0FDB" w:rsidRPr="00557640" w:rsidRDefault="006F0FDB" w:rsidP="00173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6F0FDB" w:rsidRPr="00557640" w:rsidRDefault="006F0FDB" w:rsidP="001737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F0FDB" w:rsidRPr="00557640" w:rsidRDefault="006F0FDB" w:rsidP="001737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0FDB" w:rsidRPr="00557640" w:rsidRDefault="006F0FDB" w:rsidP="001737D2">
            <w:pPr>
              <w:jc w:val="center"/>
              <w:rPr>
                <w:sz w:val="18"/>
                <w:szCs w:val="18"/>
              </w:rPr>
            </w:pPr>
          </w:p>
        </w:tc>
      </w:tr>
      <w:tr w:rsidR="006F0FDB" w:rsidRPr="006C25B3" w:rsidTr="001737D2">
        <w:trPr>
          <w:trHeight w:val="140"/>
        </w:trPr>
        <w:tc>
          <w:tcPr>
            <w:tcW w:w="2088" w:type="dxa"/>
          </w:tcPr>
          <w:p w:rsidR="006F0FDB" w:rsidRPr="00557640" w:rsidRDefault="006F0FDB" w:rsidP="001737D2">
            <w:pPr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 xml:space="preserve">Совершенствование системы управления в сфере </w:t>
            </w:r>
            <w:proofErr w:type="spellStart"/>
            <w:r w:rsidRPr="00557640">
              <w:rPr>
                <w:b/>
                <w:sz w:val="18"/>
                <w:szCs w:val="18"/>
              </w:rPr>
              <w:t>имущественно</w:t>
            </w:r>
            <w:proofErr w:type="spellEnd"/>
            <w:r w:rsidRPr="0055764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557640">
              <w:rPr>
                <w:b/>
                <w:sz w:val="18"/>
                <w:szCs w:val="18"/>
              </w:rPr>
              <w:t>-з</w:t>
            </w:r>
            <w:proofErr w:type="gramEnd"/>
            <w:r w:rsidRPr="00557640">
              <w:rPr>
                <w:b/>
                <w:sz w:val="18"/>
                <w:szCs w:val="18"/>
              </w:rPr>
              <w:t>емельных отношений Острогожского мун</w:t>
            </w:r>
            <w:r w:rsidRPr="00557640">
              <w:rPr>
                <w:b/>
                <w:sz w:val="18"/>
                <w:szCs w:val="18"/>
              </w:rPr>
              <w:t>и</w:t>
            </w:r>
            <w:r w:rsidRPr="00557640">
              <w:rPr>
                <w:b/>
                <w:sz w:val="18"/>
                <w:szCs w:val="18"/>
              </w:rPr>
              <w:t>ципального района</w:t>
            </w:r>
          </w:p>
        </w:tc>
        <w:tc>
          <w:tcPr>
            <w:tcW w:w="1080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316,0</w:t>
            </w:r>
          </w:p>
        </w:tc>
        <w:tc>
          <w:tcPr>
            <w:tcW w:w="984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331,0</w:t>
            </w:r>
          </w:p>
        </w:tc>
        <w:tc>
          <w:tcPr>
            <w:tcW w:w="918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591,1</w:t>
            </w:r>
          </w:p>
        </w:tc>
        <w:tc>
          <w:tcPr>
            <w:tcW w:w="978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178,6</w:t>
            </w:r>
          </w:p>
        </w:tc>
        <w:tc>
          <w:tcPr>
            <w:tcW w:w="1006" w:type="dxa"/>
            <w:vAlign w:val="center"/>
          </w:tcPr>
          <w:p w:rsidR="006F0FDB" w:rsidRPr="00557640" w:rsidRDefault="006F0FDB" w:rsidP="001737D2">
            <w:pPr>
              <w:jc w:val="center"/>
              <w:rPr>
                <w:bCs/>
                <w:sz w:val="18"/>
                <w:szCs w:val="18"/>
              </w:rPr>
            </w:pPr>
            <w:r w:rsidRPr="00557640">
              <w:rPr>
                <w:bCs/>
                <w:sz w:val="18"/>
                <w:szCs w:val="18"/>
              </w:rPr>
              <w:t>249,1</w:t>
            </w:r>
          </w:p>
        </w:tc>
        <w:tc>
          <w:tcPr>
            <w:tcW w:w="974" w:type="dxa"/>
            <w:vAlign w:val="center"/>
          </w:tcPr>
          <w:p w:rsidR="006F0FDB" w:rsidRPr="00557640" w:rsidRDefault="006F0FDB" w:rsidP="001737D2">
            <w:pPr>
              <w:jc w:val="center"/>
              <w:rPr>
                <w:bCs/>
                <w:sz w:val="18"/>
                <w:szCs w:val="18"/>
              </w:rPr>
            </w:pPr>
            <w:r w:rsidRPr="00557640">
              <w:rPr>
                <w:bCs/>
                <w:sz w:val="18"/>
                <w:szCs w:val="18"/>
              </w:rPr>
              <w:t>42,1</w:t>
            </w:r>
          </w:p>
        </w:tc>
        <w:tc>
          <w:tcPr>
            <w:tcW w:w="1080" w:type="dxa"/>
            <w:vAlign w:val="center"/>
          </w:tcPr>
          <w:p w:rsidR="006F0FDB" w:rsidRPr="00557640" w:rsidRDefault="006F0FDB" w:rsidP="001737D2">
            <w:pPr>
              <w:jc w:val="center"/>
              <w:rPr>
                <w:bCs/>
                <w:sz w:val="18"/>
                <w:szCs w:val="18"/>
              </w:rPr>
            </w:pPr>
            <w:r w:rsidRPr="00557640">
              <w:rPr>
                <w:bCs/>
                <w:sz w:val="18"/>
                <w:szCs w:val="18"/>
              </w:rPr>
              <w:t>155,4</w:t>
            </w:r>
          </w:p>
        </w:tc>
        <w:tc>
          <w:tcPr>
            <w:tcW w:w="900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104,2</w:t>
            </w:r>
          </w:p>
        </w:tc>
      </w:tr>
      <w:tr w:rsidR="006F0FDB" w:rsidRPr="006C25B3" w:rsidTr="001737D2">
        <w:tc>
          <w:tcPr>
            <w:tcW w:w="2088" w:type="dxa"/>
          </w:tcPr>
          <w:p w:rsidR="006F0FDB" w:rsidRPr="00557640" w:rsidRDefault="006F0FDB" w:rsidP="001737D2">
            <w:pPr>
              <w:rPr>
                <w:b/>
                <w:sz w:val="18"/>
                <w:szCs w:val="18"/>
              </w:rPr>
            </w:pPr>
            <w:r w:rsidRPr="00557640">
              <w:rPr>
                <w:b/>
                <w:sz w:val="18"/>
                <w:szCs w:val="18"/>
              </w:rPr>
              <w:t>Обеспечение реализ</w:t>
            </w:r>
            <w:r w:rsidRPr="00557640">
              <w:rPr>
                <w:b/>
                <w:sz w:val="18"/>
                <w:szCs w:val="18"/>
              </w:rPr>
              <w:t>а</w:t>
            </w:r>
            <w:r w:rsidRPr="00557640">
              <w:rPr>
                <w:b/>
                <w:sz w:val="18"/>
                <w:szCs w:val="18"/>
              </w:rPr>
              <w:t xml:space="preserve">ции муниципальной программы </w:t>
            </w:r>
          </w:p>
        </w:tc>
        <w:tc>
          <w:tcPr>
            <w:tcW w:w="1080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3345,0</w:t>
            </w:r>
          </w:p>
        </w:tc>
        <w:tc>
          <w:tcPr>
            <w:tcW w:w="984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3149,1</w:t>
            </w:r>
          </w:p>
        </w:tc>
        <w:tc>
          <w:tcPr>
            <w:tcW w:w="918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2933,6</w:t>
            </w:r>
          </w:p>
        </w:tc>
        <w:tc>
          <w:tcPr>
            <w:tcW w:w="978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51</w:t>
            </w:r>
          </w:p>
        </w:tc>
        <w:tc>
          <w:tcPr>
            <w:tcW w:w="1006" w:type="dxa"/>
            <w:vAlign w:val="center"/>
          </w:tcPr>
          <w:p w:rsidR="006F0FDB" w:rsidRPr="00557640" w:rsidRDefault="006F0FDB" w:rsidP="001737D2">
            <w:pPr>
              <w:jc w:val="center"/>
              <w:rPr>
                <w:bCs/>
                <w:sz w:val="18"/>
                <w:szCs w:val="18"/>
              </w:rPr>
            </w:pPr>
            <w:r w:rsidRPr="00557640">
              <w:rPr>
                <w:bCs/>
                <w:sz w:val="18"/>
                <w:szCs w:val="18"/>
              </w:rPr>
              <w:t>4385,3</w:t>
            </w:r>
          </w:p>
        </w:tc>
        <w:tc>
          <w:tcPr>
            <w:tcW w:w="974" w:type="dxa"/>
            <w:vAlign w:val="center"/>
          </w:tcPr>
          <w:p w:rsidR="006F0FDB" w:rsidRPr="00557640" w:rsidRDefault="006F0FDB" w:rsidP="001737D2">
            <w:pPr>
              <w:jc w:val="center"/>
              <w:rPr>
                <w:bCs/>
                <w:sz w:val="18"/>
                <w:szCs w:val="18"/>
              </w:rPr>
            </w:pPr>
            <w:r w:rsidRPr="00557640">
              <w:rPr>
                <w:bCs/>
                <w:sz w:val="18"/>
                <w:szCs w:val="18"/>
              </w:rPr>
              <w:t>149,5</w:t>
            </w:r>
          </w:p>
        </w:tc>
        <w:tc>
          <w:tcPr>
            <w:tcW w:w="1080" w:type="dxa"/>
            <w:vAlign w:val="center"/>
          </w:tcPr>
          <w:p w:rsidR="006F0FDB" w:rsidRPr="00557640" w:rsidRDefault="006F0FDB" w:rsidP="001737D2">
            <w:pPr>
              <w:jc w:val="center"/>
              <w:rPr>
                <w:bCs/>
                <w:sz w:val="18"/>
                <w:szCs w:val="18"/>
              </w:rPr>
            </w:pPr>
            <w:r w:rsidRPr="00557640">
              <w:rPr>
                <w:bCs/>
                <w:sz w:val="18"/>
                <w:szCs w:val="18"/>
              </w:rPr>
              <w:t>4556,9</w:t>
            </w:r>
          </w:p>
        </w:tc>
        <w:tc>
          <w:tcPr>
            <w:tcW w:w="900" w:type="dxa"/>
            <w:vAlign w:val="center"/>
          </w:tcPr>
          <w:p w:rsidR="006F0FDB" w:rsidRPr="00557640" w:rsidRDefault="006F0FDB" w:rsidP="001737D2">
            <w:pPr>
              <w:widowControl w:val="0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557640">
              <w:rPr>
                <w:spacing w:val="-12"/>
                <w:sz w:val="18"/>
                <w:szCs w:val="18"/>
              </w:rPr>
              <w:t>103,9</w:t>
            </w:r>
          </w:p>
        </w:tc>
      </w:tr>
    </w:tbl>
    <w:p w:rsidR="006F0FDB" w:rsidRPr="006C25B3" w:rsidRDefault="006F0FDB" w:rsidP="00003D25">
      <w:pPr>
        <w:autoSpaceDE w:val="0"/>
        <w:autoSpaceDN w:val="0"/>
        <w:adjustRightInd w:val="0"/>
        <w:jc w:val="both"/>
      </w:pPr>
    </w:p>
    <w:p w:rsidR="00E31877" w:rsidRPr="006C25B3" w:rsidRDefault="00E31877" w:rsidP="00E31877">
      <w:pPr>
        <w:autoSpaceDE w:val="0"/>
        <w:autoSpaceDN w:val="0"/>
        <w:adjustRightInd w:val="0"/>
        <w:ind w:firstLine="709"/>
        <w:jc w:val="both"/>
      </w:pPr>
      <w:r w:rsidRPr="006C25B3">
        <w:t xml:space="preserve">В проекте районного бюджета предусмотрены бюджетные ассигнования на реализацию указанной государственной программы на 2024 год в сумме                  3 524,7 тыс. руб., на 2025 в сумме 4 534,4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>., на  2026 год в сумме                    4 712,2 тыс. руб.</w:t>
      </w:r>
    </w:p>
    <w:p w:rsidR="00E31877" w:rsidRPr="006C25B3" w:rsidRDefault="00E31877" w:rsidP="00E31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25B3">
        <w:rPr>
          <w:szCs w:val="28"/>
        </w:rPr>
        <w:t>В рамках подпрограммы «</w:t>
      </w:r>
      <w:r w:rsidRPr="006C25B3">
        <w:rPr>
          <w:b/>
          <w:i/>
          <w:szCs w:val="28"/>
        </w:rPr>
        <w:t xml:space="preserve">Совершенствование системы управления в сфере </w:t>
      </w:r>
      <w:proofErr w:type="spellStart"/>
      <w:r w:rsidRPr="006C25B3">
        <w:rPr>
          <w:b/>
          <w:i/>
          <w:szCs w:val="28"/>
        </w:rPr>
        <w:t>имущественно</w:t>
      </w:r>
      <w:proofErr w:type="spellEnd"/>
      <w:r w:rsidRPr="006C25B3">
        <w:rPr>
          <w:b/>
          <w:i/>
          <w:szCs w:val="28"/>
        </w:rPr>
        <w:t xml:space="preserve"> - земельных отношений Острогожского муниципал</w:t>
      </w:r>
      <w:r w:rsidRPr="006C25B3">
        <w:rPr>
          <w:b/>
          <w:i/>
          <w:szCs w:val="28"/>
        </w:rPr>
        <w:t>ь</w:t>
      </w:r>
      <w:r w:rsidRPr="006C25B3">
        <w:rPr>
          <w:b/>
          <w:i/>
          <w:szCs w:val="28"/>
        </w:rPr>
        <w:t>ного района»</w:t>
      </w:r>
      <w:r w:rsidRPr="006C25B3">
        <w:rPr>
          <w:szCs w:val="28"/>
        </w:rPr>
        <w:t xml:space="preserve"> предусмотрены бюджетные ассигнования </w:t>
      </w:r>
      <w:r w:rsidRPr="006C25B3">
        <w:t>на 2024 год в сумме                           591,1 тыс. руб.</w:t>
      </w:r>
      <w:r w:rsidRPr="006C25B3">
        <w:rPr>
          <w:szCs w:val="28"/>
        </w:rPr>
        <w:t xml:space="preserve">, </w:t>
      </w:r>
      <w:r w:rsidRPr="006C25B3">
        <w:t xml:space="preserve">на 2025 в сумме 249,1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 xml:space="preserve">., на  2026 год в сумме                   155,4тыс. руб. </w:t>
      </w:r>
      <w:r w:rsidRPr="006C25B3">
        <w:rPr>
          <w:szCs w:val="28"/>
        </w:rPr>
        <w:t xml:space="preserve">которые будут направлены </w:t>
      </w:r>
      <w:r w:rsidRPr="006C25B3">
        <w:t>на финансирование мероприятий по проведению приватизации имущества, регистрации права собственности на объекты недвижимости.</w:t>
      </w:r>
    </w:p>
    <w:p w:rsidR="00E31877" w:rsidRPr="006C25B3" w:rsidRDefault="00E31877" w:rsidP="00E31877">
      <w:pPr>
        <w:autoSpaceDE w:val="0"/>
        <w:autoSpaceDN w:val="0"/>
        <w:adjustRightInd w:val="0"/>
        <w:ind w:firstLine="709"/>
        <w:jc w:val="both"/>
      </w:pPr>
      <w:r w:rsidRPr="006C25B3">
        <w:rPr>
          <w:szCs w:val="28"/>
        </w:rPr>
        <w:t xml:space="preserve">В рамках  подпрограммы </w:t>
      </w:r>
      <w:r w:rsidRPr="006C25B3">
        <w:rPr>
          <w:b/>
          <w:i/>
          <w:szCs w:val="28"/>
        </w:rPr>
        <w:t>«Обеспечение реализации муниципальной программы Острогожского муниципального района»</w:t>
      </w:r>
      <w:r w:rsidRPr="006C25B3">
        <w:rPr>
          <w:szCs w:val="28"/>
        </w:rPr>
        <w:t xml:space="preserve"> предусмотрены расх</w:t>
      </w:r>
      <w:r w:rsidRPr="006C25B3">
        <w:rPr>
          <w:szCs w:val="28"/>
        </w:rPr>
        <w:t>о</w:t>
      </w:r>
      <w:r w:rsidRPr="006C25B3">
        <w:rPr>
          <w:szCs w:val="28"/>
        </w:rPr>
        <w:t>ды  на обеспечение функций органов местного самоуправления в 2024 году -  2 933,6 тыс.</w:t>
      </w:r>
      <w:r w:rsidRPr="006C25B3">
        <w:t xml:space="preserve"> руб.</w:t>
      </w:r>
      <w:r w:rsidRPr="006C25B3">
        <w:rPr>
          <w:szCs w:val="28"/>
        </w:rPr>
        <w:t xml:space="preserve">, </w:t>
      </w:r>
      <w:r w:rsidRPr="006C25B3">
        <w:t xml:space="preserve">на 2025 в сумме 4 385,3 </w:t>
      </w:r>
      <w:proofErr w:type="spellStart"/>
      <w:r w:rsidRPr="006C25B3">
        <w:t>тыс</w:t>
      </w:r>
      <w:proofErr w:type="gramStart"/>
      <w:r w:rsidRPr="006C25B3">
        <w:t>.р</w:t>
      </w:r>
      <w:proofErr w:type="gramEnd"/>
      <w:r w:rsidRPr="006C25B3">
        <w:t>уб</w:t>
      </w:r>
      <w:proofErr w:type="spellEnd"/>
      <w:r w:rsidRPr="006C25B3">
        <w:t>., на  2026 год в сумме 4 556,9 тыс. руб.</w:t>
      </w:r>
    </w:p>
    <w:p w:rsidR="00E31877" w:rsidRDefault="00E31877" w:rsidP="00717240">
      <w:pPr>
        <w:jc w:val="center"/>
        <w:rPr>
          <w:szCs w:val="28"/>
        </w:rPr>
      </w:pPr>
    </w:p>
    <w:p w:rsidR="00717240" w:rsidRPr="00717240" w:rsidRDefault="00717240" w:rsidP="00717240">
      <w:pPr>
        <w:jc w:val="center"/>
        <w:rPr>
          <w:b/>
          <w:szCs w:val="28"/>
          <w:u w:val="single"/>
        </w:rPr>
      </w:pPr>
      <w:r w:rsidRPr="00717240">
        <w:rPr>
          <w:b/>
          <w:szCs w:val="28"/>
        </w:rPr>
        <w:t>Муниципальная  программа «</w:t>
      </w:r>
      <w:r w:rsidRPr="00717240">
        <w:rPr>
          <w:b/>
          <w:szCs w:val="28"/>
          <w:u w:val="single"/>
        </w:rPr>
        <w:t>Управление муниципальными финансами, создание условий для эффективного и ответственного управления мун</w:t>
      </w:r>
      <w:r w:rsidRPr="00717240">
        <w:rPr>
          <w:b/>
          <w:szCs w:val="28"/>
          <w:u w:val="single"/>
        </w:rPr>
        <w:t>и</w:t>
      </w:r>
      <w:r w:rsidRPr="00717240">
        <w:rPr>
          <w:b/>
          <w:szCs w:val="28"/>
          <w:u w:val="single"/>
        </w:rPr>
        <w:t>ципальными финансами, повышение устойчивости бюджетов муниц</w:t>
      </w:r>
      <w:r w:rsidRPr="00717240">
        <w:rPr>
          <w:b/>
          <w:szCs w:val="28"/>
          <w:u w:val="single"/>
        </w:rPr>
        <w:t>и</w:t>
      </w:r>
      <w:r w:rsidRPr="00717240">
        <w:rPr>
          <w:b/>
          <w:szCs w:val="28"/>
          <w:u w:val="single"/>
        </w:rPr>
        <w:t>пальных образований Острогожского муниципального района»</w:t>
      </w:r>
    </w:p>
    <w:p w:rsidR="00717240" w:rsidRPr="00717240" w:rsidRDefault="00717240" w:rsidP="00717240">
      <w:pPr>
        <w:pStyle w:val="a9"/>
        <w:ind w:firstLine="540"/>
        <w:rPr>
          <w:sz w:val="24"/>
          <w:szCs w:val="24"/>
        </w:rPr>
      </w:pPr>
    </w:p>
    <w:p w:rsidR="00717240" w:rsidRPr="00A75FCC" w:rsidRDefault="00717240" w:rsidP="00A75FCC">
      <w:pPr>
        <w:pStyle w:val="a9"/>
        <w:ind w:firstLine="709"/>
        <w:rPr>
          <w:szCs w:val="28"/>
        </w:rPr>
      </w:pPr>
      <w:proofErr w:type="gramStart"/>
      <w:r w:rsidRPr="008E02AE">
        <w:rPr>
          <w:szCs w:val="28"/>
        </w:rPr>
        <w:t>Целью реализации муниципальной программы «Управление муниц</w:t>
      </w:r>
      <w:r w:rsidRPr="008E02AE">
        <w:rPr>
          <w:szCs w:val="28"/>
        </w:rPr>
        <w:t>и</w:t>
      </w:r>
      <w:r w:rsidRPr="008E02AE">
        <w:rPr>
          <w:szCs w:val="28"/>
        </w:rPr>
        <w:t>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муниципального района» является обеспечение долгосрочной сбалансированности и устойчивости бюджетной с</w:t>
      </w:r>
      <w:r w:rsidRPr="008E02AE">
        <w:rPr>
          <w:szCs w:val="28"/>
        </w:rPr>
        <w:t>и</w:t>
      </w:r>
      <w:r w:rsidRPr="008E02AE">
        <w:rPr>
          <w:szCs w:val="28"/>
        </w:rPr>
        <w:t>стемы Острогожского муниципального района, создание равных условий для исполнения расходных обязательств муниципальных образований Острого</w:t>
      </w:r>
      <w:r w:rsidRPr="008E02AE">
        <w:rPr>
          <w:szCs w:val="28"/>
        </w:rPr>
        <w:t>ж</w:t>
      </w:r>
      <w:r w:rsidRPr="008E02AE">
        <w:rPr>
          <w:szCs w:val="28"/>
        </w:rPr>
        <w:lastRenderedPageBreak/>
        <w:t>ского муниципального района, повышение качества управления муниципал</w:t>
      </w:r>
      <w:r w:rsidRPr="008E02AE">
        <w:rPr>
          <w:szCs w:val="28"/>
        </w:rPr>
        <w:t>ь</w:t>
      </w:r>
      <w:r w:rsidRPr="008E02AE">
        <w:rPr>
          <w:szCs w:val="28"/>
        </w:rPr>
        <w:t>ными финансами Острогожского муниципального района.</w:t>
      </w:r>
      <w:proofErr w:type="gramEnd"/>
    </w:p>
    <w:p w:rsidR="00717240" w:rsidRPr="008E02AE" w:rsidRDefault="00717240" w:rsidP="00717240">
      <w:pPr>
        <w:spacing w:line="216" w:lineRule="auto"/>
        <w:ind w:firstLine="709"/>
        <w:jc w:val="both"/>
      </w:pPr>
      <w:r w:rsidRPr="008E02AE">
        <w:t>Расходы районного бюджета на реализацию указанной муниципальной программы представлены в таблице.</w:t>
      </w:r>
    </w:p>
    <w:p w:rsidR="00717240" w:rsidRPr="008E02AE" w:rsidRDefault="00E31877" w:rsidP="008E02AE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21</w:t>
      </w:r>
    </w:p>
    <w:p w:rsidR="00717240" w:rsidRPr="002B2B78" w:rsidRDefault="00717240" w:rsidP="00717240">
      <w:pPr>
        <w:autoSpaceDE w:val="0"/>
        <w:autoSpaceDN w:val="0"/>
        <w:adjustRightInd w:val="0"/>
        <w:ind w:firstLine="709"/>
        <w:jc w:val="right"/>
      </w:pPr>
      <w:proofErr w:type="spellStart"/>
      <w:r w:rsidRPr="002B2B78">
        <w:t>тыс</w:t>
      </w:r>
      <w:proofErr w:type="gramStart"/>
      <w:r w:rsidRPr="002B2B78">
        <w:t>.р</w:t>
      </w:r>
      <w:proofErr w:type="gramEnd"/>
      <w:r w:rsidRPr="002B2B78">
        <w:t>ублей</w:t>
      </w:r>
      <w:proofErr w:type="spellEnd"/>
    </w:p>
    <w:tbl>
      <w:tblPr>
        <w:tblW w:w="9883" w:type="dxa"/>
        <w:tblInd w:w="96" w:type="dxa"/>
        <w:tblLook w:val="0000" w:firstRow="0" w:lastRow="0" w:firstColumn="0" w:lastColumn="0" w:noHBand="0" w:noVBand="0"/>
      </w:tblPr>
      <w:tblGrid>
        <w:gridCol w:w="2139"/>
        <w:gridCol w:w="960"/>
        <w:gridCol w:w="1024"/>
        <w:gridCol w:w="960"/>
        <w:gridCol w:w="960"/>
        <w:gridCol w:w="960"/>
        <w:gridCol w:w="960"/>
        <w:gridCol w:w="960"/>
        <w:gridCol w:w="960"/>
      </w:tblGrid>
      <w:tr w:rsidR="00E31877" w:rsidRPr="006C25B3" w:rsidTr="00E31877">
        <w:trPr>
          <w:trHeight w:val="516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Наименование подпр</w:t>
            </w:r>
            <w:r w:rsidRPr="007B7DAF">
              <w:rPr>
                <w:sz w:val="18"/>
                <w:szCs w:val="18"/>
              </w:rPr>
              <w:t>о</w:t>
            </w:r>
            <w:r w:rsidRPr="007B7DAF">
              <w:rPr>
                <w:sz w:val="18"/>
                <w:szCs w:val="18"/>
              </w:rPr>
              <w:t>граммы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2023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2024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2025год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2026 год</w:t>
            </w:r>
          </w:p>
        </w:tc>
      </w:tr>
      <w:tr w:rsidR="00E31877" w:rsidRPr="006C25B3" w:rsidTr="00E31877">
        <w:trPr>
          <w:trHeight w:val="1092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77" w:rsidRPr="007B7DAF" w:rsidRDefault="00E31877" w:rsidP="001737D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B7DAF">
              <w:rPr>
                <w:sz w:val="18"/>
                <w:szCs w:val="18"/>
              </w:rPr>
              <w:t>утверж</w:t>
            </w:r>
            <w:proofErr w:type="spellEnd"/>
            <w:r w:rsidRPr="007B7DAF">
              <w:rPr>
                <w:sz w:val="18"/>
                <w:szCs w:val="18"/>
              </w:rPr>
              <w:t>-денный</w:t>
            </w:r>
            <w:proofErr w:type="gramEnd"/>
            <w:r w:rsidRPr="007B7DAF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B7DAF">
              <w:rPr>
                <w:sz w:val="18"/>
                <w:szCs w:val="18"/>
              </w:rPr>
              <w:t>изме</w:t>
            </w:r>
            <w:proofErr w:type="spellEnd"/>
            <w:r w:rsidRPr="007B7DAF">
              <w:rPr>
                <w:sz w:val="18"/>
                <w:szCs w:val="18"/>
              </w:rPr>
              <w:t>-нения</w:t>
            </w:r>
            <w:proofErr w:type="gramEnd"/>
            <w:r w:rsidRPr="007B7DAF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B7DAF">
              <w:rPr>
                <w:sz w:val="18"/>
                <w:szCs w:val="18"/>
              </w:rPr>
              <w:t>изме</w:t>
            </w:r>
            <w:proofErr w:type="spellEnd"/>
            <w:r w:rsidRPr="007B7DAF">
              <w:rPr>
                <w:sz w:val="18"/>
                <w:szCs w:val="18"/>
              </w:rPr>
              <w:t>-нения</w:t>
            </w:r>
            <w:proofErr w:type="gramEnd"/>
            <w:r w:rsidRPr="007B7DAF">
              <w:rPr>
                <w:sz w:val="18"/>
                <w:szCs w:val="18"/>
              </w:rPr>
              <w:t xml:space="preserve"> к </w:t>
            </w:r>
            <w:proofErr w:type="spellStart"/>
            <w:r w:rsidRPr="007B7DAF">
              <w:rPr>
                <w:sz w:val="18"/>
                <w:szCs w:val="18"/>
              </w:rPr>
              <w:t>преды-дущему</w:t>
            </w:r>
            <w:proofErr w:type="spellEnd"/>
            <w:r w:rsidRPr="007B7DAF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B7DAF">
              <w:rPr>
                <w:sz w:val="18"/>
                <w:szCs w:val="18"/>
              </w:rPr>
              <w:t>изме</w:t>
            </w:r>
            <w:proofErr w:type="spellEnd"/>
            <w:r w:rsidRPr="007B7DAF">
              <w:rPr>
                <w:sz w:val="18"/>
                <w:szCs w:val="18"/>
              </w:rPr>
              <w:t>-нения</w:t>
            </w:r>
            <w:proofErr w:type="gramEnd"/>
            <w:r w:rsidRPr="007B7DAF">
              <w:rPr>
                <w:sz w:val="18"/>
                <w:szCs w:val="18"/>
              </w:rPr>
              <w:t xml:space="preserve"> к </w:t>
            </w:r>
            <w:proofErr w:type="spellStart"/>
            <w:r w:rsidRPr="007B7DAF">
              <w:rPr>
                <w:sz w:val="18"/>
                <w:szCs w:val="18"/>
              </w:rPr>
              <w:t>преды-дуще-му</w:t>
            </w:r>
            <w:proofErr w:type="spellEnd"/>
            <w:r w:rsidRPr="007B7DAF">
              <w:rPr>
                <w:sz w:val="18"/>
                <w:szCs w:val="18"/>
              </w:rPr>
              <w:t xml:space="preserve"> году, %</w:t>
            </w:r>
          </w:p>
        </w:tc>
      </w:tr>
      <w:tr w:rsidR="00E31877" w:rsidRPr="006C25B3" w:rsidTr="00E31877">
        <w:trPr>
          <w:trHeight w:val="32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Всего по муниципал</w:t>
            </w:r>
            <w:r w:rsidRPr="007B7DAF">
              <w:rPr>
                <w:sz w:val="18"/>
                <w:szCs w:val="18"/>
              </w:rPr>
              <w:t>ь</w:t>
            </w:r>
            <w:r w:rsidRPr="007B7DAF">
              <w:rPr>
                <w:sz w:val="18"/>
                <w:szCs w:val="18"/>
              </w:rPr>
              <w:t>ной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84393,3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143518,5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116812,5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49719,6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46255,6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93,0</w:t>
            </w:r>
          </w:p>
        </w:tc>
      </w:tr>
      <w:tr w:rsidR="00E31877" w:rsidRPr="006C25B3" w:rsidTr="00E31877">
        <w:trPr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в том числе по подпр</w:t>
            </w:r>
            <w:r w:rsidRPr="007B7DAF">
              <w:rPr>
                <w:sz w:val="18"/>
                <w:szCs w:val="18"/>
              </w:rPr>
              <w:t>о</w:t>
            </w:r>
            <w:r w:rsidRPr="007B7DAF">
              <w:rPr>
                <w:sz w:val="18"/>
                <w:szCs w:val="18"/>
              </w:rPr>
              <w:t>граммам: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</w:tr>
      <w:tr w:rsidR="00E31877" w:rsidRPr="006C25B3" w:rsidTr="00E31877">
        <w:trPr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77" w:rsidRPr="007B7DAF" w:rsidRDefault="00E31877" w:rsidP="001737D2">
            <w:pPr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Управление муниц</w:t>
            </w:r>
            <w:r w:rsidRPr="007B7DAF">
              <w:rPr>
                <w:sz w:val="18"/>
                <w:szCs w:val="18"/>
              </w:rPr>
              <w:t>и</w:t>
            </w:r>
            <w:r w:rsidRPr="007B7DAF">
              <w:rPr>
                <w:sz w:val="18"/>
                <w:szCs w:val="18"/>
              </w:rPr>
              <w:t>пальными финансами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4019,5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576,0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8010,8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2008,9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1007,1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50,1</w:t>
            </w:r>
          </w:p>
        </w:tc>
      </w:tr>
      <w:tr w:rsidR="00E31877" w:rsidRPr="006C25B3" w:rsidTr="00E31877">
        <w:trPr>
          <w:trHeight w:val="26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77" w:rsidRPr="007B7DAF" w:rsidRDefault="00E31877" w:rsidP="001737D2">
            <w:pPr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из 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 </w:t>
            </w:r>
          </w:p>
        </w:tc>
      </w:tr>
      <w:tr w:rsidR="00E31877" w:rsidRPr="006C25B3" w:rsidTr="00E31877">
        <w:trPr>
          <w:trHeight w:val="4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77" w:rsidRPr="007B7DAF" w:rsidRDefault="00E31877" w:rsidP="001737D2">
            <w:pPr>
              <w:rPr>
                <w:i/>
                <w:iCs/>
                <w:sz w:val="18"/>
                <w:szCs w:val="18"/>
              </w:rPr>
            </w:pPr>
            <w:r w:rsidRPr="007B7DAF">
              <w:rPr>
                <w:i/>
                <w:iCs/>
                <w:sz w:val="18"/>
                <w:szCs w:val="18"/>
              </w:rPr>
              <w:t>Резервные фонды адм</w:t>
            </w:r>
            <w:r w:rsidRPr="007B7DAF">
              <w:rPr>
                <w:i/>
                <w:iCs/>
                <w:sz w:val="18"/>
                <w:szCs w:val="18"/>
              </w:rPr>
              <w:t>и</w:t>
            </w:r>
            <w:r w:rsidRPr="007B7DAF">
              <w:rPr>
                <w:i/>
                <w:iCs/>
                <w:sz w:val="18"/>
                <w:szCs w:val="18"/>
              </w:rPr>
              <w:t>нистрации Острого</w:t>
            </w:r>
            <w:r w:rsidRPr="007B7DAF">
              <w:rPr>
                <w:i/>
                <w:iCs/>
                <w:sz w:val="18"/>
                <w:szCs w:val="18"/>
              </w:rPr>
              <w:t>ж</w:t>
            </w:r>
            <w:r w:rsidRPr="007B7DAF">
              <w:rPr>
                <w:i/>
                <w:iCs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i/>
                <w:iCs/>
                <w:sz w:val="18"/>
                <w:szCs w:val="18"/>
              </w:rPr>
            </w:pPr>
            <w:r w:rsidRPr="007B7DAF">
              <w:rPr>
                <w:i/>
                <w:iCs/>
                <w:sz w:val="18"/>
                <w:szCs w:val="18"/>
              </w:rPr>
              <w:t xml:space="preserve">  4 000,0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i/>
                <w:iCs/>
                <w:sz w:val="18"/>
                <w:szCs w:val="18"/>
              </w:rPr>
            </w:pPr>
            <w:r w:rsidRPr="007B7DAF">
              <w:rPr>
                <w:i/>
                <w:iCs/>
                <w:sz w:val="18"/>
                <w:szCs w:val="18"/>
              </w:rPr>
              <w:t>556,5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i/>
                <w:iCs/>
                <w:sz w:val="18"/>
                <w:szCs w:val="18"/>
              </w:rPr>
            </w:pPr>
            <w:r w:rsidRPr="007B7DAF">
              <w:rPr>
                <w:i/>
                <w:iCs/>
                <w:sz w:val="18"/>
                <w:szCs w:val="18"/>
              </w:rPr>
              <w:t>8 000.0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2 000.0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1 000.0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50.0</w:t>
            </w:r>
          </w:p>
        </w:tc>
      </w:tr>
      <w:tr w:rsidR="00E31877" w:rsidRPr="006C25B3" w:rsidTr="00E31877">
        <w:trPr>
          <w:trHeight w:val="112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77" w:rsidRPr="007B7DAF" w:rsidRDefault="00E31877" w:rsidP="001737D2">
            <w:pPr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 xml:space="preserve"> Создание условий для эффективного и отве</w:t>
            </w:r>
            <w:r w:rsidRPr="007B7DAF">
              <w:rPr>
                <w:sz w:val="18"/>
                <w:szCs w:val="18"/>
              </w:rPr>
              <w:t>т</w:t>
            </w:r>
            <w:r w:rsidRPr="007B7DAF">
              <w:rPr>
                <w:sz w:val="18"/>
                <w:szCs w:val="18"/>
              </w:rPr>
              <w:t>ственного управления муниципальными ф</w:t>
            </w:r>
            <w:r w:rsidRPr="007B7DAF">
              <w:rPr>
                <w:sz w:val="18"/>
                <w:szCs w:val="18"/>
              </w:rPr>
              <w:t>и</w:t>
            </w:r>
            <w:r w:rsidRPr="007B7DAF">
              <w:rPr>
                <w:sz w:val="18"/>
                <w:szCs w:val="18"/>
              </w:rPr>
              <w:t>нансами, повышение устойчивости бюджетов муниципальных образ</w:t>
            </w:r>
            <w:r w:rsidRPr="007B7DAF">
              <w:rPr>
                <w:sz w:val="18"/>
                <w:szCs w:val="18"/>
              </w:rPr>
              <w:t>о</w:t>
            </w:r>
            <w:r w:rsidRPr="007B7DAF">
              <w:rPr>
                <w:sz w:val="18"/>
                <w:szCs w:val="18"/>
              </w:rPr>
              <w:t>ваний Острогожского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60896,4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121236,5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87107,1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24201,9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21378,4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88,3</w:t>
            </w:r>
          </w:p>
        </w:tc>
      </w:tr>
      <w:tr w:rsidR="00E31877" w:rsidRPr="006C25B3" w:rsidTr="00E31877">
        <w:trPr>
          <w:trHeight w:val="62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77" w:rsidRPr="007B7DAF" w:rsidRDefault="00E31877" w:rsidP="001737D2">
            <w:pPr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Обеспечение реализации муниципальной пр</w:t>
            </w:r>
            <w:r w:rsidRPr="007B7DAF">
              <w:rPr>
                <w:sz w:val="18"/>
                <w:szCs w:val="18"/>
              </w:rPr>
              <w:t>о</w:t>
            </w:r>
            <w:r w:rsidRPr="007B7DAF">
              <w:rPr>
                <w:sz w:val="18"/>
                <w:szCs w:val="18"/>
              </w:rPr>
              <w:t>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19477,4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21706,0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21694,6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23508,8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108,4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23870,1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77" w:rsidRPr="007B7DAF" w:rsidRDefault="00E31877" w:rsidP="001737D2">
            <w:pPr>
              <w:jc w:val="center"/>
              <w:rPr>
                <w:sz w:val="18"/>
                <w:szCs w:val="18"/>
              </w:rPr>
            </w:pPr>
            <w:r w:rsidRPr="007B7DAF">
              <w:rPr>
                <w:sz w:val="18"/>
                <w:szCs w:val="18"/>
              </w:rPr>
              <w:t>101,5</w:t>
            </w:r>
          </w:p>
        </w:tc>
      </w:tr>
    </w:tbl>
    <w:p w:rsidR="00717240" w:rsidRPr="002B2B78" w:rsidRDefault="00717240" w:rsidP="00717240">
      <w:pPr>
        <w:autoSpaceDE w:val="0"/>
        <w:autoSpaceDN w:val="0"/>
        <w:adjustRightInd w:val="0"/>
        <w:ind w:firstLine="709"/>
        <w:jc w:val="both"/>
      </w:pPr>
    </w:p>
    <w:p w:rsidR="002A62EE" w:rsidRPr="007B7DAF" w:rsidRDefault="002A62EE" w:rsidP="007B7DAF">
      <w:pPr>
        <w:autoSpaceDE w:val="0"/>
        <w:autoSpaceDN w:val="0"/>
        <w:adjustRightInd w:val="0"/>
        <w:ind w:firstLine="709"/>
        <w:jc w:val="both"/>
      </w:pPr>
      <w:r w:rsidRPr="006C25B3">
        <w:t>В проекте районного бюджета предусмотрены бюджетные ассигнования на реализацию указанной муниципальной программы на 2024 год в сумме                 116 812,5 тыс. руб. на 2025 год в сумме 49 719,6 тыс. руб., на 2026 год в сумме                46 255,6 тыс. руб.</w:t>
      </w:r>
    </w:p>
    <w:p w:rsidR="002A62EE" w:rsidRPr="006C25B3" w:rsidRDefault="002A62EE" w:rsidP="002A62EE">
      <w:pPr>
        <w:ind w:firstLine="709"/>
        <w:jc w:val="both"/>
        <w:rPr>
          <w:szCs w:val="28"/>
        </w:rPr>
      </w:pPr>
      <w:r w:rsidRPr="006C25B3">
        <w:rPr>
          <w:szCs w:val="28"/>
        </w:rPr>
        <w:t xml:space="preserve">В рамках подпрограммы </w:t>
      </w:r>
      <w:r w:rsidRPr="006C25B3">
        <w:rPr>
          <w:b/>
          <w:i/>
          <w:szCs w:val="28"/>
        </w:rPr>
        <w:t xml:space="preserve">«Управление муниципальными финансами» </w:t>
      </w:r>
      <w:r w:rsidRPr="006C25B3">
        <w:rPr>
          <w:szCs w:val="28"/>
        </w:rPr>
        <w:t xml:space="preserve">предусматриваются: </w:t>
      </w:r>
    </w:p>
    <w:p w:rsidR="002A62EE" w:rsidRPr="006C25B3" w:rsidRDefault="002A62EE" w:rsidP="002A62EE">
      <w:pPr>
        <w:spacing w:line="228" w:lineRule="auto"/>
        <w:ind w:firstLine="709"/>
        <w:jc w:val="both"/>
        <w:rPr>
          <w:szCs w:val="28"/>
        </w:rPr>
      </w:pPr>
      <w:r w:rsidRPr="006C25B3">
        <w:rPr>
          <w:b/>
          <w:szCs w:val="28"/>
        </w:rPr>
        <w:t>1</w:t>
      </w:r>
      <w:r w:rsidRPr="006C25B3">
        <w:rPr>
          <w:szCs w:val="28"/>
        </w:rPr>
        <w:t>) резервные фонды администрации Острогожского муниципального района, в том числе:</w:t>
      </w:r>
    </w:p>
    <w:p w:rsidR="002A62EE" w:rsidRPr="006C25B3" w:rsidRDefault="002A62EE" w:rsidP="00563A0D">
      <w:pPr>
        <w:spacing w:line="228" w:lineRule="auto"/>
        <w:ind w:firstLine="709"/>
        <w:jc w:val="both"/>
        <w:rPr>
          <w:szCs w:val="28"/>
        </w:rPr>
      </w:pPr>
      <w:r w:rsidRPr="006C25B3">
        <w:rPr>
          <w:szCs w:val="28"/>
        </w:rPr>
        <w:t xml:space="preserve"> - резервный фонд администрации Острогожского муниципального рай</w:t>
      </w:r>
      <w:r w:rsidRPr="006C25B3">
        <w:rPr>
          <w:szCs w:val="28"/>
        </w:rPr>
        <w:t>о</w:t>
      </w:r>
      <w:r w:rsidRPr="006C25B3">
        <w:rPr>
          <w:szCs w:val="28"/>
        </w:rPr>
        <w:t xml:space="preserve">на (финансовое обеспечение непредвиденных расходов) на 2024 год в сумме                  7000,0 тыс. рублей, на 2024 в сумме 1000,0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на 2025 год в сумме                 500,0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.;</w:t>
      </w:r>
    </w:p>
    <w:p w:rsidR="002A62EE" w:rsidRPr="006C25B3" w:rsidRDefault="002A62EE" w:rsidP="002A62EE">
      <w:pPr>
        <w:spacing w:line="228" w:lineRule="auto"/>
        <w:ind w:firstLine="709"/>
        <w:jc w:val="both"/>
        <w:rPr>
          <w:szCs w:val="28"/>
        </w:rPr>
      </w:pPr>
      <w:r w:rsidRPr="006C25B3">
        <w:rPr>
          <w:szCs w:val="28"/>
        </w:rPr>
        <w:t>- резервный фонд администрации Острогожского муниципального района (проведение аварийно-восстановительных работ и иных мероприятий, связа</w:t>
      </w:r>
      <w:r w:rsidRPr="006C25B3">
        <w:rPr>
          <w:szCs w:val="28"/>
        </w:rPr>
        <w:t>н</w:t>
      </w:r>
      <w:r w:rsidRPr="006C25B3">
        <w:rPr>
          <w:szCs w:val="28"/>
        </w:rPr>
        <w:t xml:space="preserve">ных с предупреждением и ликвидацией последствий стихийных бедствий и других чрезвычайных ситуаций) на 2024 год в сумме  1000,0 тыс. рублей, на 2025 – 1000,0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 на 2026 год - 500,0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2A62EE" w:rsidRPr="006C25B3" w:rsidRDefault="002A62EE" w:rsidP="00B978EA">
      <w:pPr>
        <w:ind w:firstLine="709"/>
        <w:jc w:val="both"/>
        <w:rPr>
          <w:szCs w:val="28"/>
        </w:rPr>
      </w:pPr>
      <w:proofErr w:type="gramStart"/>
      <w:r w:rsidRPr="006C25B3">
        <w:rPr>
          <w:szCs w:val="28"/>
        </w:rPr>
        <w:t>Использование резервного фонда администрации Острогожского мун</w:t>
      </w:r>
      <w:r w:rsidRPr="006C25B3">
        <w:rPr>
          <w:szCs w:val="28"/>
        </w:rPr>
        <w:t>и</w:t>
      </w:r>
      <w:r w:rsidRPr="006C25B3">
        <w:rPr>
          <w:szCs w:val="28"/>
        </w:rPr>
        <w:t xml:space="preserve">ципального района осуществляется в соответствии с принятыми решениями </w:t>
      </w:r>
      <w:r w:rsidRPr="006C25B3">
        <w:rPr>
          <w:szCs w:val="28"/>
        </w:rPr>
        <w:lastRenderedPageBreak/>
        <w:t>администрации Острогожского муниципального района основании распоряж</w:t>
      </w:r>
      <w:r w:rsidRPr="006C25B3">
        <w:rPr>
          <w:szCs w:val="28"/>
        </w:rPr>
        <w:t>е</w:t>
      </w:r>
      <w:r w:rsidRPr="006C25B3">
        <w:rPr>
          <w:szCs w:val="28"/>
        </w:rPr>
        <w:t>ний администрации Острогожского муниципального района в соответствии п</w:t>
      </w:r>
      <w:r w:rsidRPr="006C25B3">
        <w:rPr>
          <w:szCs w:val="28"/>
        </w:rPr>
        <w:t>о</w:t>
      </w:r>
      <w:r w:rsidRPr="006C25B3">
        <w:rPr>
          <w:szCs w:val="28"/>
        </w:rPr>
        <w:t>становлением администрации Острогожского муниципального района              от 16.05.2017г. №433  «Об утверждении порядка использования бюджетных ассигнований резервного фонда администрации Острогожского муниципальн</w:t>
      </w:r>
      <w:r w:rsidRPr="006C25B3">
        <w:rPr>
          <w:szCs w:val="28"/>
        </w:rPr>
        <w:t>о</w:t>
      </w:r>
      <w:r w:rsidRPr="006C25B3">
        <w:rPr>
          <w:szCs w:val="28"/>
        </w:rPr>
        <w:t>го района», в соответствии со статьей 81 Бюджетного кодекса Российской Ф</w:t>
      </w:r>
      <w:r w:rsidRPr="006C25B3">
        <w:rPr>
          <w:szCs w:val="28"/>
        </w:rPr>
        <w:t>е</w:t>
      </w:r>
      <w:r w:rsidRPr="006C25B3">
        <w:rPr>
          <w:szCs w:val="28"/>
        </w:rPr>
        <w:t>дерации, размер резервного фонда в 2024</w:t>
      </w:r>
      <w:proofErr w:type="gramEnd"/>
      <w:r w:rsidRPr="006C25B3">
        <w:rPr>
          <w:szCs w:val="28"/>
        </w:rPr>
        <w:t xml:space="preserve"> составляет не более 3 % от общего объема расходов.    </w:t>
      </w:r>
    </w:p>
    <w:p w:rsidR="002A62EE" w:rsidRPr="006C25B3" w:rsidRDefault="002A62EE" w:rsidP="00B978EA">
      <w:pPr>
        <w:pStyle w:val="ac"/>
        <w:ind w:left="0" w:right="-2" w:firstLine="709"/>
        <w:rPr>
          <w:szCs w:val="28"/>
        </w:rPr>
      </w:pPr>
      <w:r w:rsidRPr="006C25B3">
        <w:rPr>
          <w:szCs w:val="28"/>
        </w:rPr>
        <w:t>2) бюджетные ассигнования на обслуживание внутреннего муниципал</w:t>
      </w:r>
      <w:r w:rsidRPr="006C25B3">
        <w:rPr>
          <w:szCs w:val="28"/>
        </w:rPr>
        <w:t>ь</w:t>
      </w:r>
      <w:r w:rsidRPr="006C25B3">
        <w:rPr>
          <w:szCs w:val="28"/>
        </w:rPr>
        <w:t xml:space="preserve">ного долга предусмотрены в  2024 году в сумме 10,8 тыс. руб., в 2025 году в сумме  </w:t>
      </w:r>
      <w:r w:rsidR="00662A16">
        <w:rPr>
          <w:szCs w:val="28"/>
        </w:rPr>
        <w:t xml:space="preserve">   </w:t>
      </w:r>
      <w:r w:rsidRPr="006C25B3">
        <w:rPr>
          <w:szCs w:val="28"/>
        </w:rPr>
        <w:t xml:space="preserve"> 8,9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в 2026 году в сумме  7,1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 xml:space="preserve">. </w:t>
      </w:r>
    </w:p>
    <w:p w:rsidR="002A62EE" w:rsidRPr="006C25B3" w:rsidRDefault="002A62EE" w:rsidP="00563A0D">
      <w:pPr>
        <w:autoSpaceDE w:val="0"/>
        <w:autoSpaceDN w:val="0"/>
        <w:adjustRightInd w:val="0"/>
        <w:ind w:firstLine="709"/>
        <w:jc w:val="both"/>
      </w:pPr>
      <w:proofErr w:type="gramStart"/>
      <w:r w:rsidRPr="006C25B3">
        <w:rPr>
          <w:szCs w:val="28"/>
        </w:rPr>
        <w:t xml:space="preserve">На реализацию подпрограммы </w:t>
      </w:r>
      <w:r w:rsidRPr="006C25B3">
        <w:rPr>
          <w:b/>
          <w:i/>
          <w:szCs w:val="28"/>
        </w:rPr>
        <w:t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Острогожского м</w:t>
      </w:r>
      <w:r w:rsidRPr="006C25B3">
        <w:rPr>
          <w:b/>
          <w:i/>
          <w:szCs w:val="28"/>
        </w:rPr>
        <w:t>у</w:t>
      </w:r>
      <w:r w:rsidRPr="006C25B3">
        <w:rPr>
          <w:b/>
          <w:i/>
          <w:szCs w:val="28"/>
        </w:rPr>
        <w:t xml:space="preserve">ниципального района» </w:t>
      </w:r>
      <w:r w:rsidRPr="006C25B3">
        <w:rPr>
          <w:szCs w:val="28"/>
        </w:rPr>
        <w:t>предусматриваются межбюджетные трансферты для поселений Острогожского муниципального района на 2024 год в сумме                 87 107,1 тыс</w:t>
      </w:r>
      <w:r w:rsidRPr="006C25B3">
        <w:t xml:space="preserve">. руб., на 2025 год в сумме 24 201,9 </w:t>
      </w:r>
      <w:r w:rsidRPr="006C25B3">
        <w:rPr>
          <w:szCs w:val="28"/>
        </w:rPr>
        <w:t>тыс</w:t>
      </w:r>
      <w:r w:rsidRPr="006C25B3">
        <w:t xml:space="preserve">. руб., на 2026 год в сумме         21 378,4  </w:t>
      </w:r>
      <w:r w:rsidRPr="006C25B3">
        <w:rPr>
          <w:szCs w:val="28"/>
        </w:rPr>
        <w:t>тыс</w:t>
      </w:r>
      <w:r w:rsidRPr="006C25B3">
        <w:t>. руб.</w:t>
      </w:r>
      <w:proofErr w:type="gramEnd"/>
    </w:p>
    <w:p w:rsidR="002A62EE" w:rsidRPr="006C25B3" w:rsidRDefault="002A62EE" w:rsidP="009A6CE3">
      <w:pPr>
        <w:ind w:firstLine="709"/>
        <w:jc w:val="both"/>
        <w:rPr>
          <w:szCs w:val="28"/>
        </w:rPr>
      </w:pPr>
      <w:r w:rsidRPr="006C25B3">
        <w:rPr>
          <w:szCs w:val="28"/>
        </w:rPr>
        <w:t xml:space="preserve">В рамках подпрограммы </w:t>
      </w:r>
      <w:r w:rsidRPr="006C25B3">
        <w:rPr>
          <w:b/>
          <w:i/>
          <w:szCs w:val="28"/>
        </w:rPr>
        <w:t>«Обеспечение реализации муниципальной пр</w:t>
      </w:r>
      <w:r w:rsidRPr="006C25B3">
        <w:rPr>
          <w:b/>
          <w:i/>
          <w:szCs w:val="28"/>
        </w:rPr>
        <w:t>о</w:t>
      </w:r>
      <w:r w:rsidRPr="006C25B3">
        <w:rPr>
          <w:b/>
          <w:i/>
          <w:szCs w:val="28"/>
        </w:rPr>
        <w:t>граммы»</w:t>
      </w:r>
      <w:r w:rsidRPr="006C25B3">
        <w:rPr>
          <w:szCs w:val="28"/>
        </w:rPr>
        <w:t xml:space="preserve"> запланированы расходы на обеспечение функций органов местного самоуправления и деятельность МКУ «Центр бухгалтерского учета». На  2024 год эти расходы составили  21 694,6 </w:t>
      </w:r>
      <w:proofErr w:type="spellStart"/>
      <w:r w:rsidRPr="006C25B3">
        <w:rPr>
          <w:szCs w:val="28"/>
        </w:rPr>
        <w:t>тыс</w:t>
      </w:r>
      <w:proofErr w:type="gramStart"/>
      <w:r w:rsidRPr="006C25B3">
        <w:rPr>
          <w:szCs w:val="28"/>
        </w:rPr>
        <w:t>.р</w:t>
      </w:r>
      <w:proofErr w:type="gramEnd"/>
      <w:r w:rsidRPr="006C25B3">
        <w:rPr>
          <w:szCs w:val="28"/>
        </w:rPr>
        <w:t>уб</w:t>
      </w:r>
      <w:proofErr w:type="spellEnd"/>
      <w:r w:rsidRPr="006C25B3">
        <w:rPr>
          <w:szCs w:val="28"/>
        </w:rPr>
        <w:t xml:space="preserve">., на 2025 год – 23 508,8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 xml:space="preserve">., на 2026 год  23 870,1 </w:t>
      </w:r>
      <w:proofErr w:type="spellStart"/>
      <w:r w:rsidRPr="006C25B3">
        <w:rPr>
          <w:szCs w:val="28"/>
        </w:rPr>
        <w:t>тыс.руб</w:t>
      </w:r>
      <w:proofErr w:type="spellEnd"/>
      <w:r w:rsidRPr="006C25B3">
        <w:rPr>
          <w:szCs w:val="28"/>
        </w:rPr>
        <w:t>.</w:t>
      </w:r>
    </w:p>
    <w:p w:rsidR="00563A0D" w:rsidRPr="006277BE" w:rsidRDefault="00F31DAC" w:rsidP="00003D25">
      <w:pPr>
        <w:spacing w:line="252" w:lineRule="auto"/>
        <w:ind w:firstLine="709"/>
        <w:jc w:val="both"/>
        <w:rPr>
          <w:color w:val="000080"/>
          <w:szCs w:val="28"/>
        </w:rPr>
      </w:pPr>
      <w:proofErr w:type="gramStart"/>
      <w:r w:rsidRPr="00977EE6">
        <w:rPr>
          <w:szCs w:val="28"/>
        </w:rPr>
        <w:t>В непрограммной</w:t>
      </w:r>
      <w:proofErr w:type="gramEnd"/>
      <w:r w:rsidRPr="00977EE6">
        <w:rPr>
          <w:szCs w:val="28"/>
        </w:rPr>
        <w:t xml:space="preserve"> части ра</w:t>
      </w:r>
      <w:r w:rsidR="00563A0D">
        <w:rPr>
          <w:szCs w:val="28"/>
        </w:rPr>
        <w:t>сходов районного бюджета на 2024-2026</w:t>
      </w:r>
      <w:r w:rsidRPr="00977EE6">
        <w:rPr>
          <w:szCs w:val="28"/>
        </w:rPr>
        <w:t xml:space="preserve"> годы предусмотрены расходы на содержание аппарата Совета народных депутатов, ревизионной комиссии  и  на выполнение других расходных обязательств</w:t>
      </w:r>
      <w:r w:rsidRPr="0035282C">
        <w:rPr>
          <w:color w:val="000080"/>
          <w:szCs w:val="28"/>
        </w:rPr>
        <w:t>.</w:t>
      </w:r>
    </w:p>
    <w:p w:rsidR="006277BE" w:rsidRPr="00AB0BC9" w:rsidRDefault="006277BE" w:rsidP="006277BE">
      <w:pPr>
        <w:jc w:val="center"/>
        <w:rPr>
          <w:b/>
          <w:szCs w:val="28"/>
        </w:rPr>
      </w:pPr>
      <w:r w:rsidRPr="00AB0BC9">
        <w:rPr>
          <w:b/>
          <w:szCs w:val="28"/>
        </w:rPr>
        <w:t xml:space="preserve">Непрограммные расходы органов местного самоуправления </w:t>
      </w:r>
    </w:p>
    <w:p w:rsidR="006277BE" w:rsidRPr="00AB0BC9" w:rsidRDefault="006277BE" w:rsidP="006277BE">
      <w:pPr>
        <w:jc w:val="center"/>
        <w:rPr>
          <w:b/>
          <w:szCs w:val="28"/>
        </w:rPr>
      </w:pPr>
      <w:r w:rsidRPr="00AB0BC9">
        <w:rPr>
          <w:b/>
          <w:szCs w:val="28"/>
        </w:rPr>
        <w:t>Острогожского муниципального района</w:t>
      </w:r>
    </w:p>
    <w:p w:rsidR="006277BE" w:rsidRPr="00AB0BC9" w:rsidRDefault="006277BE" w:rsidP="006277BE">
      <w:pPr>
        <w:autoSpaceDE w:val="0"/>
        <w:autoSpaceDN w:val="0"/>
        <w:adjustRightInd w:val="0"/>
        <w:ind w:firstLine="709"/>
        <w:jc w:val="right"/>
      </w:pPr>
      <w:proofErr w:type="spellStart"/>
      <w:r w:rsidRPr="00AB0BC9">
        <w:t>тыс</w:t>
      </w:r>
      <w:proofErr w:type="gramStart"/>
      <w:r w:rsidRPr="00AB0BC9">
        <w:t>.р</w:t>
      </w:r>
      <w:proofErr w:type="gramEnd"/>
      <w:r w:rsidRPr="00AB0BC9">
        <w:t>уб</w:t>
      </w:r>
      <w:proofErr w:type="spellEnd"/>
      <w:r w:rsidRPr="00AB0BC9"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100"/>
        <w:gridCol w:w="918"/>
        <w:gridCol w:w="978"/>
        <w:gridCol w:w="1006"/>
        <w:gridCol w:w="974"/>
        <w:gridCol w:w="1080"/>
        <w:gridCol w:w="997"/>
      </w:tblGrid>
      <w:tr w:rsidR="004D6FF2" w:rsidRPr="006C25B3" w:rsidTr="004D634B">
        <w:tc>
          <w:tcPr>
            <w:tcW w:w="1843" w:type="dxa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093" w:type="dxa"/>
            <w:gridSpan w:val="2"/>
            <w:vAlign w:val="center"/>
          </w:tcPr>
          <w:p w:rsidR="004D6FF2" w:rsidRPr="009A6CE3" w:rsidRDefault="004D6FF2" w:rsidP="001737D2">
            <w:pPr>
              <w:ind w:left="-192" w:right="-188"/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896" w:type="dxa"/>
            <w:gridSpan w:val="2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980" w:type="dxa"/>
            <w:gridSpan w:val="2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2077" w:type="dxa"/>
            <w:gridSpan w:val="2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2026 год</w:t>
            </w:r>
          </w:p>
        </w:tc>
      </w:tr>
      <w:tr w:rsidR="004D6FF2" w:rsidRPr="006C25B3" w:rsidTr="004D634B">
        <w:tc>
          <w:tcPr>
            <w:tcW w:w="1843" w:type="dxa"/>
            <w:vAlign w:val="center"/>
          </w:tcPr>
          <w:p w:rsidR="004D6FF2" w:rsidRPr="009A6CE3" w:rsidRDefault="004D6FF2" w:rsidP="001737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6FF2" w:rsidRPr="009A6CE3" w:rsidRDefault="004D6FF2" w:rsidP="004D6FF2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6CE3">
              <w:rPr>
                <w:sz w:val="18"/>
                <w:szCs w:val="18"/>
              </w:rPr>
              <w:t>утверж</w:t>
            </w:r>
            <w:proofErr w:type="spellEnd"/>
            <w:r w:rsidRPr="009A6CE3">
              <w:rPr>
                <w:sz w:val="18"/>
                <w:szCs w:val="18"/>
              </w:rPr>
              <w:t>-денный</w:t>
            </w:r>
            <w:proofErr w:type="gramEnd"/>
            <w:r w:rsidRPr="009A6CE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D6FF2" w:rsidRPr="009A6CE3" w:rsidRDefault="004D6FF2" w:rsidP="004D6FF2">
            <w:pPr>
              <w:pStyle w:val="24"/>
              <w:ind w:left="33" w:firstLine="0"/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оценка</w:t>
            </w:r>
          </w:p>
        </w:tc>
        <w:tc>
          <w:tcPr>
            <w:tcW w:w="918" w:type="dxa"/>
            <w:vAlign w:val="center"/>
          </w:tcPr>
          <w:p w:rsidR="004D6FF2" w:rsidRPr="009A6CE3" w:rsidRDefault="004D6FF2" w:rsidP="001737D2">
            <w:pPr>
              <w:ind w:left="-192" w:right="-188"/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 xml:space="preserve">тыс. </w:t>
            </w:r>
          </w:p>
          <w:p w:rsidR="004D6FF2" w:rsidRPr="009A6CE3" w:rsidRDefault="004D6FF2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ру</w:t>
            </w:r>
            <w:r w:rsidRPr="009A6CE3">
              <w:rPr>
                <w:sz w:val="18"/>
                <w:szCs w:val="18"/>
              </w:rPr>
              <w:t>б</w:t>
            </w:r>
            <w:r w:rsidRPr="009A6CE3">
              <w:rPr>
                <w:sz w:val="18"/>
                <w:szCs w:val="18"/>
              </w:rPr>
              <w:t>лей</w:t>
            </w:r>
          </w:p>
        </w:tc>
        <w:tc>
          <w:tcPr>
            <w:tcW w:w="978" w:type="dxa"/>
            <w:vAlign w:val="center"/>
          </w:tcPr>
          <w:p w:rsidR="004D6FF2" w:rsidRPr="009A6CE3" w:rsidRDefault="004D6FF2" w:rsidP="004D6FF2">
            <w:pPr>
              <w:pStyle w:val="24"/>
              <w:ind w:left="-33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6CE3">
              <w:rPr>
                <w:sz w:val="18"/>
                <w:szCs w:val="18"/>
              </w:rPr>
              <w:t>изме</w:t>
            </w:r>
            <w:proofErr w:type="spellEnd"/>
            <w:r w:rsidRPr="009A6CE3">
              <w:rPr>
                <w:sz w:val="18"/>
                <w:szCs w:val="18"/>
              </w:rPr>
              <w:t>-нения</w:t>
            </w:r>
            <w:proofErr w:type="gramEnd"/>
            <w:r w:rsidRPr="009A6CE3">
              <w:rPr>
                <w:sz w:val="18"/>
                <w:szCs w:val="18"/>
              </w:rPr>
              <w:t xml:space="preserve"> к оценке 2023 года, %</w:t>
            </w:r>
          </w:p>
        </w:tc>
        <w:tc>
          <w:tcPr>
            <w:tcW w:w="1006" w:type="dxa"/>
            <w:vAlign w:val="center"/>
          </w:tcPr>
          <w:p w:rsidR="004D6FF2" w:rsidRPr="009A6CE3" w:rsidRDefault="004D6FF2" w:rsidP="004D6FF2">
            <w:pPr>
              <w:pStyle w:val="24"/>
              <w:ind w:left="0" w:firstLine="0"/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тыс. рублей</w:t>
            </w:r>
          </w:p>
        </w:tc>
        <w:tc>
          <w:tcPr>
            <w:tcW w:w="974" w:type="dxa"/>
            <w:vAlign w:val="center"/>
          </w:tcPr>
          <w:p w:rsidR="004D6FF2" w:rsidRPr="009A6CE3" w:rsidRDefault="004D6FF2" w:rsidP="004D6FF2">
            <w:pPr>
              <w:pStyle w:val="24"/>
              <w:ind w:left="-33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6CE3">
              <w:rPr>
                <w:sz w:val="18"/>
                <w:szCs w:val="18"/>
              </w:rPr>
              <w:t>изме</w:t>
            </w:r>
            <w:proofErr w:type="spellEnd"/>
            <w:r w:rsidRPr="009A6CE3">
              <w:rPr>
                <w:sz w:val="18"/>
                <w:szCs w:val="18"/>
              </w:rPr>
              <w:t>-нения</w:t>
            </w:r>
            <w:proofErr w:type="gramEnd"/>
            <w:r w:rsidRPr="009A6CE3">
              <w:rPr>
                <w:sz w:val="18"/>
                <w:szCs w:val="18"/>
              </w:rPr>
              <w:t xml:space="preserve"> к </w:t>
            </w:r>
            <w:proofErr w:type="spellStart"/>
            <w:r w:rsidRPr="009A6CE3">
              <w:rPr>
                <w:sz w:val="18"/>
                <w:szCs w:val="18"/>
              </w:rPr>
              <w:t>преды-дущему</w:t>
            </w:r>
            <w:proofErr w:type="spellEnd"/>
            <w:r w:rsidRPr="009A6CE3">
              <w:rPr>
                <w:sz w:val="18"/>
                <w:szCs w:val="18"/>
              </w:rPr>
              <w:t xml:space="preserve"> году, %</w:t>
            </w:r>
          </w:p>
        </w:tc>
        <w:tc>
          <w:tcPr>
            <w:tcW w:w="1080" w:type="dxa"/>
            <w:vAlign w:val="center"/>
          </w:tcPr>
          <w:p w:rsidR="004D6FF2" w:rsidRPr="009A6CE3" w:rsidRDefault="004D6FF2" w:rsidP="004D6FF2">
            <w:pPr>
              <w:pStyle w:val="24"/>
              <w:ind w:left="-15" w:firstLine="298"/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тыс. рублей</w:t>
            </w:r>
          </w:p>
        </w:tc>
        <w:tc>
          <w:tcPr>
            <w:tcW w:w="997" w:type="dxa"/>
            <w:vAlign w:val="center"/>
          </w:tcPr>
          <w:p w:rsidR="004D6FF2" w:rsidRPr="009A6CE3" w:rsidRDefault="004D6FF2" w:rsidP="004D6FF2">
            <w:pPr>
              <w:pStyle w:val="24"/>
              <w:ind w:left="-102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6CE3">
              <w:rPr>
                <w:sz w:val="18"/>
                <w:szCs w:val="18"/>
              </w:rPr>
              <w:t>изме</w:t>
            </w:r>
            <w:proofErr w:type="spellEnd"/>
            <w:r w:rsidRPr="009A6CE3">
              <w:rPr>
                <w:sz w:val="18"/>
                <w:szCs w:val="18"/>
              </w:rPr>
              <w:t>-нения</w:t>
            </w:r>
            <w:proofErr w:type="gramEnd"/>
            <w:r w:rsidRPr="009A6CE3">
              <w:rPr>
                <w:sz w:val="18"/>
                <w:szCs w:val="18"/>
              </w:rPr>
              <w:t xml:space="preserve"> к </w:t>
            </w:r>
            <w:proofErr w:type="spellStart"/>
            <w:r w:rsidRPr="009A6CE3">
              <w:rPr>
                <w:sz w:val="18"/>
                <w:szCs w:val="18"/>
              </w:rPr>
              <w:t>преды-дуще-му</w:t>
            </w:r>
            <w:proofErr w:type="spellEnd"/>
            <w:r w:rsidRPr="009A6CE3">
              <w:rPr>
                <w:sz w:val="18"/>
                <w:szCs w:val="18"/>
              </w:rPr>
              <w:t xml:space="preserve"> году, %</w:t>
            </w:r>
          </w:p>
        </w:tc>
      </w:tr>
      <w:tr w:rsidR="004D6FF2" w:rsidRPr="006C25B3" w:rsidTr="004D634B">
        <w:tc>
          <w:tcPr>
            <w:tcW w:w="1843" w:type="dxa"/>
            <w:vAlign w:val="center"/>
          </w:tcPr>
          <w:p w:rsidR="004D6FF2" w:rsidRPr="009A6CE3" w:rsidRDefault="004D6FF2" w:rsidP="001737D2">
            <w:pPr>
              <w:jc w:val="both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Всего в том числе:</w:t>
            </w:r>
          </w:p>
        </w:tc>
        <w:tc>
          <w:tcPr>
            <w:tcW w:w="993" w:type="dxa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3 296,9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21 752,7</w:t>
            </w:r>
          </w:p>
        </w:tc>
        <w:tc>
          <w:tcPr>
            <w:tcW w:w="918" w:type="dxa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3 710,8</w:t>
            </w:r>
          </w:p>
        </w:tc>
        <w:tc>
          <w:tcPr>
            <w:tcW w:w="978" w:type="dxa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17,1</w:t>
            </w:r>
          </w:p>
        </w:tc>
        <w:tc>
          <w:tcPr>
            <w:tcW w:w="1006" w:type="dxa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4 189,5</w:t>
            </w:r>
          </w:p>
        </w:tc>
        <w:tc>
          <w:tcPr>
            <w:tcW w:w="974" w:type="dxa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112,9</w:t>
            </w:r>
          </w:p>
        </w:tc>
        <w:tc>
          <w:tcPr>
            <w:tcW w:w="1080" w:type="dxa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4 352,0</w:t>
            </w:r>
          </w:p>
        </w:tc>
        <w:tc>
          <w:tcPr>
            <w:tcW w:w="997" w:type="dxa"/>
            <w:vAlign w:val="center"/>
          </w:tcPr>
          <w:p w:rsidR="004D6FF2" w:rsidRPr="009A6CE3" w:rsidRDefault="004D6FF2" w:rsidP="001737D2">
            <w:pPr>
              <w:jc w:val="center"/>
              <w:rPr>
                <w:b/>
                <w:sz w:val="18"/>
                <w:szCs w:val="18"/>
              </w:rPr>
            </w:pPr>
            <w:r w:rsidRPr="009A6CE3">
              <w:rPr>
                <w:b/>
                <w:sz w:val="18"/>
                <w:szCs w:val="18"/>
              </w:rPr>
              <w:t>103,9</w:t>
            </w:r>
          </w:p>
        </w:tc>
      </w:tr>
      <w:tr w:rsidR="004D6FF2" w:rsidRPr="006C25B3" w:rsidTr="004D634B">
        <w:trPr>
          <w:trHeight w:val="706"/>
        </w:trPr>
        <w:tc>
          <w:tcPr>
            <w:tcW w:w="1843" w:type="dxa"/>
            <w:vAlign w:val="center"/>
          </w:tcPr>
          <w:p w:rsidR="004D6FF2" w:rsidRPr="009A6CE3" w:rsidRDefault="004D6FF2" w:rsidP="001737D2">
            <w:pPr>
              <w:jc w:val="both"/>
              <w:rPr>
                <w:b/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Обеспечение де</w:t>
            </w:r>
            <w:r w:rsidRPr="009A6CE3">
              <w:rPr>
                <w:sz w:val="18"/>
                <w:szCs w:val="18"/>
              </w:rPr>
              <w:t>я</w:t>
            </w:r>
            <w:r w:rsidRPr="009A6CE3">
              <w:rPr>
                <w:sz w:val="18"/>
                <w:szCs w:val="18"/>
              </w:rPr>
              <w:t>тельности Ревиз</w:t>
            </w:r>
            <w:r w:rsidRPr="009A6CE3">
              <w:rPr>
                <w:sz w:val="18"/>
                <w:szCs w:val="18"/>
              </w:rPr>
              <w:t>и</w:t>
            </w:r>
            <w:r w:rsidRPr="009A6CE3">
              <w:rPr>
                <w:sz w:val="18"/>
                <w:szCs w:val="18"/>
              </w:rPr>
              <w:t>онной комиссии</w:t>
            </w:r>
          </w:p>
        </w:tc>
        <w:tc>
          <w:tcPr>
            <w:tcW w:w="993" w:type="dxa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1 056,7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1 127,7</w:t>
            </w:r>
          </w:p>
        </w:tc>
        <w:tc>
          <w:tcPr>
            <w:tcW w:w="918" w:type="dxa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1 159,3</w:t>
            </w:r>
          </w:p>
        </w:tc>
        <w:tc>
          <w:tcPr>
            <w:tcW w:w="978" w:type="dxa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102,8</w:t>
            </w:r>
          </w:p>
        </w:tc>
        <w:tc>
          <w:tcPr>
            <w:tcW w:w="1006" w:type="dxa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1 241,2</w:t>
            </w:r>
          </w:p>
        </w:tc>
        <w:tc>
          <w:tcPr>
            <w:tcW w:w="974" w:type="dxa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107,1</w:t>
            </w:r>
          </w:p>
        </w:tc>
        <w:tc>
          <w:tcPr>
            <w:tcW w:w="1080" w:type="dxa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1290,0</w:t>
            </w:r>
          </w:p>
        </w:tc>
        <w:tc>
          <w:tcPr>
            <w:tcW w:w="997" w:type="dxa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103,9</w:t>
            </w:r>
          </w:p>
        </w:tc>
      </w:tr>
      <w:tr w:rsidR="004D6FF2" w:rsidRPr="006C25B3" w:rsidTr="004D634B">
        <w:trPr>
          <w:trHeight w:val="1006"/>
        </w:trPr>
        <w:tc>
          <w:tcPr>
            <w:tcW w:w="1843" w:type="dxa"/>
            <w:shd w:val="clear" w:color="auto" w:fill="auto"/>
          </w:tcPr>
          <w:p w:rsidR="004D6FF2" w:rsidRPr="009A6CE3" w:rsidRDefault="004D6FF2" w:rsidP="001737D2">
            <w:pPr>
              <w:tabs>
                <w:tab w:val="left" w:pos="8080"/>
              </w:tabs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Обеспечение де</w:t>
            </w:r>
            <w:r w:rsidRPr="009A6CE3">
              <w:rPr>
                <w:sz w:val="18"/>
                <w:szCs w:val="18"/>
              </w:rPr>
              <w:t>я</w:t>
            </w:r>
            <w:r w:rsidRPr="009A6CE3">
              <w:rPr>
                <w:sz w:val="18"/>
                <w:szCs w:val="18"/>
              </w:rPr>
              <w:t>тельности аппарата Совета народных депутатов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2 225,2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D6FF2" w:rsidRPr="009A6CE3" w:rsidRDefault="004D6FF2" w:rsidP="001737D2">
            <w:pPr>
              <w:pStyle w:val="24"/>
              <w:ind w:firstLine="0"/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2 410,1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2 455,5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101,9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2 872,0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117,0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2 985,7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104,0</w:t>
            </w:r>
          </w:p>
        </w:tc>
      </w:tr>
      <w:tr w:rsidR="004D6FF2" w:rsidRPr="006C25B3" w:rsidTr="004D634B">
        <w:trPr>
          <w:trHeight w:val="1374"/>
        </w:trPr>
        <w:tc>
          <w:tcPr>
            <w:tcW w:w="1843" w:type="dxa"/>
            <w:shd w:val="clear" w:color="auto" w:fill="auto"/>
          </w:tcPr>
          <w:p w:rsidR="004D6FF2" w:rsidRPr="009A6CE3" w:rsidRDefault="004D6FF2" w:rsidP="001737D2">
            <w:pPr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Выполнение других расходных обяз</w:t>
            </w:r>
            <w:r w:rsidRPr="009A6CE3">
              <w:rPr>
                <w:sz w:val="18"/>
                <w:szCs w:val="18"/>
              </w:rPr>
              <w:t>а</w:t>
            </w:r>
            <w:r w:rsidRPr="009A6CE3">
              <w:rPr>
                <w:sz w:val="18"/>
                <w:szCs w:val="18"/>
              </w:rPr>
              <w:t>тельств органов власти по непр</w:t>
            </w:r>
            <w:r w:rsidRPr="009A6CE3">
              <w:rPr>
                <w:sz w:val="18"/>
                <w:szCs w:val="18"/>
              </w:rPr>
              <w:t>о</w:t>
            </w:r>
            <w:r w:rsidRPr="009A6CE3">
              <w:rPr>
                <w:sz w:val="18"/>
                <w:szCs w:val="18"/>
              </w:rPr>
              <w:t>граммным расходам</w:t>
            </w:r>
          </w:p>
          <w:p w:rsidR="004D6FF2" w:rsidRPr="009A6CE3" w:rsidRDefault="004D6FF2" w:rsidP="001737D2">
            <w:pPr>
              <w:tabs>
                <w:tab w:val="left" w:pos="8080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15,0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D6FF2" w:rsidRPr="009A6CE3" w:rsidRDefault="004D6FF2" w:rsidP="009A6CE3">
            <w:pPr>
              <w:pStyle w:val="24"/>
              <w:ind w:left="0" w:firstLine="0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18 214,9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96,0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0,5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76,3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79,5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76,3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D6FF2" w:rsidRPr="009A6CE3" w:rsidRDefault="004D6FF2" w:rsidP="001737D2">
            <w:pPr>
              <w:jc w:val="center"/>
              <w:rPr>
                <w:sz w:val="18"/>
                <w:szCs w:val="18"/>
              </w:rPr>
            </w:pPr>
            <w:r w:rsidRPr="009A6CE3">
              <w:rPr>
                <w:sz w:val="18"/>
                <w:szCs w:val="18"/>
              </w:rPr>
              <w:t>100,0</w:t>
            </w:r>
          </w:p>
        </w:tc>
      </w:tr>
    </w:tbl>
    <w:p w:rsidR="00326F47" w:rsidRDefault="00326F47" w:rsidP="00F6051A">
      <w:pPr>
        <w:jc w:val="both"/>
      </w:pPr>
    </w:p>
    <w:p w:rsidR="00326F47" w:rsidRDefault="009D5F7F" w:rsidP="00F6051A">
      <w:pPr>
        <w:jc w:val="both"/>
        <w:rPr>
          <w:i/>
          <w:iCs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lastRenderedPageBreak/>
        <w:t xml:space="preserve">      </w:t>
      </w:r>
      <w:r w:rsidR="00326F47" w:rsidRPr="00326F47">
        <w:rPr>
          <w:b/>
          <w:bCs/>
          <w:i/>
          <w:iCs/>
          <w:color w:val="000000"/>
          <w:szCs w:val="28"/>
        </w:rPr>
        <w:t xml:space="preserve">Рекомендации Ревизионной комиссии: </w:t>
      </w:r>
      <w:r w:rsidR="00326F47" w:rsidRPr="00326F47">
        <w:rPr>
          <w:i/>
          <w:iCs/>
          <w:color w:val="000000"/>
          <w:szCs w:val="28"/>
        </w:rPr>
        <w:t>ответственным исполнителям</w:t>
      </w:r>
      <w:r w:rsidR="00326F47" w:rsidRPr="00326F47">
        <w:rPr>
          <w:i/>
          <w:iCs/>
          <w:color w:val="000000"/>
          <w:szCs w:val="28"/>
        </w:rPr>
        <w:br/>
        <w:t>после утвержден</w:t>
      </w:r>
      <w:r w:rsidR="00326F47">
        <w:rPr>
          <w:i/>
          <w:iCs/>
          <w:color w:val="000000"/>
          <w:szCs w:val="28"/>
        </w:rPr>
        <w:t>ия решения «О бюджете Острогожского</w:t>
      </w:r>
      <w:r w:rsidR="00326F47" w:rsidRPr="00326F47">
        <w:rPr>
          <w:i/>
          <w:iCs/>
          <w:color w:val="000000"/>
          <w:szCs w:val="28"/>
        </w:rPr>
        <w:t xml:space="preserve"> муниципального района</w:t>
      </w:r>
      <w:r w:rsidR="00326F47">
        <w:rPr>
          <w:i/>
          <w:iCs/>
          <w:color w:val="000000"/>
          <w:szCs w:val="28"/>
        </w:rPr>
        <w:t xml:space="preserve"> </w:t>
      </w:r>
      <w:r w:rsidR="00CE6917">
        <w:rPr>
          <w:i/>
          <w:iCs/>
          <w:color w:val="000000"/>
          <w:szCs w:val="28"/>
        </w:rPr>
        <w:t>на 2024</w:t>
      </w:r>
      <w:r w:rsidR="00326F47" w:rsidRPr="00326F47">
        <w:rPr>
          <w:i/>
          <w:iCs/>
          <w:color w:val="000000"/>
          <w:szCs w:val="28"/>
        </w:rPr>
        <w:t xml:space="preserve"> год и плановый период 202</w:t>
      </w:r>
      <w:r w:rsidR="00CE6917">
        <w:rPr>
          <w:i/>
          <w:iCs/>
          <w:color w:val="000000"/>
          <w:szCs w:val="28"/>
        </w:rPr>
        <w:t>5 и 2026</w:t>
      </w:r>
      <w:r w:rsidR="00326F47" w:rsidRPr="00326F47">
        <w:rPr>
          <w:i/>
          <w:iCs/>
          <w:color w:val="000000"/>
          <w:szCs w:val="28"/>
        </w:rPr>
        <w:t xml:space="preserve"> годов» в установленные</w:t>
      </w:r>
      <w:r w:rsidR="00326F47" w:rsidRPr="00326F47">
        <w:rPr>
          <w:i/>
          <w:iCs/>
          <w:color w:val="000000"/>
          <w:szCs w:val="28"/>
        </w:rPr>
        <w:br/>
        <w:t>Бюджетным Кодексом сроки необходимо привести в соответствие объемы</w:t>
      </w:r>
      <w:r w:rsidR="00326F47" w:rsidRPr="00326F47">
        <w:rPr>
          <w:i/>
          <w:iCs/>
          <w:color w:val="000000"/>
          <w:szCs w:val="28"/>
        </w:rPr>
        <w:br/>
        <w:t>финансирования, в соответствии с принятым бюджетом.</w:t>
      </w:r>
    </w:p>
    <w:p w:rsidR="00285445" w:rsidRDefault="00285445" w:rsidP="00F6051A">
      <w:pPr>
        <w:jc w:val="both"/>
        <w:rPr>
          <w:i/>
          <w:iCs/>
          <w:color w:val="000000"/>
          <w:szCs w:val="28"/>
        </w:rPr>
      </w:pPr>
    </w:p>
    <w:p w:rsidR="00285445" w:rsidRPr="00C65D0C" w:rsidRDefault="00196441" w:rsidP="00285445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="00285445">
        <w:rPr>
          <w:b/>
          <w:color w:val="000000"/>
          <w:szCs w:val="28"/>
        </w:rPr>
        <w:t>.</w:t>
      </w:r>
      <w:r w:rsidR="00285445" w:rsidRPr="00C65D0C">
        <w:rPr>
          <w:b/>
          <w:color w:val="000000"/>
          <w:szCs w:val="28"/>
        </w:rPr>
        <w:t>Источники внутреннего финансирования дефицита</w:t>
      </w:r>
    </w:p>
    <w:p w:rsidR="00285445" w:rsidRPr="00C65D0C" w:rsidRDefault="00285445" w:rsidP="00285445">
      <w:pPr>
        <w:jc w:val="center"/>
        <w:outlineLvl w:val="0"/>
        <w:rPr>
          <w:b/>
          <w:szCs w:val="28"/>
        </w:rPr>
      </w:pPr>
      <w:r w:rsidRPr="00C65D0C">
        <w:rPr>
          <w:b/>
          <w:color w:val="000000"/>
          <w:szCs w:val="28"/>
        </w:rPr>
        <w:t xml:space="preserve">районного бюджета </w:t>
      </w:r>
      <w:r>
        <w:rPr>
          <w:b/>
          <w:szCs w:val="28"/>
        </w:rPr>
        <w:t>в 2024</w:t>
      </w:r>
      <w:r w:rsidRPr="00C65D0C">
        <w:rPr>
          <w:b/>
          <w:szCs w:val="28"/>
        </w:rPr>
        <w:t xml:space="preserve"> году и на плановый период</w:t>
      </w:r>
    </w:p>
    <w:p w:rsidR="00285445" w:rsidRPr="00C65D0C" w:rsidRDefault="00285445" w:rsidP="00285445">
      <w:pPr>
        <w:ind w:firstLine="709"/>
        <w:jc w:val="center"/>
        <w:rPr>
          <w:b/>
          <w:color w:val="000000"/>
          <w:szCs w:val="28"/>
        </w:rPr>
      </w:pPr>
      <w:r>
        <w:rPr>
          <w:b/>
          <w:szCs w:val="28"/>
        </w:rPr>
        <w:t>2025 и 2026</w:t>
      </w:r>
      <w:r w:rsidRPr="00C65D0C">
        <w:rPr>
          <w:b/>
          <w:szCs w:val="28"/>
        </w:rPr>
        <w:t xml:space="preserve"> годов</w:t>
      </w:r>
    </w:p>
    <w:p w:rsidR="00285445" w:rsidRPr="007702EF" w:rsidRDefault="00285445" w:rsidP="0028544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решения предусмотрены следующие </w:t>
      </w:r>
      <w:r w:rsidRPr="007702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внутреннего финансирования дефицита бюджета</w:t>
      </w:r>
      <w:r w:rsidRPr="007702E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5445" w:rsidRPr="003D75DE" w:rsidRDefault="00285445" w:rsidP="00285445">
      <w:pPr>
        <w:pStyle w:val="Con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75DE">
        <w:rPr>
          <w:rFonts w:ascii="Times New Roman" w:hAnsi="Times New Roman" w:cs="Times New Roman"/>
          <w:sz w:val="28"/>
          <w:szCs w:val="28"/>
        </w:rPr>
        <w:t>-погашение основной задолженности по бюджетным кредитам Острого</w:t>
      </w:r>
      <w:r w:rsidRPr="003D75DE">
        <w:rPr>
          <w:rFonts w:ascii="Times New Roman" w:hAnsi="Times New Roman" w:cs="Times New Roman"/>
          <w:sz w:val="28"/>
          <w:szCs w:val="28"/>
        </w:rPr>
        <w:t>ж</w:t>
      </w:r>
      <w:r w:rsidRPr="003D75DE">
        <w:rPr>
          <w:rFonts w:ascii="Times New Roman" w:hAnsi="Times New Roman" w:cs="Times New Roman"/>
          <w:sz w:val="28"/>
          <w:szCs w:val="28"/>
        </w:rPr>
        <w:t>ского муниципального района полученным от других бюджетов бюджетной системы предусмотрено в  2024 -2026 годах по 1800,2 тыс. рублей.</w:t>
      </w:r>
      <w:r w:rsidRPr="003D75D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85445" w:rsidRPr="00355459" w:rsidRDefault="00285445" w:rsidP="0028544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34">
        <w:rPr>
          <w:rFonts w:ascii="Times New Roman" w:hAnsi="Times New Roman" w:cs="Times New Roman"/>
          <w:sz w:val="28"/>
          <w:szCs w:val="28"/>
        </w:rPr>
        <w:t>Получение бюджетных кредитов от других бюджетов бюджетной сист</w:t>
      </w:r>
      <w:r w:rsidRPr="00215934">
        <w:rPr>
          <w:rFonts w:ascii="Times New Roman" w:hAnsi="Times New Roman" w:cs="Times New Roman"/>
          <w:sz w:val="28"/>
          <w:szCs w:val="28"/>
        </w:rPr>
        <w:t>е</w:t>
      </w:r>
      <w:r w:rsidRPr="00215934">
        <w:rPr>
          <w:rFonts w:ascii="Times New Roman" w:hAnsi="Times New Roman" w:cs="Times New Roman"/>
          <w:sz w:val="28"/>
          <w:szCs w:val="28"/>
        </w:rPr>
        <w:t>мы в валюте Российской Федерации для финансирования дефицита бюджета и погашения существующих долговых обязательств не 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445" w:rsidRDefault="00285445" w:rsidP="002854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7">
        <w:rPr>
          <w:rFonts w:ascii="Times New Roman" w:hAnsi="Times New Roman" w:cs="Times New Roman"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8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A30F87">
        <w:rPr>
          <w:rFonts w:ascii="Times New Roman" w:hAnsi="Times New Roman" w:cs="Times New Roman"/>
          <w:b/>
          <w:i/>
          <w:sz w:val="28"/>
          <w:szCs w:val="28"/>
        </w:rPr>
        <w:t>предоставление бюджетных кред</w:t>
      </w:r>
      <w:r w:rsidRPr="00A30F8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30F87">
        <w:rPr>
          <w:rFonts w:ascii="Times New Roman" w:hAnsi="Times New Roman" w:cs="Times New Roman"/>
          <w:b/>
          <w:i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бюджетам поселений в сумме 15</w:t>
      </w:r>
      <w:r w:rsidRPr="00A30F87">
        <w:rPr>
          <w:rFonts w:ascii="Times New Roman" w:hAnsi="Times New Roman" w:cs="Times New Roman"/>
          <w:sz w:val="28"/>
          <w:szCs w:val="28"/>
        </w:rPr>
        <w:t xml:space="preserve"> 000,0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30F87">
        <w:rPr>
          <w:rFonts w:ascii="Times New Roman" w:hAnsi="Times New Roman" w:cs="Times New Roman"/>
          <w:sz w:val="28"/>
          <w:szCs w:val="28"/>
        </w:rPr>
        <w:t>покрытие временных кассовых разрывов</w:t>
      </w:r>
      <w:r>
        <w:rPr>
          <w:rFonts w:ascii="Times New Roman" w:hAnsi="Times New Roman" w:cs="Times New Roman"/>
          <w:sz w:val="28"/>
          <w:szCs w:val="28"/>
        </w:rPr>
        <w:t xml:space="preserve"> - на срок в пределах финансового года.</w:t>
      </w:r>
    </w:p>
    <w:p w:rsidR="00285445" w:rsidRPr="00831A44" w:rsidRDefault="00285445" w:rsidP="00831A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7">
        <w:rPr>
          <w:rFonts w:ascii="Times New Roman" w:hAnsi="Times New Roman" w:cs="Times New Roman"/>
          <w:sz w:val="28"/>
          <w:szCs w:val="28"/>
        </w:rPr>
        <w:t xml:space="preserve">Возврат бюджетами поселений указанных и ранее полученных кредитов запланирован </w:t>
      </w:r>
      <w:r>
        <w:rPr>
          <w:rFonts w:ascii="Times New Roman" w:hAnsi="Times New Roman" w:cs="Times New Roman"/>
          <w:sz w:val="28"/>
          <w:szCs w:val="28"/>
        </w:rPr>
        <w:t>в 2024</w:t>
      </w:r>
      <w:r w:rsidRPr="00A30F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Pr="00A30F8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A30F87">
        <w:rPr>
          <w:rFonts w:ascii="Times New Roman" w:hAnsi="Times New Roman" w:cs="Times New Roman"/>
          <w:sz w:val="28"/>
        </w:rPr>
        <w:t> 000,0</w:t>
      </w:r>
      <w:r w:rsidRPr="00A30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445" w:rsidRPr="00831A44" w:rsidRDefault="00196441" w:rsidP="00831A44">
      <w:pPr>
        <w:autoSpaceDE w:val="0"/>
        <w:autoSpaceDN w:val="0"/>
        <w:adjustRightInd w:val="0"/>
        <w:spacing w:before="120" w:line="264" w:lineRule="auto"/>
        <w:ind w:firstLine="709"/>
        <w:jc w:val="both"/>
        <w:rPr>
          <w:szCs w:val="28"/>
        </w:rPr>
      </w:pPr>
      <w:r>
        <w:rPr>
          <w:b/>
          <w:szCs w:val="28"/>
        </w:rPr>
        <w:t>8</w:t>
      </w:r>
      <w:r w:rsidR="00285445" w:rsidRPr="00F855BD">
        <w:rPr>
          <w:b/>
          <w:szCs w:val="28"/>
        </w:rPr>
        <w:t>. Муниципальный долг и расходы на его обслуживание</w:t>
      </w:r>
    </w:p>
    <w:p w:rsidR="00285445" w:rsidRPr="00A61D73" w:rsidRDefault="00285445" w:rsidP="00285445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00C84">
        <w:rPr>
          <w:color w:val="000000" w:themeColor="text1"/>
          <w:szCs w:val="28"/>
        </w:rPr>
        <w:t xml:space="preserve">Верхний предел муниципального внутреннего долга </w:t>
      </w:r>
      <w:r>
        <w:rPr>
          <w:color w:val="000000" w:themeColor="text1"/>
          <w:szCs w:val="28"/>
        </w:rPr>
        <w:t>Острогожского</w:t>
      </w:r>
      <w:r w:rsidRPr="00B00C84">
        <w:rPr>
          <w:color w:val="000000" w:themeColor="text1"/>
          <w:szCs w:val="28"/>
        </w:rPr>
        <w:t xml:space="preserve"> м</w:t>
      </w:r>
      <w:r w:rsidRPr="00B00C84">
        <w:rPr>
          <w:color w:val="000000" w:themeColor="text1"/>
          <w:szCs w:val="28"/>
        </w:rPr>
        <w:t>у</w:t>
      </w:r>
      <w:r w:rsidRPr="00B00C84">
        <w:rPr>
          <w:color w:val="000000" w:themeColor="text1"/>
          <w:szCs w:val="28"/>
        </w:rPr>
        <w:t>ниципально</w:t>
      </w:r>
      <w:r>
        <w:rPr>
          <w:color w:val="000000" w:themeColor="text1"/>
          <w:szCs w:val="28"/>
        </w:rPr>
        <w:t>го района на 1 января 2025 года –9001,2</w:t>
      </w:r>
      <w:r w:rsidRPr="00B00C84">
        <w:rPr>
          <w:color w:val="000000" w:themeColor="text1"/>
          <w:szCs w:val="28"/>
        </w:rPr>
        <w:t xml:space="preserve"> </w:t>
      </w:r>
      <w:proofErr w:type="spellStart"/>
      <w:r w:rsidRPr="00B00C84">
        <w:rPr>
          <w:color w:val="000000" w:themeColor="text1"/>
          <w:szCs w:val="28"/>
        </w:rPr>
        <w:t>тыс</w:t>
      </w:r>
      <w:proofErr w:type="gramStart"/>
      <w:r w:rsidRPr="00B00C84">
        <w:rPr>
          <w:color w:val="000000" w:themeColor="text1"/>
          <w:szCs w:val="28"/>
        </w:rPr>
        <w:t>.р</w:t>
      </w:r>
      <w:proofErr w:type="gramEnd"/>
      <w:r w:rsidRPr="00B00C84">
        <w:rPr>
          <w:color w:val="000000" w:themeColor="text1"/>
          <w:szCs w:val="28"/>
        </w:rPr>
        <w:t>ублей</w:t>
      </w:r>
      <w:proofErr w:type="spellEnd"/>
      <w:r w:rsidRPr="00B00C84">
        <w:rPr>
          <w:color w:val="000000" w:themeColor="text1"/>
          <w:szCs w:val="28"/>
        </w:rPr>
        <w:t xml:space="preserve">, в том числе предел  долга по муниципальным гарантиям – </w:t>
      </w:r>
      <w:r>
        <w:rPr>
          <w:color w:val="000000" w:themeColor="text1"/>
          <w:szCs w:val="28"/>
        </w:rPr>
        <w:t xml:space="preserve">0,0 </w:t>
      </w:r>
      <w:proofErr w:type="spellStart"/>
      <w:r>
        <w:rPr>
          <w:color w:val="000000" w:themeColor="text1"/>
          <w:szCs w:val="28"/>
        </w:rPr>
        <w:t>тыс.рублей</w:t>
      </w:r>
      <w:proofErr w:type="spellEnd"/>
      <w:r>
        <w:rPr>
          <w:color w:val="000000" w:themeColor="text1"/>
          <w:szCs w:val="28"/>
        </w:rPr>
        <w:t>, на 1 января 2026</w:t>
      </w:r>
      <w:r w:rsidRPr="00B00C84">
        <w:rPr>
          <w:color w:val="000000" w:themeColor="text1"/>
          <w:szCs w:val="28"/>
        </w:rPr>
        <w:t xml:space="preserve"> го</w:t>
      </w:r>
      <w:r>
        <w:rPr>
          <w:color w:val="000000" w:themeColor="text1"/>
          <w:szCs w:val="28"/>
        </w:rPr>
        <w:t>да –7201,0</w:t>
      </w:r>
      <w:r w:rsidRPr="00B00C84">
        <w:rPr>
          <w:color w:val="000000" w:themeColor="text1"/>
          <w:szCs w:val="28"/>
        </w:rPr>
        <w:t xml:space="preserve"> </w:t>
      </w:r>
      <w:proofErr w:type="spellStart"/>
      <w:r w:rsidRPr="00B00C84">
        <w:rPr>
          <w:color w:val="000000" w:themeColor="text1"/>
          <w:szCs w:val="28"/>
        </w:rPr>
        <w:t>тыс.рублей</w:t>
      </w:r>
      <w:proofErr w:type="spellEnd"/>
      <w:r w:rsidRPr="00B00C84">
        <w:rPr>
          <w:color w:val="000000" w:themeColor="text1"/>
          <w:szCs w:val="28"/>
        </w:rPr>
        <w:t>, в том числе предел  долга по муниципальным гара</w:t>
      </w:r>
      <w:r w:rsidRPr="00B00C84">
        <w:rPr>
          <w:color w:val="000000" w:themeColor="text1"/>
          <w:szCs w:val="28"/>
        </w:rPr>
        <w:t>н</w:t>
      </w:r>
      <w:r w:rsidRPr="00B00C84">
        <w:rPr>
          <w:color w:val="000000" w:themeColor="text1"/>
          <w:szCs w:val="28"/>
        </w:rPr>
        <w:t xml:space="preserve">тиям – </w:t>
      </w:r>
      <w:r>
        <w:rPr>
          <w:color w:val="000000" w:themeColor="text1"/>
          <w:szCs w:val="28"/>
        </w:rPr>
        <w:t xml:space="preserve">0,0 </w:t>
      </w:r>
      <w:proofErr w:type="spellStart"/>
      <w:r>
        <w:rPr>
          <w:color w:val="000000" w:themeColor="text1"/>
          <w:szCs w:val="28"/>
        </w:rPr>
        <w:t>тыс.</w:t>
      </w:r>
      <w:r w:rsidRPr="00A61D73">
        <w:rPr>
          <w:color w:val="000000" w:themeColor="text1"/>
          <w:szCs w:val="28"/>
        </w:rPr>
        <w:t>рублей</w:t>
      </w:r>
      <w:proofErr w:type="spellEnd"/>
      <w:r w:rsidRPr="00A61D73">
        <w:rPr>
          <w:color w:val="000000" w:themeColor="text1"/>
          <w:szCs w:val="28"/>
        </w:rPr>
        <w:t xml:space="preserve">, на 1 января 2027 года – 5400,8 </w:t>
      </w:r>
      <w:proofErr w:type="spellStart"/>
      <w:r w:rsidRPr="00A61D73">
        <w:rPr>
          <w:color w:val="000000" w:themeColor="text1"/>
          <w:szCs w:val="28"/>
        </w:rPr>
        <w:t>тыс.рублей</w:t>
      </w:r>
      <w:proofErr w:type="spellEnd"/>
      <w:r w:rsidRPr="00A61D73">
        <w:rPr>
          <w:color w:val="000000" w:themeColor="text1"/>
          <w:szCs w:val="28"/>
        </w:rPr>
        <w:t xml:space="preserve">, в том числе предел  долга по муниципальным гарантиям – 0,0 </w:t>
      </w:r>
      <w:proofErr w:type="spellStart"/>
      <w:r w:rsidRPr="00A61D73">
        <w:rPr>
          <w:color w:val="000000" w:themeColor="text1"/>
          <w:szCs w:val="28"/>
        </w:rPr>
        <w:t>тыс</w:t>
      </w:r>
      <w:proofErr w:type="gramStart"/>
      <w:r w:rsidRPr="00A61D73">
        <w:rPr>
          <w:color w:val="000000" w:themeColor="text1"/>
          <w:szCs w:val="28"/>
        </w:rPr>
        <w:t>.р</w:t>
      </w:r>
      <w:proofErr w:type="gramEnd"/>
      <w:r w:rsidRPr="00A61D73">
        <w:rPr>
          <w:color w:val="000000" w:themeColor="text1"/>
          <w:szCs w:val="28"/>
        </w:rPr>
        <w:t>ублей</w:t>
      </w:r>
      <w:proofErr w:type="spellEnd"/>
      <w:r w:rsidRPr="00A61D73">
        <w:rPr>
          <w:color w:val="000000" w:themeColor="text1"/>
          <w:szCs w:val="28"/>
        </w:rPr>
        <w:t>.</w:t>
      </w:r>
    </w:p>
    <w:p w:rsidR="00285445" w:rsidRPr="00D06993" w:rsidRDefault="00285445" w:rsidP="00285445">
      <w:pPr>
        <w:autoSpaceDE w:val="0"/>
        <w:autoSpaceDN w:val="0"/>
        <w:adjustRightInd w:val="0"/>
        <w:jc w:val="both"/>
        <w:rPr>
          <w:szCs w:val="28"/>
        </w:rPr>
      </w:pPr>
      <w:r w:rsidRPr="00A61D73">
        <w:rPr>
          <w:szCs w:val="28"/>
        </w:rPr>
        <w:t xml:space="preserve">        Привлечение и погашение займов определено в Программе муниципал</w:t>
      </w:r>
      <w:r w:rsidRPr="00A61D73">
        <w:rPr>
          <w:szCs w:val="28"/>
        </w:rPr>
        <w:t>ь</w:t>
      </w:r>
      <w:r w:rsidRPr="00A61D73">
        <w:rPr>
          <w:szCs w:val="28"/>
        </w:rPr>
        <w:t>ных внутренних заимствований (Приложение № 27 к проекту решения), с</w:t>
      </w:r>
      <w:r w:rsidRPr="00A61D73">
        <w:rPr>
          <w:szCs w:val="28"/>
        </w:rPr>
        <w:t>о</w:t>
      </w:r>
      <w:r w:rsidRPr="00A61D73">
        <w:rPr>
          <w:szCs w:val="28"/>
        </w:rPr>
        <w:t>гласно которой общий объем заимствований, направляемых на погашение до</w:t>
      </w:r>
      <w:r w:rsidRPr="00A61D73">
        <w:rPr>
          <w:szCs w:val="28"/>
        </w:rPr>
        <w:t>л</w:t>
      </w:r>
      <w:r w:rsidRPr="00A61D73">
        <w:rPr>
          <w:szCs w:val="28"/>
        </w:rPr>
        <w:t xml:space="preserve">говых обязательств, в 2024 году составит – </w:t>
      </w:r>
      <w:r w:rsidRPr="00A61D73">
        <w:rPr>
          <w:szCs w:val="28"/>
          <w:u w:val="single"/>
        </w:rPr>
        <w:t>1800,2</w:t>
      </w:r>
      <w:r w:rsidRPr="00A61D73">
        <w:rPr>
          <w:szCs w:val="28"/>
        </w:rPr>
        <w:t xml:space="preserve">  тыс. рублей, в 2025 году –</w:t>
      </w:r>
      <w:r w:rsidRPr="00A61D73">
        <w:rPr>
          <w:szCs w:val="28"/>
          <w:u w:val="single"/>
        </w:rPr>
        <w:t>1800,2</w:t>
      </w:r>
      <w:r w:rsidRPr="00A61D73">
        <w:rPr>
          <w:szCs w:val="28"/>
        </w:rPr>
        <w:t xml:space="preserve"> тыс. рублей, в 2026 году – </w:t>
      </w:r>
      <w:r w:rsidRPr="00A61D73">
        <w:rPr>
          <w:szCs w:val="28"/>
          <w:u w:val="single"/>
        </w:rPr>
        <w:t>1800,2</w:t>
      </w:r>
      <w:r w:rsidRPr="00A61D73">
        <w:rPr>
          <w:szCs w:val="28"/>
        </w:rPr>
        <w:t xml:space="preserve"> тыс. рублей.</w:t>
      </w:r>
    </w:p>
    <w:p w:rsidR="00285445" w:rsidRPr="00D06993" w:rsidRDefault="00285445" w:rsidP="00285445">
      <w:pPr>
        <w:ind w:firstLine="709"/>
        <w:jc w:val="both"/>
        <w:rPr>
          <w:szCs w:val="28"/>
        </w:rPr>
      </w:pPr>
      <w:r w:rsidRPr="00D06993">
        <w:rPr>
          <w:rFonts w:eastAsia="TimesNewRomanPS-ItalicMT"/>
          <w:bCs/>
          <w:iCs/>
          <w:szCs w:val="28"/>
        </w:rPr>
        <w:t xml:space="preserve">В соответствии со ст. 113 БК РФ погашение муниципального </w:t>
      </w:r>
      <w:r w:rsidRPr="00D06993">
        <w:rPr>
          <w:szCs w:val="28"/>
        </w:rPr>
        <w:t xml:space="preserve">долга Острогожского </w:t>
      </w:r>
      <w:r w:rsidRPr="00D06993">
        <w:rPr>
          <w:rFonts w:eastAsia="TimesNewRomanPS-ItalicMT"/>
          <w:bCs/>
          <w:iCs/>
          <w:szCs w:val="28"/>
        </w:rPr>
        <w:t>муниципального</w:t>
      </w:r>
      <w:r w:rsidRPr="00D06993">
        <w:rPr>
          <w:szCs w:val="28"/>
        </w:rPr>
        <w:t xml:space="preserve"> района</w:t>
      </w:r>
      <w:r w:rsidRPr="00D06993">
        <w:rPr>
          <w:rFonts w:eastAsia="TimesNewRomanPS-ItalicMT"/>
          <w:bCs/>
          <w:iCs/>
          <w:szCs w:val="28"/>
        </w:rPr>
        <w:t xml:space="preserve"> отражено в источниках финансиров</w:t>
      </w:r>
      <w:r w:rsidRPr="00D06993">
        <w:rPr>
          <w:rFonts w:eastAsia="TimesNewRomanPS-ItalicMT"/>
          <w:bCs/>
          <w:iCs/>
          <w:szCs w:val="28"/>
        </w:rPr>
        <w:t>а</w:t>
      </w:r>
      <w:r w:rsidRPr="00D06993">
        <w:rPr>
          <w:rFonts w:eastAsia="TimesNewRomanPS-ItalicMT"/>
          <w:bCs/>
          <w:iCs/>
          <w:szCs w:val="28"/>
        </w:rPr>
        <w:t xml:space="preserve">ния дефицита районного бюджета. </w:t>
      </w:r>
      <w:r w:rsidRPr="00D06993">
        <w:rPr>
          <w:rFonts w:eastAsia="TimesNewRomanPS-ItalicMT"/>
          <w:b/>
          <w:bCs/>
          <w:i/>
          <w:iCs/>
          <w:szCs w:val="28"/>
        </w:rPr>
        <w:t>Расходы на обслуживание долговых об</w:t>
      </w:r>
      <w:r w:rsidRPr="00D06993">
        <w:rPr>
          <w:rFonts w:eastAsia="TimesNewRomanPS-ItalicMT"/>
          <w:b/>
          <w:bCs/>
          <w:i/>
          <w:iCs/>
          <w:szCs w:val="28"/>
        </w:rPr>
        <w:t>я</w:t>
      </w:r>
      <w:r w:rsidRPr="00D06993">
        <w:rPr>
          <w:rFonts w:eastAsia="TimesNewRomanPS-ItalicMT"/>
          <w:b/>
          <w:bCs/>
          <w:i/>
          <w:iCs/>
          <w:szCs w:val="28"/>
        </w:rPr>
        <w:t>зательств</w:t>
      </w:r>
      <w:r w:rsidRPr="00D06993">
        <w:rPr>
          <w:rFonts w:eastAsia="TimesNewRomanPS-ItalicMT"/>
          <w:bCs/>
          <w:iCs/>
          <w:szCs w:val="28"/>
        </w:rPr>
        <w:t xml:space="preserve"> учтены в районном бюджете как расходы на обслуживание муниц</w:t>
      </w:r>
      <w:r w:rsidRPr="00D06993">
        <w:rPr>
          <w:rFonts w:eastAsia="TimesNewRomanPS-ItalicMT"/>
          <w:bCs/>
          <w:iCs/>
          <w:szCs w:val="28"/>
        </w:rPr>
        <w:t>и</w:t>
      </w:r>
      <w:r w:rsidRPr="00D06993">
        <w:rPr>
          <w:rFonts w:eastAsia="TimesNewRomanPS-ItalicMT"/>
          <w:bCs/>
          <w:iCs/>
          <w:szCs w:val="28"/>
        </w:rPr>
        <w:t xml:space="preserve">пального долга. В 2024 году составят </w:t>
      </w:r>
      <w:r w:rsidRPr="00D06993">
        <w:rPr>
          <w:rFonts w:eastAsia="TimesNewRomanPS-ItalicMT"/>
          <w:b/>
          <w:bCs/>
          <w:iCs/>
          <w:szCs w:val="28"/>
        </w:rPr>
        <w:t>10,8 тыс. рублей</w:t>
      </w:r>
      <w:r w:rsidRPr="00D06993">
        <w:rPr>
          <w:rFonts w:eastAsia="TimesNewRomanPS-ItalicMT"/>
          <w:bCs/>
          <w:iCs/>
          <w:szCs w:val="28"/>
        </w:rPr>
        <w:t xml:space="preserve">, в 2025 составят </w:t>
      </w:r>
      <w:r w:rsidRPr="00D06993">
        <w:rPr>
          <w:rFonts w:eastAsia="TimesNewRomanPS-ItalicMT"/>
          <w:b/>
          <w:bCs/>
          <w:iCs/>
          <w:szCs w:val="28"/>
        </w:rPr>
        <w:t>8,9 тыс. рублей</w:t>
      </w:r>
      <w:r w:rsidRPr="00D06993">
        <w:rPr>
          <w:rFonts w:eastAsia="TimesNewRomanPS-ItalicMT"/>
          <w:bCs/>
          <w:iCs/>
          <w:szCs w:val="28"/>
        </w:rPr>
        <w:t xml:space="preserve"> и в 2026 году составят </w:t>
      </w:r>
      <w:r w:rsidRPr="00D06993">
        <w:rPr>
          <w:rFonts w:eastAsia="TimesNewRomanPS-ItalicMT"/>
          <w:b/>
          <w:bCs/>
          <w:iCs/>
          <w:szCs w:val="28"/>
        </w:rPr>
        <w:t>7,1 тыс. рублей</w:t>
      </w:r>
      <w:r w:rsidRPr="00D06993">
        <w:rPr>
          <w:rFonts w:eastAsia="TimesNewRomanPS-ItalicMT"/>
          <w:bCs/>
          <w:iCs/>
          <w:szCs w:val="28"/>
        </w:rPr>
        <w:t xml:space="preserve">, </w:t>
      </w:r>
      <w:r w:rsidRPr="00D06993">
        <w:rPr>
          <w:szCs w:val="28"/>
        </w:rPr>
        <w:t xml:space="preserve">что </w:t>
      </w:r>
      <w:proofErr w:type="gramStart"/>
      <w:r w:rsidRPr="00D06993">
        <w:rPr>
          <w:szCs w:val="28"/>
        </w:rPr>
        <w:t>составляет менее   0,1 % расходов бюджета и не превышает</w:t>
      </w:r>
      <w:proofErr w:type="gramEnd"/>
      <w:r w:rsidRPr="00D06993">
        <w:rPr>
          <w:szCs w:val="28"/>
        </w:rPr>
        <w:t xml:space="preserve"> предельного ограничения, установленного ст. 111 БК РФ (15%).</w:t>
      </w:r>
    </w:p>
    <w:p w:rsidR="00285445" w:rsidRPr="00D06993" w:rsidRDefault="00285445" w:rsidP="00285445">
      <w:pPr>
        <w:autoSpaceDE w:val="0"/>
        <w:autoSpaceDN w:val="0"/>
        <w:adjustRightInd w:val="0"/>
        <w:jc w:val="both"/>
        <w:rPr>
          <w:szCs w:val="28"/>
        </w:rPr>
      </w:pPr>
      <w:r w:rsidRPr="00D06993">
        <w:rPr>
          <w:szCs w:val="28"/>
        </w:rPr>
        <w:t xml:space="preserve">         Установленные проектом решения предельные значения муниципального</w:t>
      </w:r>
    </w:p>
    <w:p w:rsidR="00285445" w:rsidRDefault="00285445" w:rsidP="00285445">
      <w:pPr>
        <w:autoSpaceDE w:val="0"/>
        <w:autoSpaceDN w:val="0"/>
        <w:adjustRightInd w:val="0"/>
        <w:jc w:val="both"/>
        <w:rPr>
          <w:szCs w:val="28"/>
        </w:rPr>
      </w:pPr>
      <w:r w:rsidRPr="00D06993">
        <w:rPr>
          <w:szCs w:val="28"/>
        </w:rPr>
        <w:t>долга, расходов на обслуживание муниципального долга, муниципальных г</w:t>
      </w:r>
      <w:r w:rsidRPr="00D06993">
        <w:rPr>
          <w:szCs w:val="28"/>
        </w:rPr>
        <w:t>а</w:t>
      </w:r>
      <w:r w:rsidRPr="00D06993">
        <w:rPr>
          <w:szCs w:val="28"/>
        </w:rPr>
        <w:t>рантий соблюдены (ст.107 и 111 БК РФ).</w:t>
      </w:r>
    </w:p>
    <w:p w:rsidR="00285445" w:rsidRDefault="00285445" w:rsidP="00F6051A">
      <w:pPr>
        <w:jc w:val="both"/>
      </w:pPr>
    </w:p>
    <w:p w:rsidR="006A137F" w:rsidRPr="0001109B" w:rsidRDefault="00196441" w:rsidP="00763E7A">
      <w:pPr>
        <w:ind w:left="2124" w:firstLine="708"/>
        <w:jc w:val="both"/>
        <w:rPr>
          <w:b/>
          <w:szCs w:val="28"/>
        </w:rPr>
      </w:pPr>
      <w:r>
        <w:rPr>
          <w:b/>
          <w:szCs w:val="28"/>
        </w:rPr>
        <w:t>9</w:t>
      </w:r>
      <w:r w:rsidR="006A137F" w:rsidRPr="0001109B">
        <w:rPr>
          <w:b/>
          <w:szCs w:val="28"/>
        </w:rPr>
        <w:t xml:space="preserve">. </w:t>
      </w:r>
      <w:r w:rsidR="00763E7A" w:rsidRPr="00EF5E12">
        <w:rPr>
          <w:b/>
          <w:szCs w:val="28"/>
        </w:rPr>
        <w:t>Заключительные положения</w:t>
      </w:r>
      <w:r w:rsidR="00763E7A" w:rsidRPr="00EF5E12">
        <w:rPr>
          <w:b/>
          <w:szCs w:val="28"/>
        </w:rPr>
        <w:tab/>
      </w:r>
    </w:p>
    <w:p w:rsidR="00777AB6" w:rsidRDefault="00777AB6" w:rsidP="00B97E35">
      <w:pPr>
        <w:ind w:firstLine="709"/>
        <w:jc w:val="both"/>
      </w:pPr>
    </w:p>
    <w:p w:rsidR="004D634B" w:rsidRDefault="004D634B" w:rsidP="004D634B">
      <w:pPr>
        <w:pStyle w:val="a9"/>
        <w:ind w:right="20" w:firstLine="720"/>
      </w:pPr>
      <w:r>
        <w:rPr>
          <w:szCs w:val="28"/>
        </w:rPr>
        <w:t xml:space="preserve">   </w:t>
      </w:r>
      <w:r w:rsidRPr="004D38BF">
        <w:t>По результатам проведенной</w:t>
      </w:r>
      <w:r>
        <w:t xml:space="preserve"> экспертизы Ревизионная комиссия,</w:t>
      </w:r>
      <w:r w:rsidRPr="004D38BF">
        <w:t xml:space="preserve"> отм</w:t>
      </w:r>
      <w:r w:rsidRPr="004D38BF">
        <w:t>е</w:t>
      </w:r>
      <w:r w:rsidRPr="004D38BF">
        <w:t>чает, что при подготовке</w:t>
      </w:r>
      <w:r>
        <w:t xml:space="preserve"> проекта решения «О бюджете Острогожского мун</w:t>
      </w:r>
      <w:r>
        <w:t>и</w:t>
      </w:r>
      <w:r>
        <w:t>ципального района на 2024 год и плановый период 2025 и 2026</w:t>
      </w:r>
      <w:r w:rsidRPr="004D38BF">
        <w:t xml:space="preserve"> годов» нормы бюджетного законодательства в целом </w:t>
      </w:r>
      <w:proofErr w:type="gramStart"/>
      <w:r w:rsidRPr="004D38BF">
        <w:t>соответствует нормам и положениям бюджетного законодательства РФ и рекомендуется</w:t>
      </w:r>
      <w:proofErr w:type="gramEnd"/>
      <w:r w:rsidRPr="004D38BF">
        <w:t xml:space="preserve"> к принятию.</w:t>
      </w:r>
    </w:p>
    <w:p w:rsidR="00323CB3" w:rsidRDefault="00323CB3" w:rsidP="004D634B">
      <w:pPr>
        <w:jc w:val="both"/>
        <w:rPr>
          <w:color w:val="FF0000"/>
          <w:szCs w:val="28"/>
        </w:rPr>
      </w:pPr>
    </w:p>
    <w:p w:rsidR="00366DC2" w:rsidRDefault="00366DC2" w:rsidP="00323CB3">
      <w:pPr>
        <w:jc w:val="both"/>
        <w:rPr>
          <w:color w:val="FF0000"/>
          <w:szCs w:val="28"/>
        </w:rPr>
      </w:pPr>
    </w:p>
    <w:p w:rsidR="00366DC2" w:rsidRPr="00EF5E12" w:rsidRDefault="00366DC2" w:rsidP="00323CB3">
      <w:pPr>
        <w:jc w:val="both"/>
        <w:rPr>
          <w:color w:val="FF0000"/>
          <w:szCs w:val="28"/>
        </w:rPr>
      </w:pPr>
    </w:p>
    <w:p w:rsidR="001D1C7C" w:rsidRPr="00EF5E12" w:rsidRDefault="007F1BAC" w:rsidP="00035572">
      <w:pPr>
        <w:jc w:val="both"/>
        <w:rPr>
          <w:szCs w:val="28"/>
        </w:rPr>
      </w:pPr>
      <w:r w:rsidRPr="00EF5E12">
        <w:rPr>
          <w:szCs w:val="28"/>
        </w:rPr>
        <w:t>Председатель</w:t>
      </w:r>
      <w:r w:rsidR="001D1C7C" w:rsidRPr="00EF5E12">
        <w:rPr>
          <w:szCs w:val="28"/>
        </w:rPr>
        <w:t xml:space="preserve"> ревизионной комиссии</w:t>
      </w:r>
    </w:p>
    <w:p w:rsidR="001D1C7C" w:rsidRPr="00323CB3" w:rsidRDefault="00366DC2" w:rsidP="00035572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1D1C7C" w:rsidRPr="00EF5E12">
        <w:rPr>
          <w:szCs w:val="28"/>
        </w:rPr>
        <w:t xml:space="preserve"> муниципального района       </w:t>
      </w:r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Л.А.Кудрина</w:t>
      </w:r>
      <w:proofErr w:type="spellEnd"/>
    </w:p>
    <w:p w:rsidR="00C53CD0" w:rsidRPr="00323CB3" w:rsidRDefault="00C53CD0" w:rsidP="00035572">
      <w:pPr>
        <w:spacing w:before="120"/>
        <w:rPr>
          <w:b/>
          <w:szCs w:val="28"/>
        </w:rPr>
      </w:pPr>
    </w:p>
    <w:sectPr w:rsidR="00C53CD0" w:rsidRPr="00323CB3" w:rsidSect="003F3844">
      <w:footerReference w:type="even" r:id="rId16"/>
      <w:footerReference w:type="default" r:id="rId17"/>
      <w:type w:val="continuous"/>
      <w:pgSz w:w="11907" w:h="16840" w:code="9"/>
      <w:pgMar w:top="794" w:right="567" w:bottom="62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BA" w:rsidRDefault="00A71CBA">
      <w:r>
        <w:separator/>
      </w:r>
    </w:p>
  </w:endnote>
  <w:endnote w:type="continuationSeparator" w:id="0">
    <w:p w:rsidR="00A71CBA" w:rsidRDefault="00A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·sІУ©ъЕй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C5" w:rsidRDefault="002564C5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564C5" w:rsidRDefault="002564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C5" w:rsidRDefault="002564C5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5226">
      <w:rPr>
        <w:rStyle w:val="af1"/>
        <w:noProof/>
      </w:rPr>
      <w:t>4</w:t>
    </w:r>
    <w:r>
      <w:rPr>
        <w:rStyle w:val="af1"/>
      </w:rPr>
      <w:fldChar w:fldCharType="end"/>
    </w:r>
  </w:p>
  <w:p w:rsidR="002564C5" w:rsidRDefault="002564C5" w:rsidP="00687C27">
    <w:pPr>
      <w:pStyle w:val="a6"/>
      <w:ind w:right="360"/>
      <w:jc w:val="both"/>
    </w:pPr>
    <w:r>
      <w:rPr>
        <w:rStyle w:val="fontstyle01"/>
      </w:rPr>
      <w:t>Заключение на проект решения СНД Острогожского муниципального района «О бюджете Острогожского  муниц</w:t>
    </w:r>
    <w:r>
      <w:rPr>
        <w:rStyle w:val="fontstyle01"/>
      </w:rPr>
      <w:t>и</w:t>
    </w:r>
    <w:r>
      <w:rPr>
        <w:rStyle w:val="fontstyle01"/>
      </w:rPr>
      <w:t>пального района на 2024 и на плановый период 2025 и 2026 годов»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BA" w:rsidRDefault="00A71CBA">
      <w:r>
        <w:separator/>
      </w:r>
    </w:p>
  </w:footnote>
  <w:footnote w:type="continuationSeparator" w:id="0">
    <w:p w:rsidR="00A71CBA" w:rsidRDefault="00A7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602512"/>
    <w:multiLevelType w:val="hybridMultilevel"/>
    <w:tmpl w:val="3D7647B6"/>
    <w:lvl w:ilvl="0" w:tplc="0E0AD4A2">
      <w:start w:val="1"/>
      <w:numFmt w:val="bullet"/>
      <w:lvlText w:val="−"/>
      <w:lvlJc w:val="left"/>
      <w:pPr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B388C"/>
    <w:multiLevelType w:val="hybridMultilevel"/>
    <w:tmpl w:val="219CDB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803C0"/>
    <w:multiLevelType w:val="hybridMultilevel"/>
    <w:tmpl w:val="01F2140C"/>
    <w:lvl w:ilvl="0" w:tplc="C55CDCB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73901"/>
    <w:multiLevelType w:val="hybridMultilevel"/>
    <w:tmpl w:val="55F031C8"/>
    <w:lvl w:ilvl="0" w:tplc="6D7806D0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257AA"/>
    <w:multiLevelType w:val="hybridMultilevel"/>
    <w:tmpl w:val="8996C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E55D23"/>
    <w:multiLevelType w:val="hybridMultilevel"/>
    <w:tmpl w:val="A6964750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CA2DEC"/>
    <w:multiLevelType w:val="hybridMultilevel"/>
    <w:tmpl w:val="42E82C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7CB6D82"/>
    <w:multiLevelType w:val="hybridMultilevel"/>
    <w:tmpl w:val="DBC831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D71812"/>
    <w:multiLevelType w:val="hybridMultilevel"/>
    <w:tmpl w:val="60C62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010DDD"/>
    <w:multiLevelType w:val="hybridMultilevel"/>
    <w:tmpl w:val="0986D75C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A64B22"/>
    <w:multiLevelType w:val="hybridMultilevel"/>
    <w:tmpl w:val="1FF6A424"/>
    <w:lvl w:ilvl="0" w:tplc="318ADCE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5F5957"/>
    <w:multiLevelType w:val="hybridMultilevel"/>
    <w:tmpl w:val="05862A10"/>
    <w:lvl w:ilvl="0" w:tplc="1FC4E3E2">
      <w:start w:val="1"/>
      <w:numFmt w:val="decimal"/>
      <w:lvlText w:val="%1)"/>
      <w:lvlJc w:val="left"/>
      <w:pPr>
        <w:tabs>
          <w:tab w:val="num" w:pos="1439"/>
        </w:tabs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FB97FCC"/>
    <w:multiLevelType w:val="singleLevel"/>
    <w:tmpl w:val="3844EE24"/>
    <w:lvl w:ilvl="0">
      <w:start w:val="2006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7">
    <w:nsid w:val="33CF41F3"/>
    <w:multiLevelType w:val="hybridMultilevel"/>
    <w:tmpl w:val="B0843B6C"/>
    <w:lvl w:ilvl="0" w:tplc="8BC0EB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3A4D10"/>
    <w:multiLevelType w:val="hybridMultilevel"/>
    <w:tmpl w:val="67BE5778"/>
    <w:lvl w:ilvl="0" w:tplc="AB7C43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885EE3"/>
    <w:multiLevelType w:val="hybridMultilevel"/>
    <w:tmpl w:val="D7CADFFA"/>
    <w:lvl w:ilvl="0" w:tplc="04D8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BA071B"/>
    <w:multiLevelType w:val="hybridMultilevel"/>
    <w:tmpl w:val="82E4E2EC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EB4135"/>
    <w:multiLevelType w:val="hybridMultilevel"/>
    <w:tmpl w:val="B7D86328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EA2311"/>
    <w:multiLevelType w:val="hybridMultilevel"/>
    <w:tmpl w:val="F67A5DA0"/>
    <w:lvl w:ilvl="0" w:tplc="0E0AD4A2">
      <w:start w:val="1"/>
      <w:numFmt w:val="bullet"/>
      <w:lvlText w:val="−"/>
      <w:lvlJc w:val="left"/>
      <w:pPr>
        <w:ind w:left="1353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61853BE"/>
    <w:multiLevelType w:val="hybridMultilevel"/>
    <w:tmpl w:val="1CCAE65E"/>
    <w:lvl w:ilvl="0" w:tplc="FEBE6F9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C2B35"/>
    <w:multiLevelType w:val="hybridMultilevel"/>
    <w:tmpl w:val="B13027AC"/>
    <w:lvl w:ilvl="0" w:tplc="0E0AD4A2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4531F"/>
    <w:multiLevelType w:val="hybridMultilevel"/>
    <w:tmpl w:val="9BF6D6AC"/>
    <w:lvl w:ilvl="0" w:tplc="320EA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4F4C0">
      <w:numFmt w:val="none"/>
      <w:lvlText w:val=""/>
      <w:lvlJc w:val="left"/>
      <w:pPr>
        <w:tabs>
          <w:tab w:val="num" w:pos="360"/>
        </w:tabs>
      </w:pPr>
    </w:lvl>
    <w:lvl w:ilvl="2" w:tplc="16F64E06">
      <w:numFmt w:val="none"/>
      <w:lvlText w:val=""/>
      <w:lvlJc w:val="left"/>
      <w:pPr>
        <w:tabs>
          <w:tab w:val="num" w:pos="360"/>
        </w:tabs>
      </w:pPr>
    </w:lvl>
    <w:lvl w:ilvl="3" w:tplc="B39CE6EA">
      <w:numFmt w:val="none"/>
      <w:lvlText w:val=""/>
      <w:lvlJc w:val="left"/>
      <w:pPr>
        <w:tabs>
          <w:tab w:val="num" w:pos="360"/>
        </w:tabs>
      </w:pPr>
    </w:lvl>
    <w:lvl w:ilvl="4" w:tplc="60B4325A">
      <w:numFmt w:val="none"/>
      <w:lvlText w:val=""/>
      <w:lvlJc w:val="left"/>
      <w:pPr>
        <w:tabs>
          <w:tab w:val="num" w:pos="360"/>
        </w:tabs>
      </w:pPr>
    </w:lvl>
    <w:lvl w:ilvl="5" w:tplc="32AA1678">
      <w:numFmt w:val="none"/>
      <w:lvlText w:val=""/>
      <w:lvlJc w:val="left"/>
      <w:pPr>
        <w:tabs>
          <w:tab w:val="num" w:pos="360"/>
        </w:tabs>
      </w:pPr>
    </w:lvl>
    <w:lvl w:ilvl="6" w:tplc="79540954">
      <w:numFmt w:val="none"/>
      <w:lvlText w:val=""/>
      <w:lvlJc w:val="left"/>
      <w:pPr>
        <w:tabs>
          <w:tab w:val="num" w:pos="360"/>
        </w:tabs>
      </w:pPr>
    </w:lvl>
    <w:lvl w:ilvl="7" w:tplc="2DE8A51C">
      <w:numFmt w:val="none"/>
      <w:lvlText w:val=""/>
      <w:lvlJc w:val="left"/>
      <w:pPr>
        <w:tabs>
          <w:tab w:val="num" w:pos="360"/>
        </w:tabs>
      </w:pPr>
    </w:lvl>
    <w:lvl w:ilvl="8" w:tplc="D1BC9D5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BDF5AC1"/>
    <w:multiLevelType w:val="hybridMultilevel"/>
    <w:tmpl w:val="B6C40EF6"/>
    <w:lvl w:ilvl="0" w:tplc="FFFFFFFF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D0F6A02"/>
    <w:multiLevelType w:val="hybridMultilevel"/>
    <w:tmpl w:val="1506D130"/>
    <w:lvl w:ilvl="0" w:tplc="C94870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15"/>
  </w:num>
  <w:num w:numId="7">
    <w:abstractNumId w:val="13"/>
  </w:num>
  <w:num w:numId="8">
    <w:abstractNumId w:val="22"/>
  </w:num>
  <w:num w:numId="9">
    <w:abstractNumId w:val="12"/>
  </w:num>
  <w:num w:numId="10">
    <w:abstractNumId w:val="21"/>
  </w:num>
  <w:num w:numId="11">
    <w:abstractNumId w:val="20"/>
  </w:num>
  <w:num w:numId="12">
    <w:abstractNumId w:val="3"/>
  </w:num>
  <w:num w:numId="13">
    <w:abstractNumId w:val="24"/>
  </w:num>
  <w:num w:numId="14">
    <w:abstractNumId w:val="2"/>
  </w:num>
  <w:num w:numId="15">
    <w:abstractNumId w:val="8"/>
  </w:num>
  <w:num w:numId="16">
    <w:abstractNumId w:val="17"/>
  </w:num>
  <w:num w:numId="17">
    <w:abstractNumId w:val="27"/>
  </w:num>
  <w:num w:numId="18">
    <w:abstractNumId w:val="18"/>
  </w:num>
  <w:num w:numId="19">
    <w:abstractNumId w:val="16"/>
  </w:num>
  <w:num w:numId="2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9"/>
  </w:num>
  <w:num w:numId="30">
    <w:abstractNumId w:val="28"/>
  </w:num>
  <w:num w:numId="31">
    <w:abstractNumId w:val="26"/>
  </w:num>
  <w:num w:numId="32">
    <w:abstractNumId w:val="19"/>
  </w:num>
  <w:num w:numId="33">
    <w:abstractNumId w:val="4"/>
  </w:num>
  <w:num w:numId="34">
    <w:abstractNumId w:val="23"/>
  </w:num>
  <w:num w:numId="35">
    <w:abstractNumId w:val="14"/>
  </w:num>
  <w:num w:numId="36">
    <w:abstractNumId w:val="10"/>
  </w:num>
  <w:num w:numId="37">
    <w:abstractNumId w:val="11"/>
  </w:num>
  <w:num w:numId="3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0B"/>
    <w:rsid w:val="000002B7"/>
    <w:rsid w:val="00000F81"/>
    <w:rsid w:val="000015B0"/>
    <w:rsid w:val="00001D64"/>
    <w:rsid w:val="0000226E"/>
    <w:rsid w:val="00002DA6"/>
    <w:rsid w:val="00003041"/>
    <w:rsid w:val="0000325A"/>
    <w:rsid w:val="00003D25"/>
    <w:rsid w:val="00003EFF"/>
    <w:rsid w:val="000040FC"/>
    <w:rsid w:val="00004D65"/>
    <w:rsid w:val="00004DCC"/>
    <w:rsid w:val="00005102"/>
    <w:rsid w:val="0000594F"/>
    <w:rsid w:val="0000756D"/>
    <w:rsid w:val="00010AD3"/>
    <w:rsid w:val="000140E8"/>
    <w:rsid w:val="00014C43"/>
    <w:rsid w:val="00014C64"/>
    <w:rsid w:val="00014CCA"/>
    <w:rsid w:val="000159BC"/>
    <w:rsid w:val="00015AAA"/>
    <w:rsid w:val="00015B2B"/>
    <w:rsid w:val="00016532"/>
    <w:rsid w:val="00017E78"/>
    <w:rsid w:val="000206AF"/>
    <w:rsid w:val="000220C4"/>
    <w:rsid w:val="00023465"/>
    <w:rsid w:val="000235E7"/>
    <w:rsid w:val="00023604"/>
    <w:rsid w:val="00024B02"/>
    <w:rsid w:val="00024D27"/>
    <w:rsid w:val="00024E52"/>
    <w:rsid w:val="00025D98"/>
    <w:rsid w:val="000262D1"/>
    <w:rsid w:val="00027399"/>
    <w:rsid w:val="00027408"/>
    <w:rsid w:val="000306E3"/>
    <w:rsid w:val="00030DEA"/>
    <w:rsid w:val="0003115D"/>
    <w:rsid w:val="00031546"/>
    <w:rsid w:val="00031687"/>
    <w:rsid w:val="00033486"/>
    <w:rsid w:val="0003378D"/>
    <w:rsid w:val="00033ADF"/>
    <w:rsid w:val="00034412"/>
    <w:rsid w:val="000349E4"/>
    <w:rsid w:val="00034A15"/>
    <w:rsid w:val="00034B78"/>
    <w:rsid w:val="00034C0F"/>
    <w:rsid w:val="00034D2B"/>
    <w:rsid w:val="00034EE3"/>
    <w:rsid w:val="00034F82"/>
    <w:rsid w:val="00035572"/>
    <w:rsid w:val="000357C9"/>
    <w:rsid w:val="00035E0E"/>
    <w:rsid w:val="00037078"/>
    <w:rsid w:val="00037845"/>
    <w:rsid w:val="00037B4D"/>
    <w:rsid w:val="000400EE"/>
    <w:rsid w:val="000407F5"/>
    <w:rsid w:val="00041FD1"/>
    <w:rsid w:val="00042B63"/>
    <w:rsid w:val="000430E4"/>
    <w:rsid w:val="000432D6"/>
    <w:rsid w:val="00043596"/>
    <w:rsid w:val="0004434A"/>
    <w:rsid w:val="00045187"/>
    <w:rsid w:val="00046068"/>
    <w:rsid w:val="0004735A"/>
    <w:rsid w:val="00047DEB"/>
    <w:rsid w:val="00050A8A"/>
    <w:rsid w:val="00050AEF"/>
    <w:rsid w:val="00051530"/>
    <w:rsid w:val="00051534"/>
    <w:rsid w:val="00052A75"/>
    <w:rsid w:val="000530FC"/>
    <w:rsid w:val="0005311E"/>
    <w:rsid w:val="00053F6F"/>
    <w:rsid w:val="0005403E"/>
    <w:rsid w:val="000554B8"/>
    <w:rsid w:val="00056327"/>
    <w:rsid w:val="0005644D"/>
    <w:rsid w:val="00056EE1"/>
    <w:rsid w:val="0005735D"/>
    <w:rsid w:val="000578B8"/>
    <w:rsid w:val="00057E68"/>
    <w:rsid w:val="0006085B"/>
    <w:rsid w:val="00060EDE"/>
    <w:rsid w:val="00061338"/>
    <w:rsid w:val="00062018"/>
    <w:rsid w:val="00062253"/>
    <w:rsid w:val="00062CBB"/>
    <w:rsid w:val="00063A9B"/>
    <w:rsid w:val="0006421E"/>
    <w:rsid w:val="00064591"/>
    <w:rsid w:val="00064597"/>
    <w:rsid w:val="00064D2C"/>
    <w:rsid w:val="00065805"/>
    <w:rsid w:val="000662D3"/>
    <w:rsid w:val="000669A2"/>
    <w:rsid w:val="00067497"/>
    <w:rsid w:val="00067591"/>
    <w:rsid w:val="00067603"/>
    <w:rsid w:val="00067B42"/>
    <w:rsid w:val="00067DD2"/>
    <w:rsid w:val="000700EE"/>
    <w:rsid w:val="0007055B"/>
    <w:rsid w:val="000715F6"/>
    <w:rsid w:val="00073222"/>
    <w:rsid w:val="000734C3"/>
    <w:rsid w:val="0007352C"/>
    <w:rsid w:val="00075818"/>
    <w:rsid w:val="00075CB8"/>
    <w:rsid w:val="000767B6"/>
    <w:rsid w:val="00076855"/>
    <w:rsid w:val="00076B0D"/>
    <w:rsid w:val="00076B34"/>
    <w:rsid w:val="00076CCA"/>
    <w:rsid w:val="00076FB6"/>
    <w:rsid w:val="00076FE2"/>
    <w:rsid w:val="00077D3A"/>
    <w:rsid w:val="00077FB5"/>
    <w:rsid w:val="000806F7"/>
    <w:rsid w:val="00080C13"/>
    <w:rsid w:val="0008112A"/>
    <w:rsid w:val="0008119F"/>
    <w:rsid w:val="00081271"/>
    <w:rsid w:val="0008265D"/>
    <w:rsid w:val="00082A07"/>
    <w:rsid w:val="00082C6D"/>
    <w:rsid w:val="0008333E"/>
    <w:rsid w:val="000868DA"/>
    <w:rsid w:val="00086945"/>
    <w:rsid w:val="00086CD0"/>
    <w:rsid w:val="000879C9"/>
    <w:rsid w:val="00087DA6"/>
    <w:rsid w:val="00087DE5"/>
    <w:rsid w:val="00090F31"/>
    <w:rsid w:val="000914EA"/>
    <w:rsid w:val="0009154F"/>
    <w:rsid w:val="000915E6"/>
    <w:rsid w:val="00091BED"/>
    <w:rsid w:val="00091F4C"/>
    <w:rsid w:val="000930DE"/>
    <w:rsid w:val="00094435"/>
    <w:rsid w:val="00094B89"/>
    <w:rsid w:val="00094ED3"/>
    <w:rsid w:val="00096150"/>
    <w:rsid w:val="00096572"/>
    <w:rsid w:val="00096BC2"/>
    <w:rsid w:val="00096F64"/>
    <w:rsid w:val="000976AA"/>
    <w:rsid w:val="000977FC"/>
    <w:rsid w:val="000979B5"/>
    <w:rsid w:val="000A0032"/>
    <w:rsid w:val="000A0EA9"/>
    <w:rsid w:val="000A0FD6"/>
    <w:rsid w:val="000A13B7"/>
    <w:rsid w:val="000A1A5C"/>
    <w:rsid w:val="000A1A6F"/>
    <w:rsid w:val="000A2239"/>
    <w:rsid w:val="000A223B"/>
    <w:rsid w:val="000A3EE8"/>
    <w:rsid w:val="000A4062"/>
    <w:rsid w:val="000A4669"/>
    <w:rsid w:val="000A56F4"/>
    <w:rsid w:val="000A5AA3"/>
    <w:rsid w:val="000A6212"/>
    <w:rsid w:val="000A6A49"/>
    <w:rsid w:val="000A6A93"/>
    <w:rsid w:val="000B0735"/>
    <w:rsid w:val="000B081B"/>
    <w:rsid w:val="000B0B36"/>
    <w:rsid w:val="000B1D77"/>
    <w:rsid w:val="000B2915"/>
    <w:rsid w:val="000B340D"/>
    <w:rsid w:val="000B3A81"/>
    <w:rsid w:val="000B4B86"/>
    <w:rsid w:val="000B4D6F"/>
    <w:rsid w:val="000B672C"/>
    <w:rsid w:val="000B7025"/>
    <w:rsid w:val="000B74B8"/>
    <w:rsid w:val="000C0CE5"/>
    <w:rsid w:val="000C18C7"/>
    <w:rsid w:val="000C21E3"/>
    <w:rsid w:val="000C2292"/>
    <w:rsid w:val="000C29FE"/>
    <w:rsid w:val="000C324F"/>
    <w:rsid w:val="000C3559"/>
    <w:rsid w:val="000C3AA6"/>
    <w:rsid w:val="000C3B8A"/>
    <w:rsid w:val="000C51D4"/>
    <w:rsid w:val="000C5215"/>
    <w:rsid w:val="000C53B7"/>
    <w:rsid w:val="000C5C20"/>
    <w:rsid w:val="000C6397"/>
    <w:rsid w:val="000C6602"/>
    <w:rsid w:val="000C721D"/>
    <w:rsid w:val="000C74F0"/>
    <w:rsid w:val="000C762A"/>
    <w:rsid w:val="000C7E06"/>
    <w:rsid w:val="000D1490"/>
    <w:rsid w:val="000D1B9A"/>
    <w:rsid w:val="000D1CA1"/>
    <w:rsid w:val="000D3478"/>
    <w:rsid w:val="000D398A"/>
    <w:rsid w:val="000D3C0A"/>
    <w:rsid w:val="000D50AF"/>
    <w:rsid w:val="000D69BD"/>
    <w:rsid w:val="000D6A6C"/>
    <w:rsid w:val="000D6BE7"/>
    <w:rsid w:val="000D7240"/>
    <w:rsid w:val="000E03DA"/>
    <w:rsid w:val="000E1FFB"/>
    <w:rsid w:val="000E300F"/>
    <w:rsid w:val="000E3D13"/>
    <w:rsid w:val="000E524E"/>
    <w:rsid w:val="000E58B7"/>
    <w:rsid w:val="000E59D7"/>
    <w:rsid w:val="000E5C7A"/>
    <w:rsid w:val="000E6150"/>
    <w:rsid w:val="000E6DC0"/>
    <w:rsid w:val="000E7240"/>
    <w:rsid w:val="000E77C8"/>
    <w:rsid w:val="000E7850"/>
    <w:rsid w:val="000E7F7D"/>
    <w:rsid w:val="000F06AA"/>
    <w:rsid w:val="000F0A1F"/>
    <w:rsid w:val="000F2F08"/>
    <w:rsid w:val="000F4323"/>
    <w:rsid w:val="000F4678"/>
    <w:rsid w:val="000F480C"/>
    <w:rsid w:val="000F5D4A"/>
    <w:rsid w:val="000F632D"/>
    <w:rsid w:val="000F6658"/>
    <w:rsid w:val="000F6750"/>
    <w:rsid w:val="000F73EE"/>
    <w:rsid w:val="000F7C5B"/>
    <w:rsid w:val="0010243F"/>
    <w:rsid w:val="0010248C"/>
    <w:rsid w:val="00103202"/>
    <w:rsid w:val="00103576"/>
    <w:rsid w:val="00104D0A"/>
    <w:rsid w:val="0010617C"/>
    <w:rsid w:val="001061EF"/>
    <w:rsid w:val="00106709"/>
    <w:rsid w:val="0010684C"/>
    <w:rsid w:val="00107049"/>
    <w:rsid w:val="00107F60"/>
    <w:rsid w:val="00110557"/>
    <w:rsid w:val="00110F0F"/>
    <w:rsid w:val="00111600"/>
    <w:rsid w:val="00111BDB"/>
    <w:rsid w:val="00112304"/>
    <w:rsid w:val="00113701"/>
    <w:rsid w:val="0011379F"/>
    <w:rsid w:val="00113AB9"/>
    <w:rsid w:val="00114125"/>
    <w:rsid w:val="00115355"/>
    <w:rsid w:val="00115D5E"/>
    <w:rsid w:val="00116C11"/>
    <w:rsid w:val="00116CDF"/>
    <w:rsid w:val="00116F7A"/>
    <w:rsid w:val="00117143"/>
    <w:rsid w:val="001179C8"/>
    <w:rsid w:val="00117B53"/>
    <w:rsid w:val="001205F8"/>
    <w:rsid w:val="00120F25"/>
    <w:rsid w:val="0012128E"/>
    <w:rsid w:val="00121740"/>
    <w:rsid w:val="00123022"/>
    <w:rsid w:val="00123B7E"/>
    <w:rsid w:val="00124053"/>
    <w:rsid w:val="001240BA"/>
    <w:rsid w:val="00125890"/>
    <w:rsid w:val="00127541"/>
    <w:rsid w:val="001276AC"/>
    <w:rsid w:val="00127DC9"/>
    <w:rsid w:val="0013023C"/>
    <w:rsid w:val="00131614"/>
    <w:rsid w:val="001318E9"/>
    <w:rsid w:val="00131B95"/>
    <w:rsid w:val="00131C98"/>
    <w:rsid w:val="00132913"/>
    <w:rsid w:val="00132A85"/>
    <w:rsid w:val="00133A97"/>
    <w:rsid w:val="00134176"/>
    <w:rsid w:val="001343CD"/>
    <w:rsid w:val="00134A5F"/>
    <w:rsid w:val="00134ADB"/>
    <w:rsid w:val="00134C8A"/>
    <w:rsid w:val="00134E94"/>
    <w:rsid w:val="001352ED"/>
    <w:rsid w:val="0013599E"/>
    <w:rsid w:val="00136ECB"/>
    <w:rsid w:val="00136F51"/>
    <w:rsid w:val="001370ED"/>
    <w:rsid w:val="00137F3C"/>
    <w:rsid w:val="0014086A"/>
    <w:rsid w:val="00140F63"/>
    <w:rsid w:val="00141EA4"/>
    <w:rsid w:val="00142710"/>
    <w:rsid w:val="00143648"/>
    <w:rsid w:val="001446A9"/>
    <w:rsid w:val="00144CBA"/>
    <w:rsid w:val="00145575"/>
    <w:rsid w:val="00145FF7"/>
    <w:rsid w:val="001463A8"/>
    <w:rsid w:val="00146669"/>
    <w:rsid w:val="00147B2C"/>
    <w:rsid w:val="001504D1"/>
    <w:rsid w:val="0015134B"/>
    <w:rsid w:val="00151ACE"/>
    <w:rsid w:val="00152083"/>
    <w:rsid w:val="00153A07"/>
    <w:rsid w:val="0015451F"/>
    <w:rsid w:val="0015515A"/>
    <w:rsid w:val="001557A4"/>
    <w:rsid w:val="0015591D"/>
    <w:rsid w:val="00156502"/>
    <w:rsid w:val="00156CDE"/>
    <w:rsid w:val="00156EF6"/>
    <w:rsid w:val="00156FE5"/>
    <w:rsid w:val="001571DF"/>
    <w:rsid w:val="00157973"/>
    <w:rsid w:val="001608A2"/>
    <w:rsid w:val="001612AA"/>
    <w:rsid w:val="001623C9"/>
    <w:rsid w:val="00164031"/>
    <w:rsid w:val="00164AE6"/>
    <w:rsid w:val="00164ECE"/>
    <w:rsid w:val="001659A7"/>
    <w:rsid w:val="001663BC"/>
    <w:rsid w:val="00166C81"/>
    <w:rsid w:val="00166D40"/>
    <w:rsid w:val="001701C4"/>
    <w:rsid w:val="001704B4"/>
    <w:rsid w:val="001719A3"/>
    <w:rsid w:val="001727C9"/>
    <w:rsid w:val="0017327B"/>
    <w:rsid w:val="001733B8"/>
    <w:rsid w:val="001734BD"/>
    <w:rsid w:val="00173750"/>
    <w:rsid w:val="00173BF6"/>
    <w:rsid w:val="00173DAC"/>
    <w:rsid w:val="00173F53"/>
    <w:rsid w:val="00174E1B"/>
    <w:rsid w:val="00175B7A"/>
    <w:rsid w:val="00175F53"/>
    <w:rsid w:val="001765B2"/>
    <w:rsid w:val="00176DFE"/>
    <w:rsid w:val="00177480"/>
    <w:rsid w:val="00177CB7"/>
    <w:rsid w:val="0018016A"/>
    <w:rsid w:val="00180535"/>
    <w:rsid w:val="00181576"/>
    <w:rsid w:val="00181A61"/>
    <w:rsid w:val="00182000"/>
    <w:rsid w:val="001823C9"/>
    <w:rsid w:val="00184480"/>
    <w:rsid w:val="0018467A"/>
    <w:rsid w:val="0018516C"/>
    <w:rsid w:val="001854E6"/>
    <w:rsid w:val="00186C75"/>
    <w:rsid w:val="00186D0E"/>
    <w:rsid w:val="0018738D"/>
    <w:rsid w:val="00187420"/>
    <w:rsid w:val="001879E9"/>
    <w:rsid w:val="0019056D"/>
    <w:rsid w:val="0019064C"/>
    <w:rsid w:val="0019112F"/>
    <w:rsid w:val="0019198D"/>
    <w:rsid w:val="00191D64"/>
    <w:rsid w:val="0019215C"/>
    <w:rsid w:val="00192D71"/>
    <w:rsid w:val="0019357C"/>
    <w:rsid w:val="00193598"/>
    <w:rsid w:val="0019397B"/>
    <w:rsid w:val="00193E40"/>
    <w:rsid w:val="00193E80"/>
    <w:rsid w:val="00194C04"/>
    <w:rsid w:val="00194EAB"/>
    <w:rsid w:val="00194FFD"/>
    <w:rsid w:val="00195718"/>
    <w:rsid w:val="00195EE3"/>
    <w:rsid w:val="00195FD9"/>
    <w:rsid w:val="00196441"/>
    <w:rsid w:val="00196CC2"/>
    <w:rsid w:val="0019784B"/>
    <w:rsid w:val="00197A88"/>
    <w:rsid w:val="00197DC6"/>
    <w:rsid w:val="001A0744"/>
    <w:rsid w:val="001A197B"/>
    <w:rsid w:val="001A1C58"/>
    <w:rsid w:val="001A2136"/>
    <w:rsid w:val="001A25CD"/>
    <w:rsid w:val="001A288F"/>
    <w:rsid w:val="001A2C33"/>
    <w:rsid w:val="001A3C13"/>
    <w:rsid w:val="001A3E24"/>
    <w:rsid w:val="001A4A0C"/>
    <w:rsid w:val="001A56C5"/>
    <w:rsid w:val="001A6A20"/>
    <w:rsid w:val="001A7A38"/>
    <w:rsid w:val="001B1799"/>
    <w:rsid w:val="001B18B3"/>
    <w:rsid w:val="001B2BDB"/>
    <w:rsid w:val="001B3A71"/>
    <w:rsid w:val="001B44D0"/>
    <w:rsid w:val="001B4A6B"/>
    <w:rsid w:val="001B509B"/>
    <w:rsid w:val="001B601B"/>
    <w:rsid w:val="001B6E0E"/>
    <w:rsid w:val="001B6E9C"/>
    <w:rsid w:val="001B6F45"/>
    <w:rsid w:val="001B79DB"/>
    <w:rsid w:val="001C0307"/>
    <w:rsid w:val="001C0954"/>
    <w:rsid w:val="001C16EF"/>
    <w:rsid w:val="001C1D00"/>
    <w:rsid w:val="001C2642"/>
    <w:rsid w:val="001C26F2"/>
    <w:rsid w:val="001C2E22"/>
    <w:rsid w:val="001C3C7A"/>
    <w:rsid w:val="001C473C"/>
    <w:rsid w:val="001C4D43"/>
    <w:rsid w:val="001C4D70"/>
    <w:rsid w:val="001C5AAE"/>
    <w:rsid w:val="001C7419"/>
    <w:rsid w:val="001C77BE"/>
    <w:rsid w:val="001D0047"/>
    <w:rsid w:val="001D00FD"/>
    <w:rsid w:val="001D0D3D"/>
    <w:rsid w:val="001D17DA"/>
    <w:rsid w:val="001D1A4E"/>
    <w:rsid w:val="001D1C7C"/>
    <w:rsid w:val="001D2085"/>
    <w:rsid w:val="001D22C5"/>
    <w:rsid w:val="001D3AC2"/>
    <w:rsid w:val="001D44DD"/>
    <w:rsid w:val="001D4D65"/>
    <w:rsid w:val="001D58B5"/>
    <w:rsid w:val="001D69AE"/>
    <w:rsid w:val="001D6FD8"/>
    <w:rsid w:val="001E0206"/>
    <w:rsid w:val="001E1077"/>
    <w:rsid w:val="001E201F"/>
    <w:rsid w:val="001E2481"/>
    <w:rsid w:val="001E3394"/>
    <w:rsid w:val="001E4513"/>
    <w:rsid w:val="001E4AC0"/>
    <w:rsid w:val="001E5022"/>
    <w:rsid w:val="001E5C5F"/>
    <w:rsid w:val="001E60DD"/>
    <w:rsid w:val="001E6686"/>
    <w:rsid w:val="001F17BE"/>
    <w:rsid w:val="001F1F9B"/>
    <w:rsid w:val="001F23A5"/>
    <w:rsid w:val="001F46F5"/>
    <w:rsid w:val="001F4BC2"/>
    <w:rsid w:val="001F5BEC"/>
    <w:rsid w:val="001F63BD"/>
    <w:rsid w:val="001F7337"/>
    <w:rsid w:val="00200BCC"/>
    <w:rsid w:val="0020311F"/>
    <w:rsid w:val="00203172"/>
    <w:rsid w:val="00203B75"/>
    <w:rsid w:val="00204165"/>
    <w:rsid w:val="00204195"/>
    <w:rsid w:val="00204D96"/>
    <w:rsid w:val="00205242"/>
    <w:rsid w:val="002055BA"/>
    <w:rsid w:val="0020574D"/>
    <w:rsid w:val="00205E2E"/>
    <w:rsid w:val="00205ED5"/>
    <w:rsid w:val="00206109"/>
    <w:rsid w:val="002067E7"/>
    <w:rsid w:val="00207A94"/>
    <w:rsid w:val="002106BA"/>
    <w:rsid w:val="002109C2"/>
    <w:rsid w:val="00210AAF"/>
    <w:rsid w:val="002113E0"/>
    <w:rsid w:val="002119B4"/>
    <w:rsid w:val="00212735"/>
    <w:rsid w:val="0021289C"/>
    <w:rsid w:val="00212E50"/>
    <w:rsid w:val="00212FB8"/>
    <w:rsid w:val="00213062"/>
    <w:rsid w:val="00214E8A"/>
    <w:rsid w:val="0021506F"/>
    <w:rsid w:val="00215C3D"/>
    <w:rsid w:val="00216935"/>
    <w:rsid w:val="002179AB"/>
    <w:rsid w:val="002209C5"/>
    <w:rsid w:val="002221F2"/>
    <w:rsid w:val="00222BE9"/>
    <w:rsid w:val="002238E4"/>
    <w:rsid w:val="00224411"/>
    <w:rsid w:val="002245FC"/>
    <w:rsid w:val="0022496C"/>
    <w:rsid w:val="0022497D"/>
    <w:rsid w:val="0022791E"/>
    <w:rsid w:val="00230171"/>
    <w:rsid w:val="002318FA"/>
    <w:rsid w:val="00232CA7"/>
    <w:rsid w:val="0023347D"/>
    <w:rsid w:val="00233720"/>
    <w:rsid w:val="00233FE1"/>
    <w:rsid w:val="00234FBE"/>
    <w:rsid w:val="00235883"/>
    <w:rsid w:val="00235924"/>
    <w:rsid w:val="002360AB"/>
    <w:rsid w:val="00236591"/>
    <w:rsid w:val="00236B53"/>
    <w:rsid w:val="002403D4"/>
    <w:rsid w:val="0024136B"/>
    <w:rsid w:val="002419C1"/>
    <w:rsid w:val="0024336C"/>
    <w:rsid w:val="00244783"/>
    <w:rsid w:val="00245078"/>
    <w:rsid w:val="0024791B"/>
    <w:rsid w:val="00247C29"/>
    <w:rsid w:val="002502D0"/>
    <w:rsid w:val="00250389"/>
    <w:rsid w:val="00250D5C"/>
    <w:rsid w:val="00251484"/>
    <w:rsid w:val="00251E99"/>
    <w:rsid w:val="002528D5"/>
    <w:rsid w:val="00253562"/>
    <w:rsid w:val="002537BA"/>
    <w:rsid w:val="002545EC"/>
    <w:rsid w:val="002561F0"/>
    <w:rsid w:val="002564C5"/>
    <w:rsid w:val="002570B6"/>
    <w:rsid w:val="002574CF"/>
    <w:rsid w:val="00260D51"/>
    <w:rsid w:val="00261594"/>
    <w:rsid w:val="00261871"/>
    <w:rsid w:val="00261C79"/>
    <w:rsid w:val="00261EE6"/>
    <w:rsid w:val="00263635"/>
    <w:rsid w:val="00263C7B"/>
    <w:rsid w:val="00264253"/>
    <w:rsid w:val="00264A24"/>
    <w:rsid w:val="00265123"/>
    <w:rsid w:val="0026556D"/>
    <w:rsid w:val="002659B8"/>
    <w:rsid w:val="002702D5"/>
    <w:rsid w:val="002704E7"/>
    <w:rsid w:val="00270738"/>
    <w:rsid w:val="002707CA"/>
    <w:rsid w:val="00271CE6"/>
    <w:rsid w:val="00272D47"/>
    <w:rsid w:val="00273511"/>
    <w:rsid w:val="00273DE0"/>
    <w:rsid w:val="00276C66"/>
    <w:rsid w:val="00277297"/>
    <w:rsid w:val="002773EC"/>
    <w:rsid w:val="0028030A"/>
    <w:rsid w:val="00281A6F"/>
    <w:rsid w:val="002826AB"/>
    <w:rsid w:val="002830A3"/>
    <w:rsid w:val="00283B16"/>
    <w:rsid w:val="00284861"/>
    <w:rsid w:val="002848B9"/>
    <w:rsid w:val="00284D9C"/>
    <w:rsid w:val="00285372"/>
    <w:rsid w:val="00285445"/>
    <w:rsid w:val="002858FC"/>
    <w:rsid w:val="00285983"/>
    <w:rsid w:val="00285AB4"/>
    <w:rsid w:val="00286792"/>
    <w:rsid w:val="00286820"/>
    <w:rsid w:val="00287C22"/>
    <w:rsid w:val="0029174C"/>
    <w:rsid w:val="00292179"/>
    <w:rsid w:val="002925CC"/>
    <w:rsid w:val="00292A8A"/>
    <w:rsid w:val="00292C56"/>
    <w:rsid w:val="00293409"/>
    <w:rsid w:val="0029342E"/>
    <w:rsid w:val="00294AF2"/>
    <w:rsid w:val="002956C2"/>
    <w:rsid w:val="002960AF"/>
    <w:rsid w:val="002961A3"/>
    <w:rsid w:val="00296206"/>
    <w:rsid w:val="002978FE"/>
    <w:rsid w:val="00297E4E"/>
    <w:rsid w:val="00297F4F"/>
    <w:rsid w:val="002A06F8"/>
    <w:rsid w:val="002A082A"/>
    <w:rsid w:val="002A09AB"/>
    <w:rsid w:val="002A09FA"/>
    <w:rsid w:val="002A0F45"/>
    <w:rsid w:val="002A124C"/>
    <w:rsid w:val="002A2129"/>
    <w:rsid w:val="002A24D4"/>
    <w:rsid w:val="002A2DCB"/>
    <w:rsid w:val="002A2FD4"/>
    <w:rsid w:val="002A4E14"/>
    <w:rsid w:val="002A5968"/>
    <w:rsid w:val="002A62EE"/>
    <w:rsid w:val="002A6E6A"/>
    <w:rsid w:val="002A76FA"/>
    <w:rsid w:val="002B1A95"/>
    <w:rsid w:val="002B1DBF"/>
    <w:rsid w:val="002B22A1"/>
    <w:rsid w:val="002B23CC"/>
    <w:rsid w:val="002B27C9"/>
    <w:rsid w:val="002B388D"/>
    <w:rsid w:val="002B433E"/>
    <w:rsid w:val="002B4BBF"/>
    <w:rsid w:val="002B4C61"/>
    <w:rsid w:val="002B59E1"/>
    <w:rsid w:val="002B6272"/>
    <w:rsid w:val="002B68AE"/>
    <w:rsid w:val="002B77E3"/>
    <w:rsid w:val="002B798C"/>
    <w:rsid w:val="002B7E89"/>
    <w:rsid w:val="002C0EDE"/>
    <w:rsid w:val="002C1901"/>
    <w:rsid w:val="002C1F08"/>
    <w:rsid w:val="002C2F7A"/>
    <w:rsid w:val="002C33A2"/>
    <w:rsid w:val="002C3E85"/>
    <w:rsid w:val="002C42AD"/>
    <w:rsid w:val="002C554B"/>
    <w:rsid w:val="002C59F6"/>
    <w:rsid w:val="002C5EF5"/>
    <w:rsid w:val="002C6D36"/>
    <w:rsid w:val="002D0A07"/>
    <w:rsid w:val="002D0ED6"/>
    <w:rsid w:val="002D0FF8"/>
    <w:rsid w:val="002D1788"/>
    <w:rsid w:val="002D17BA"/>
    <w:rsid w:val="002D20CB"/>
    <w:rsid w:val="002D2500"/>
    <w:rsid w:val="002D421D"/>
    <w:rsid w:val="002D43B6"/>
    <w:rsid w:val="002D54CA"/>
    <w:rsid w:val="002D62DA"/>
    <w:rsid w:val="002D6674"/>
    <w:rsid w:val="002D68DF"/>
    <w:rsid w:val="002D6B2D"/>
    <w:rsid w:val="002D7235"/>
    <w:rsid w:val="002D7971"/>
    <w:rsid w:val="002D7EB5"/>
    <w:rsid w:val="002D7FB8"/>
    <w:rsid w:val="002E047A"/>
    <w:rsid w:val="002E0C77"/>
    <w:rsid w:val="002E17AC"/>
    <w:rsid w:val="002E1807"/>
    <w:rsid w:val="002E1D23"/>
    <w:rsid w:val="002E26E0"/>
    <w:rsid w:val="002E2AF6"/>
    <w:rsid w:val="002E45D9"/>
    <w:rsid w:val="002E4944"/>
    <w:rsid w:val="002E4C67"/>
    <w:rsid w:val="002E4CD9"/>
    <w:rsid w:val="002E5748"/>
    <w:rsid w:val="002E6FC2"/>
    <w:rsid w:val="002E7DC2"/>
    <w:rsid w:val="002E7FC6"/>
    <w:rsid w:val="002F1ABE"/>
    <w:rsid w:val="002F1F84"/>
    <w:rsid w:val="002F3A1A"/>
    <w:rsid w:val="002F3D40"/>
    <w:rsid w:val="002F46B6"/>
    <w:rsid w:val="002F47FF"/>
    <w:rsid w:val="002F53A7"/>
    <w:rsid w:val="002F5704"/>
    <w:rsid w:val="002F5DAF"/>
    <w:rsid w:val="002F68ED"/>
    <w:rsid w:val="002F73AB"/>
    <w:rsid w:val="002F7401"/>
    <w:rsid w:val="003006D1"/>
    <w:rsid w:val="00302A58"/>
    <w:rsid w:val="003032A2"/>
    <w:rsid w:val="003038F3"/>
    <w:rsid w:val="00303B8D"/>
    <w:rsid w:val="0030485B"/>
    <w:rsid w:val="00305F3B"/>
    <w:rsid w:val="0030626E"/>
    <w:rsid w:val="00306293"/>
    <w:rsid w:val="00307968"/>
    <w:rsid w:val="00307DA3"/>
    <w:rsid w:val="0031274D"/>
    <w:rsid w:val="00313009"/>
    <w:rsid w:val="003135B7"/>
    <w:rsid w:val="003145E8"/>
    <w:rsid w:val="00314C13"/>
    <w:rsid w:val="00314D1C"/>
    <w:rsid w:val="0031594F"/>
    <w:rsid w:val="00316CCB"/>
    <w:rsid w:val="00317729"/>
    <w:rsid w:val="00317B38"/>
    <w:rsid w:val="00320B1C"/>
    <w:rsid w:val="00320CD7"/>
    <w:rsid w:val="0032116D"/>
    <w:rsid w:val="00323CB3"/>
    <w:rsid w:val="00325E8C"/>
    <w:rsid w:val="00326819"/>
    <w:rsid w:val="0032692B"/>
    <w:rsid w:val="00326F47"/>
    <w:rsid w:val="003276AE"/>
    <w:rsid w:val="00327AF3"/>
    <w:rsid w:val="00330868"/>
    <w:rsid w:val="00330AE8"/>
    <w:rsid w:val="00332115"/>
    <w:rsid w:val="003330FC"/>
    <w:rsid w:val="00333C88"/>
    <w:rsid w:val="00335064"/>
    <w:rsid w:val="003356E2"/>
    <w:rsid w:val="003364CA"/>
    <w:rsid w:val="00337018"/>
    <w:rsid w:val="003374A8"/>
    <w:rsid w:val="00337DA9"/>
    <w:rsid w:val="003402B5"/>
    <w:rsid w:val="00340A4B"/>
    <w:rsid w:val="00340C56"/>
    <w:rsid w:val="00341C6F"/>
    <w:rsid w:val="0034326C"/>
    <w:rsid w:val="0034334C"/>
    <w:rsid w:val="00343D8D"/>
    <w:rsid w:val="0034529B"/>
    <w:rsid w:val="00346618"/>
    <w:rsid w:val="00347704"/>
    <w:rsid w:val="00347DC3"/>
    <w:rsid w:val="00350178"/>
    <w:rsid w:val="003510F8"/>
    <w:rsid w:val="00351DD8"/>
    <w:rsid w:val="003525FE"/>
    <w:rsid w:val="003526FD"/>
    <w:rsid w:val="003528FB"/>
    <w:rsid w:val="00353CD3"/>
    <w:rsid w:val="0035407F"/>
    <w:rsid w:val="0035417A"/>
    <w:rsid w:val="00354BA9"/>
    <w:rsid w:val="00354ECE"/>
    <w:rsid w:val="00355107"/>
    <w:rsid w:val="00355459"/>
    <w:rsid w:val="00355BC6"/>
    <w:rsid w:val="00355D17"/>
    <w:rsid w:val="003573CA"/>
    <w:rsid w:val="003577D3"/>
    <w:rsid w:val="00357FCD"/>
    <w:rsid w:val="00360085"/>
    <w:rsid w:val="00360B1F"/>
    <w:rsid w:val="00360CBD"/>
    <w:rsid w:val="00360CE3"/>
    <w:rsid w:val="00360F9A"/>
    <w:rsid w:val="0036189A"/>
    <w:rsid w:val="0036291C"/>
    <w:rsid w:val="00362BE4"/>
    <w:rsid w:val="00362EBC"/>
    <w:rsid w:val="00362F0D"/>
    <w:rsid w:val="003630E4"/>
    <w:rsid w:val="0036366E"/>
    <w:rsid w:val="0036448F"/>
    <w:rsid w:val="00364CFF"/>
    <w:rsid w:val="00365097"/>
    <w:rsid w:val="00365C2A"/>
    <w:rsid w:val="00366708"/>
    <w:rsid w:val="00366DC2"/>
    <w:rsid w:val="003673C2"/>
    <w:rsid w:val="003673E8"/>
    <w:rsid w:val="00367D04"/>
    <w:rsid w:val="00370AC8"/>
    <w:rsid w:val="00371510"/>
    <w:rsid w:val="00371813"/>
    <w:rsid w:val="00372574"/>
    <w:rsid w:val="00372E77"/>
    <w:rsid w:val="00373332"/>
    <w:rsid w:val="00373957"/>
    <w:rsid w:val="00373AAA"/>
    <w:rsid w:val="00374602"/>
    <w:rsid w:val="003748D3"/>
    <w:rsid w:val="00374A6E"/>
    <w:rsid w:val="00375429"/>
    <w:rsid w:val="003754F2"/>
    <w:rsid w:val="003755BA"/>
    <w:rsid w:val="0037664A"/>
    <w:rsid w:val="00376A04"/>
    <w:rsid w:val="00376EDA"/>
    <w:rsid w:val="00377688"/>
    <w:rsid w:val="0037787B"/>
    <w:rsid w:val="003800DF"/>
    <w:rsid w:val="00380AC1"/>
    <w:rsid w:val="00380C16"/>
    <w:rsid w:val="00380C3F"/>
    <w:rsid w:val="00380CCA"/>
    <w:rsid w:val="003811AB"/>
    <w:rsid w:val="0038324F"/>
    <w:rsid w:val="00383904"/>
    <w:rsid w:val="00383B27"/>
    <w:rsid w:val="00384103"/>
    <w:rsid w:val="0038475C"/>
    <w:rsid w:val="00384832"/>
    <w:rsid w:val="00385451"/>
    <w:rsid w:val="00386A79"/>
    <w:rsid w:val="00387F13"/>
    <w:rsid w:val="00390C11"/>
    <w:rsid w:val="0039120A"/>
    <w:rsid w:val="0039164B"/>
    <w:rsid w:val="00391872"/>
    <w:rsid w:val="003922AE"/>
    <w:rsid w:val="003928C5"/>
    <w:rsid w:val="00394102"/>
    <w:rsid w:val="003941B0"/>
    <w:rsid w:val="003949C0"/>
    <w:rsid w:val="0039521E"/>
    <w:rsid w:val="003963BC"/>
    <w:rsid w:val="003964A5"/>
    <w:rsid w:val="003973DE"/>
    <w:rsid w:val="00397DAE"/>
    <w:rsid w:val="003A03C7"/>
    <w:rsid w:val="003A066B"/>
    <w:rsid w:val="003A1980"/>
    <w:rsid w:val="003A19D5"/>
    <w:rsid w:val="003A21FC"/>
    <w:rsid w:val="003A2359"/>
    <w:rsid w:val="003A2673"/>
    <w:rsid w:val="003A3330"/>
    <w:rsid w:val="003A3530"/>
    <w:rsid w:val="003A3846"/>
    <w:rsid w:val="003A3857"/>
    <w:rsid w:val="003A427C"/>
    <w:rsid w:val="003A59AC"/>
    <w:rsid w:val="003A5E5A"/>
    <w:rsid w:val="003A63AE"/>
    <w:rsid w:val="003A70E9"/>
    <w:rsid w:val="003A77D3"/>
    <w:rsid w:val="003A7D71"/>
    <w:rsid w:val="003B03CB"/>
    <w:rsid w:val="003B0E59"/>
    <w:rsid w:val="003B13DF"/>
    <w:rsid w:val="003B1B60"/>
    <w:rsid w:val="003B1EFE"/>
    <w:rsid w:val="003B2746"/>
    <w:rsid w:val="003B31D8"/>
    <w:rsid w:val="003B3B3A"/>
    <w:rsid w:val="003B51FA"/>
    <w:rsid w:val="003B5CF5"/>
    <w:rsid w:val="003B5FC4"/>
    <w:rsid w:val="003B72B0"/>
    <w:rsid w:val="003B75E6"/>
    <w:rsid w:val="003B7AC4"/>
    <w:rsid w:val="003C07F8"/>
    <w:rsid w:val="003C159C"/>
    <w:rsid w:val="003C1FED"/>
    <w:rsid w:val="003C2904"/>
    <w:rsid w:val="003C366B"/>
    <w:rsid w:val="003C38E4"/>
    <w:rsid w:val="003C4058"/>
    <w:rsid w:val="003C54A8"/>
    <w:rsid w:val="003C5E6B"/>
    <w:rsid w:val="003C5F6E"/>
    <w:rsid w:val="003C7271"/>
    <w:rsid w:val="003C73A0"/>
    <w:rsid w:val="003C7426"/>
    <w:rsid w:val="003D00DC"/>
    <w:rsid w:val="003D0768"/>
    <w:rsid w:val="003D0AD7"/>
    <w:rsid w:val="003D0ADE"/>
    <w:rsid w:val="003D137D"/>
    <w:rsid w:val="003D28EE"/>
    <w:rsid w:val="003D2AF2"/>
    <w:rsid w:val="003D2CD8"/>
    <w:rsid w:val="003D2F88"/>
    <w:rsid w:val="003D3948"/>
    <w:rsid w:val="003D43E5"/>
    <w:rsid w:val="003D55FB"/>
    <w:rsid w:val="003D57EC"/>
    <w:rsid w:val="003D59D0"/>
    <w:rsid w:val="003D5FE8"/>
    <w:rsid w:val="003D633A"/>
    <w:rsid w:val="003D6507"/>
    <w:rsid w:val="003D6666"/>
    <w:rsid w:val="003D6B1B"/>
    <w:rsid w:val="003D75DE"/>
    <w:rsid w:val="003E00F9"/>
    <w:rsid w:val="003E1C50"/>
    <w:rsid w:val="003E27CC"/>
    <w:rsid w:val="003E3A9F"/>
    <w:rsid w:val="003E3D13"/>
    <w:rsid w:val="003E5230"/>
    <w:rsid w:val="003E53C5"/>
    <w:rsid w:val="003E5855"/>
    <w:rsid w:val="003E6732"/>
    <w:rsid w:val="003E70FD"/>
    <w:rsid w:val="003E74FB"/>
    <w:rsid w:val="003F05F2"/>
    <w:rsid w:val="003F0AC5"/>
    <w:rsid w:val="003F1793"/>
    <w:rsid w:val="003F1A40"/>
    <w:rsid w:val="003F21B8"/>
    <w:rsid w:val="003F231E"/>
    <w:rsid w:val="003F309E"/>
    <w:rsid w:val="003F3844"/>
    <w:rsid w:val="003F393E"/>
    <w:rsid w:val="003F47B8"/>
    <w:rsid w:val="003F5ED6"/>
    <w:rsid w:val="003F7ACF"/>
    <w:rsid w:val="003F7E4D"/>
    <w:rsid w:val="0040174D"/>
    <w:rsid w:val="004028EE"/>
    <w:rsid w:val="00402B18"/>
    <w:rsid w:val="00403134"/>
    <w:rsid w:val="00404199"/>
    <w:rsid w:val="00404F15"/>
    <w:rsid w:val="004050B9"/>
    <w:rsid w:val="0040697B"/>
    <w:rsid w:val="00406F43"/>
    <w:rsid w:val="004070B1"/>
    <w:rsid w:val="00407F76"/>
    <w:rsid w:val="00407FC3"/>
    <w:rsid w:val="0041142E"/>
    <w:rsid w:val="00412420"/>
    <w:rsid w:val="00412574"/>
    <w:rsid w:val="00412C5E"/>
    <w:rsid w:val="00413016"/>
    <w:rsid w:val="004130AB"/>
    <w:rsid w:val="00413D57"/>
    <w:rsid w:val="00415BA0"/>
    <w:rsid w:val="00415C68"/>
    <w:rsid w:val="00416A54"/>
    <w:rsid w:val="00417922"/>
    <w:rsid w:val="00417A62"/>
    <w:rsid w:val="00423B0A"/>
    <w:rsid w:val="00424323"/>
    <w:rsid w:val="00424D31"/>
    <w:rsid w:val="00424E9C"/>
    <w:rsid w:val="00425801"/>
    <w:rsid w:val="00426027"/>
    <w:rsid w:val="00427BF5"/>
    <w:rsid w:val="00427D76"/>
    <w:rsid w:val="004306DC"/>
    <w:rsid w:val="0043091A"/>
    <w:rsid w:val="00431035"/>
    <w:rsid w:val="004310B3"/>
    <w:rsid w:val="00431123"/>
    <w:rsid w:val="00431336"/>
    <w:rsid w:val="00431DB1"/>
    <w:rsid w:val="00432A61"/>
    <w:rsid w:val="00432A62"/>
    <w:rsid w:val="00433F1A"/>
    <w:rsid w:val="004352EC"/>
    <w:rsid w:val="0043576F"/>
    <w:rsid w:val="004358EA"/>
    <w:rsid w:val="00436547"/>
    <w:rsid w:val="004375A9"/>
    <w:rsid w:val="00437AA2"/>
    <w:rsid w:val="004433C6"/>
    <w:rsid w:val="0044383D"/>
    <w:rsid w:val="00444C5C"/>
    <w:rsid w:val="00444CE2"/>
    <w:rsid w:val="0044609A"/>
    <w:rsid w:val="004467FB"/>
    <w:rsid w:val="00446BC9"/>
    <w:rsid w:val="00447879"/>
    <w:rsid w:val="00447D59"/>
    <w:rsid w:val="00447EBD"/>
    <w:rsid w:val="00452328"/>
    <w:rsid w:val="00452B84"/>
    <w:rsid w:val="00453628"/>
    <w:rsid w:val="00453ED7"/>
    <w:rsid w:val="00454697"/>
    <w:rsid w:val="0045472B"/>
    <w:rsid w:val="00455977"/>
    <w:rsid w:val="00455CFC"/>
    <w:rsid w:val="00456061"/>
    <w:rsid w:val="0046061E"/>
    <w:rsid w:val="00460C89"/>
    <w:rsid w:val="00460E61"/>
    <w:rsid w:val="004624C9"/>
    <w:rsid w:val="0046307C"/>
    <w:rsid w:val="004642EC"/>
    <w:rsid w:val="0046446F"/>
    <w:rsid w:val="004649CC"/>
    <w:rsid w:val="00464BC4"/>
    <w:rsid w:val="00464D56"/>
    <w:rsid w:val="0046523A"/>
    <w:rsid w:val="004659F2"/>
    <w:rsid w:val="00465D52"/>
    <w:rsid w:val="00466A63"/>
    <w:rsid w:val="00466B72"/>
    <w:rsid w:val="00467AD3"/>
    <w:rsid w:val="00467E7A"/>
    <w:rsid w:val="004703B3"/>
    <w:rsid w:val="004712A7"/>
    <w:rsid w:val="0047163A"/>
    <w:rsid w:val="00471870"/>
    <w:rsid w:val="00471DB7"/>
    <w:rsid w:val="0047214F"/>
    <w:rsid w:val="004725EA"/>
    <w:rsid w:val="00472EA8"/>
    <w:rsid w:val="00472EF0"/>
    <w:rsid w:val="004730D7"/>
    <w:rsid w:val="00473150"/>
    <w:rsid w:val="0047354F"/>
    <w:rsid w:val="0047386B"/>
    <w:rsid w:val="00475508"/>
    <w:rsid w:val="00475D99"/>
    <w:rsid w:val="00475EEB"/>
    <w:rsid w:val="004766E1"/>
    <w:rsid w:val="00476986"/>
    <w:rsid w:val="00477213"/>
    <w:rsid w:val="00477342"/>
    <w:rsid w:val="0047735D"/>
    <w:rsid w:val="00480889"/>
    <w:rsid w:val="00481720"/>
    <w:rsid w:val="0048206A"/>
    <w:rsid w:val="0048238A"/>
    <w:rsid w:val="004823C8"/>
    <w:rsid w:val="00483341"/>
    <w:rsid w:val="004838BA"/>
    <w:rsid w:val="004841A6"/>
    <w:rsid w:val="004841C5"/>
    <w:rsid w:val="00484561"/>
    <w:rsid w:val="00484F4E"/>
    <w:rsid w:val="004855EB"/>
    <w:rsid w:val="00485671"/>
    <w:rsid w:val="0048581F"/>
    <w:rsid w:val="00487186"/>
    <w:rsid w:val="00487B72"/>
    <w:rsid w:val="00490CAC"/>
    <w:rsid w:val="004914DC"/>
    <w:rsid w:val="00491BA6"/>
    <w:rsid w:val="00492399"/>
    <w:rsid w:val="0049279E"/>
    <w:rsid w:val="00493434"/>
    <w:rsid w:val="00495255"/>
    <w:rsid w:val="004955E3"/>
    <w:rsid w:val="00496666"/>
    <w:rsid w:val="00497F6D"/>
    <w:rsid w:val="004A06F9"/>
    <w:rsid w:val="004A0A82"/>
    <w:rsid w:val="004A105B"/>
    <w:rsid w:val="004A1A01"/>
    <w:rsid w:val="004A34EE"/>
    <w:rsid w:val="004A4A33"/>
    <w:rsid w:val="004A4A86"/>
    <w:rsid w:val="004A500B"/>
    <w:rsid w:val="004A5530"/>
    <w:rsid w:val="004A5B7A"/>
    <w:rsid w:val="004A5FC8"/>
    <w:rsid w:val="004B00C3"/>
    <w:rsid w:val="004B072B"/>
    <w:rsid w:val="004B096E"/>
    <w:rsid w:val="004B1FB7"/>
    <w:rsid w:val="004B2F99"/>
    <w:rsid w:val="004B32C2"/>
    <w:rsid w:val="004B32EF"/>
    <w:rsid w:val="004B3EDD"/>
    <w:rsid w:val="004B4ADD"/>
    <w:rsid w:val="004B4C6E"/>
    <w:rsid w:val="004B5AA5"/>
    <w:rsid w:val="004B5D99"/>
    <w:rsid w:val="004B6292"/>
    <w:rsid w:val="004B77CB"/>
    <w:rsid w:val="004B7FA1"/>
    <w:rsid w:val="004C03E8"/>
    <w:rsid w:val="004C041F"/>
    <w:rsid w:val="004C0CCE"/>
    <w:rsid w:val="004C0E32"/>
    <w:rsid w:val="004C0E33"/>
    <w:rsid w:val="004C23AE"/>
    <w:rsid w:val="004C247C"/>
    <w:rsid w:val="004C3176"/>
    <w:rsid w:val="004C3AAB"/>
    <w:rsid w:val="004C4C57"/>
    <w:rsid w:val="004C4F7C"/>
    <w:rsid w:val="004C59E3"/>
    <w:rsid w:val="004C5B6E"/>
    <w:rsid w:val="004C61D6"/>
    <w:rsid w:val="004C66AB"/>
    <w:rsid w:val="004C797C"/>
    <w:rsid w:val="004D02C8"/>
    <w:rsid w:val="004D0565"/>
    <w:rsid w:val="004D09F2"/>
    <w:rsid w:val="004D0E48"/>
    <w:rsid w:val="004D154F"/>
    <w:rsid w:val="004D3113"/>
    <w:rsid w:val="004D45C7"/>
    <w:rsid w:val="004D4827"/>
    <w:rsid w:val="004D4C51"/>
    <w:rsid w:val="004D4EC0"/>
    <w:rsid w:val="004D634B"/>
    <w:rsid w:val="004D6FF2"/>
    <w:rsid w:val="004D7283"/>
    <w:rsid w:val="004E0396"/>
    <w:rsid w:val="004E1C0E"/>
    <w:rsid w:val="004E25E4"/>
    <w:rsid w:val="004E2892"/>
    <w:rsid w:val="004E3C6F"/>
    <w:rsid w:val="004E4880"/>
    <w:rsid w:val="004E5A4B"/>
    <w:rsid w:val="004E5B41"/>
    <w:rsid w:val="004E718B"/>
    <w:rsid w:val="004F0A6F"/>
    <w:rsid w:val="004F13B0"/>
    <w:rsid w:val="004F2F00"/>
    <w:rsid w:val="004F33BE"/>
    <w:rsid w:val="004F3848"/>
    <w:rsid w:val="004F5CD1"/>
    <w:rsid w:val="004F5DB7"/>
    <w:rsid w:val="004F62D8"/>
    <w:rsid w:val="004F77A8"/>
    <w:rsid w:val="004F7E70"/>
    <w:rsid w:val="00500A2D"/>
    <w:rsid w:val="005017BB"/>
    <w:rsid w:val="00501B61"/>
    <w:rsid w:val="00501D5B"/>
    <w:rsid w:val="005022F8"/>
    <w:rsid w:val="00502B95"/>
    <w:rsid w:val="00503013"/>
    <w:rsid w:val="00504213"/>
    <w:rsid w:val="00504E31"/>
    <w:rsid w:val="005058C3"/>
    <w:rsid w:val="00505B10"/>
    <w:rsid w:val="00506331"/>
    <w:rsid w:val="00506416"/>
    <w:rsid w:val="00506EBB"/>
    <w:rsid w:val="00506FAF"/>
    <w:rsid w:val="00507091"/>
    <w:rsid w:val="005070B6"/>
    <w:rsid w:val="005075CC"/>
    <w:rsid w:val="0051077D"/>
    <w:rsid w:val="00512036"/>
    <w:rsid w:val="00512803"/>
    <w:rsid w:val="00512E2C"/>
    <w:rsid w:val="00513EBB"/>
    <w:rsid w:val="00514468"/>
    <w:rsid w:val="00514DCA"/>
    <w:rsid w:val="0051521C"/>
    <w:rsid w:val="00515CAB"/>
    <w:rsid w:val="0051660E"/>
    <w:rsid w:val="005167C5"/>
    <w:rsid w:val="0051739E"/>
    <w:rsid w:val="00517B6F"/>
    <w:rsid w:val="00517D90"/>
    <w:rsid w:val="00520F98"/>
    <w:rsid w:val="00520FDF"/>
    <w:rsid w:val="00521743"/>
    <w:rsid w:val="005220A8"/>
    <w:rsid w:val="005223B9"/>
    <w:rsid w:val="00522506"/>
    <w:rsid w:val="0052298D"/>
    <w:rsid w:val="00523E23"/>
    <w:rsid w:val="0052598C"/>
    <w:rsid w:val="00526747"/>
    <w:rsid w:val="00526894"/>
    <w:rsid w:val="00526AE4"/>
    <w:rsid w:val="00527790"/>
    <w:rsid w:val="005306EF"/>
    <w:rsid w:val="00531A71"/>
    <w:rsid w:val="0053261B"/>
    <w:rsid w:val="00532811"/>
    <w:rsid w:val="00532868"/>
    <w:rsid w:val="00532E2D"/>
    <w:rsid w:val="00532FE6"/>
    <w:rsid w:val="00534DCE"/>
    <w:rsid w:val="00534E6D"/>
    <w:rsid w:val="005352EF"/>
    <w:rsid w:val="00535379"/>
    <w:rsid w:val="00536655"/>
    <w:rsid w:val="005368E3"/>
    <w:rsid w:val="005378B7"/>
    <w:rsid w:val="005378F9"/>
    <w:rsid w:val="0053795B"/>
    <w:rsid w:val="005401D2"/>
    <w:rsid w:val="005407B9"/>
    <w:rsid w:val="00540F81"/>
    <w:rsid w:val="00541379"/>
    <w:rsid w:val="00542CF7"/>
    <w:rsid w:val="00543BFB"/>
    <w:rsid w:val="00543E1B"/>
    <w:rsid w:val="00543F26"/>
    <w:rsid w:val="00544397"/>
    <w:rsid w:val="0054446A"/>
    <w:rsid w:val="00544C71"/>
    <w:rsid w:val="0054531E"/>
    <w:rsid w:val="00546910"/>
    <w:rsid w:val="00547579"/>
    <w:rsid w:val="00547FF0"/>
    <w:rsid w:val="00550115"/>
    <w:rsid w:val="0055172A"/>
    <w:rsid w:val="0055187F"/>
    <w:rsid w:val="00551C53"/>
    <w:rsid w:val="0055272D"/>
    <w:rsid w:val="00553347"/>
    <w:rsid w:val="005536A3"/>
    <w:rsid w:val="0055379E"/>
    <w:rsid w:val="00553E78"/>
    <w:rsid w:val="00554016"/>
    <w:rsid w:val="005544B8"/>
    <w:rsid w:val="005547CF"/>
    <w:rsid w:val="00554969"/>
    <w:rsid w:val="00557640"/>
    <w:rsid w:val="005578C1"/>
    <w:rsid w:val="00557DB8"/>
    <w:rsid w:val="00557EC8"/>
    <w:rsid w:val="00560D66"/>
    <w:rsid w:val="00561034"/>
    <w:rsid w:val="0056180C"/>
    <w:rsid w:val="00561F53"/>
    <w:rsid w:val="00562212"/>
    <w:rsid w:val="00562726"/>
    <w:rsid w:val="00562874"/>
    <w:rsid w:val="00563A0D"/>
    <w:rsid w:val="00563FB0"/>
    <w:rsid w:val="005646AA"/>
    <w:rsid w:val="00564A2A"/>
    <w:rsid w:val="00564F82"/>
    <w:rsid w:val="00565AF5"/>
    <w:rsid w:val="00565B3E"/>
    <w:rsid w:val="00565ECC"/>
    <w:rsid w:val="005662D7"/>
    <w:rsid w:val="005671CD"/>
    <w:rsid w:val="0056784F"/>
    <w:rsid w:val="00567A6C"/>
    <w:rsid w:val="00570542"/>
    <w:rsid w:val="005708EB"/>
    <w:rsid w:val="00570DF8"/>
    <w:rsid w:val="00570EB4"/>
    <w:rsid w:val="00571BD1"/>
    <w:rsid w:val="00572293"/>
    <w:rsid w:val="00572822"/>
    <w:rsid w:val="00572BFB"/>
    <w:rsid w:val="00574624"/>
    <w:rsid w:val="00574B8A"/>
    <w:rsid w:val="00575EEB"/>
    <w:rsid w:val="005761DA"/>
    <w:rsid w:val="00576689"/>
    <w:rsid w:val="00580105"/>
    <w:rsid w:val="00580C85"/>
    <w:rsid w:val="00580D1E"/>
    <w:rsid w:val="00582EA5"/>
    <w:rsid w:val="005831EA"/>
    <w:rsid w:val="005837E9"/>
    <w:rsid w:val="00583CD4"/>
    <w:rsid w:val="00584A4E"/>
    <w:rsid w:val="00586251"/>
    <w:rsid w:val="005864BB"/>
    <w:rsid w:val="00586704"/>
    <w:rsid w:val="00586A03"/>
    <w:rsid w:val="0058780C"/>
    <w:rsid w:val="00590957"/>
    <w:rsid w:val="00590FCA"/>
    <w:rsid w:val="005913C3"/>
    <w:rsid w:val="005915E6"/>
    <w:rsid w:val="00591797"/>
    <w:rsid w:val="00591F7E"/>
    <w:rsid w:val="00592504"/>
    <w:rsid w:val="00593C1B"/>
    <w:rsid w:val="0059402F"/>
    <w:rsid w:val="0059467D"/>
    <w:rsid w:val="00594972"/>
    <w:rsid w:val="00594D57"/>
    <w:rsid w:val="00595098"/>
    <w:rsid w:val="0059513C"/>
    <w:rsid w:val="00595961"/>
    <w:rsid w:val="00595F0A"/>
    <w:rsid w:val="00595F28"/>
    <w:rsid w:val="00597320"/>
    <w:rsid w:val="00597B7C"/>
    <w:rsid w:val="005A074D"/>
    <w:rsid w:val="005A0A3B"/>
    <w:rsid w:val="005A1A2C"/>
    <w:rsid w:val="005A2EE2"/>
    <w:rsid w:val="005A3322"/>
    <w:rsid w:val="005A703F"/>
    <w:rsid w:val="005A7575"/>
    <w:rsid w:val="005B2B52"/>
    <w:rsid w:val="005B2C48"/>
    <w:rsid w:val="005B2F02"/>
    <w:rsid w:val="005B30C5"/>
    <w:rsid w:val="005B3DA4"/>
    <w:rsid w:val="005B4481"/>
    <w:rsid w:val="005B6A53"/>
    <w:rsid w:val="005B6DA2"/>
    <w:rsid w:val="005B710F"/>
    <w:rsid w:val="005B734D"/>
    <w:rsid w:val="005B75C7"/>
    <w:rsid w:val="005B7A49"/>
    <w:rsid w:val="005B7B52"/>
    <w:rsid w:val="005B7BE6"/>
    <w:rsid w:val="005C02C7"/>
    <w:rsid w:val="005C02F5"/>
    <w:rsid w:val="005C037E"/>
    <w:rsid w:val="005C0562"/>
    <w:rsid w:val="005C108A"/>
    <w:rsid w:val="005C1209"/>
    <w:rsid w:val="005C1248"/>
    <w:rsid w:val="005C1F1B"/>
    <w:rsid w:val="005C2DFF"/>
    <w:rsid w:val="005C351E"/>
    <w:rsid w:val="005C3D4A"/>
    <w:rsid w:val="005C4965"/>
    <w:rsid w:val="005C4D2E"/>
    <w:rsid w:val="005C62E6"/>
    <w:rsid w:val="005C6560"/>
    <w:rsid w:val="005C684E"/>
    <w:rsid w:val="005C6A5F"/>
    <w:rsid w:val="005C7B62"/>
    <w:rsid w:val="005C7E06"/>
    <w:rsid w:val="005D005B"/>
    <w:rsid w:val="005D0238"/>
    <w:rsid w:val="005D02D4"/>
    <w:rsid w:val="005D0BCB"/>
    <w:rsid w:val="005D1170"/>
    <w:rsid w:val="005D1631"/>
    <w:rsid w:val="005D1ED4"/>
    <w:rsid w:val="005D3615"/>
    <w:rsid w:val="005D450A"/>
    <w:rsid w:val="005D4BB6"/>
    <w:rsid w:val="005D5572"/>
    <w:rsid w:val="005D6603"/>
    <w:rsid w:val="005D6DBD"/>
    <w:rsid w:val="005E084C"/>
    <w:rsid w:val="005E0ACD"/>
    <w:rsid w:val="005E0B6E"/>
    <w:rsid w:val="005E0BB5"/>
    <w:rsid w:val="005E1873"/>
    <w:rsid w:val="005E1DB4"/>
    <w:rsid w:val="005E3D40"/>
    <w:rsid w:val="005E513C"/>
    <w:rsid w:val="005E73CE"/>
    <w:rsid w:val="005E7B3C"/>
    <w:rsid w:val="005E7E1B"/>
    <w:rsid w:val="005E7F68"/>
    <w:rsid w:val="005F121B"/>
    <w:rsid w:val="005F1340"/>
    <w:rsid w:val="005F1985"/>
    <w:rsid w:val="005F28D5"/>
    <w:rsid w:val="005F4501"/>
    <w:rsid w:val="005F4602"/>
    <w:rsid w:val="005F4673"/>
    <w:rsid w:val="005F47B9"/>
    <w:rsid w:val="005F4A90"/>
    <w:rsid w:val="005F4C57"/>
    <w:rsid w:val="005F4DC3"/>
    <w:rsid w:val="005F5344"/>
    <w:rsid w:val="005F57A4"/>
    <w:rsid w:val="005F58B4"/>
    <w:rsid w:val="005F5EFE"/>
    <w:rsid w:val="005F6A5D"/>
    <w:rsid w:val="005F7892"/>
    <w:rsid w:val="005F7FC6"/>
    <w:rsid w:val="005F7FE3"/>
    <w:rsid w:val="006003DA"/>
    <w:rsid w:val="006015ED"/>
    <w:rsid w:val="00601D32"/>
    <w:rsid w:val="006031D6"/>
    <w:rsid w:val="00604DF0"/>
    <w:rsid w:val="006052B7"/>
    <w:rsid w:val="0060636B"/>
    <w:rsid w:val="006065CB"/>
    <w:rsid w:val="00606626"/>
    <w:rsid w:val="0060680E"/>
    <w:rsid w:val="0060712A"/>
    <w:rsid w:val="0060727B"/>
    <w:rsid w:val="006076FC"/>
    <w:rsid w:val="00610994"/>
    <w:rsid w:val="00610B80"/>
    <w:rsid w:val="00610E66"/>
    <w:rsid w:val="00612697"/>
    <w:rsid w:val="00612959"/>
    <w:rsid w:val="00613372"/>
    <w:rsid w:val="006136AA"/>
    <w:rsid w:val="00613F31"/>
    <w:rsid w:val="006140C1"/>
    <w:rsid w:val="00614CA2"/>
    <w:rsid w:val="00614D91"/>
    <w:rsid w:val="006164BF"/>
    <w:rsid w:val="0061732A"/>
    <w:rsid w:val="00617B1F"/>
    <w:rsid w:val="00617EEE"/>
    <w:rsid w:val="0062006C"/>
    <w:rsid w:val="00620451"/>
    <w:rsid w:val="0062075D"/>
    <w:rsid w:val="00621249"/>
    <w:rsid w:val="006215C0"/>
    <w:rsid w:val="006217C1"/>
    <w:rsid w:val="00621AF1"/>
    <w:rsid w:val="00621C73"/>
    <w:rsid w:val="00622360"/>
    <w:rsid w:val="00622418"/>
    <w:rsid w:val="00622613"/>
    <w:rsid w:val="00622C53"/>
    <w:rsid w:val="0062323E"/>
    <w:rsid w:val="0062347C"/>
    <w:rsid w:val="00624CDC"/>
    <w:rsid w:val="006252FD"/>
    <w:rsid w:val="00625999"/>
    <w:rsid w:val="006263FA"/>
    <w:rsid w:val="006266C0"/>
    <w:rsid w:val="00626FF4"/>
    <w:rsid w:val="00627168"/>
    <w:rsid w:val="006277BE"/>
    <w:rsid w:val="006304D8"/>
    <w:rsid w:val="00630B15"/>
    <w:rsid w:val="00630B33"/>
    <w:rsid w:val="00631E8A"/>
    <w:rsid w:val="00633A1A"/>
    <w:rsid w:val="0063553E"/>
    <w:rsid w:val="00635E12"/>
    <w:rsid w:val="00636587"/>
    <w:rsid w:val="006365ED"/>
    <w:rsid w:val="00636E99"/>
    <w:rsid w:val="00640968"/>
    <w:rsid w:val="00640AAA"/>
    <w:rsid w:val="00641CB8"/>
    <w:rsid w:val="0064282E"/>
    <w:rsid w:val="0064317B"/>
    <w:rsid w:val="006433D2"/>
    <w:rsid w:val="00643A9C"/>
    <w:rsid w:val="00645992"/>
    <w:rsid w:val="00645EE9"/>
    <w:rsid w:val="0064612B"/>
    <w:rsid w:val="00646DEA"/>
    <w:rsid w:val="00647695"/>
    <w:rsid w:val="00647AC2"/>
    <w:rsid w:val="0065076D"/>
    <w:rsid w:val="006508B0"/>
    <w:rsid w:val="00650BD4"/>
    <w:rsid w:val="00651BF6"/>
    <w:rsid w:val="00651CDB"/>
    <w:rsid w:val="006524F8"/>
    <w:rsid w:val="00652FC9"/>
    <w:rsid w:val="00653135"/>
    <w:rsid w:val="00654042"/>
    <w:rsid w:val="006551F4"/>
    <w:rsid w:val="00655885"/>
    <w:rsid w:val="006559FA"/>
    <w:rsid w:val="00656065"/>
    <w:rsid w:val="00656423"/>
    <w:rsid w:val="00656832"/>
    <w:rsid w:val="00656BFF"/>
    <w:rsid w:val="00656C29"/>
    <w:rsid w:val="006575B3"/>
    <w:rsid w:val="00660528"/>
    <w:rsid w:val="00660A40"/>
    <w:rsid w:val="00660BF4"/>
    <w:rsid w:val="00660F20"/>
    <w:rsid w:val="00661A64"/>
    <w:rsid w:val="00661C41"/>
    <w:rsid w:val="00661EDD"/>
    <w:rsid w:val="00662766"/>
    <w:rsid w:val="00662A16"/>
    <w:rsid w:val="006636EA"/>
    <w:rsid w:val="00663F0D"/>
    <w:rsid w:val="006640F2"/>
    <w:rsid w:val="00665EE1"/>
    <w:rsid w:val="00665EFE"/>
    <w:rsid w:val="00667122"/>
    <w:rsid w:val="00667211"/>
    <w:rsid w:val="00667370"/>
    <w:rsid w:val="00667506"/>
    <w:rsid w:val="006676A4"/>
    <w:rsid w:val="0067047A"/>
    <w:rsid w:val="006718EB"/>
    <w:rsid w:val="00672370"/>
    <w:rsid w:val="0067358F"/>
    <w:rsid w:val="00673823"/>
    <w:rsid w:val="0067395C"/>
    <w:rsid w:val="006740F9"/>
    <w:rsid w:val="00675DAD"/>
    <w:rsid w:val="006766AD"/>
    <w:rsid w:val="00676B02"/>
    <w:rsid w:val="006775BF"/>
    <w:rsid w:val="00677A41"/>
    <w:rsid w:val="00677BF6"/>
    <w:rsid w:val="00680B6F"/>
    <w:rsid w:val="00680CF1"/>
    <w:rsid w:val="00681816"/>
    <w:rsid w:val="00683083"/>
    <w:rsid w:val="006832A6"/>
    <w:rsid w:val="00684BDF"/>
    <w:rsid w:val="006855D9"/>
    <w:rsid w:val="00685D5C"/>
    <w:rsid w:val="0068643C"/>
    <w:rsid w:val="00686527"/>
    <w:rsid w:val="00686AED"/>
    <w:rsid w:val="00686C66"/>
    <w:rsid w:val="00687094"/>
    <w:rsid w:val="00687A3F"/>
    <w:rsid w:val="00687C27"/>
    <w:rsid w:val="0069182A"/>
    <w:rsid w:val="006918EC"/>
    <w:rsid w:val="00691AC4"/>
    <w:rsid w:val="0069250E"/>
    <w:rsid w:val="006936BF"/>
    <w:rsid w:val="00694817"/>
    <w:rsid w:val="006948F4"/>
    <w:rsid w:val="0069527C"/>
    <w:rsid w:val="00695CF5"/>
    <w:rsid w:val="00696043"/>
    <w:rsid w:val="006968F8"/>
    <w:rsid w:val="00697C6F"/>
    <w:rsid w:val="006A0394"/>
    <w:rsid w:val="006A052C"/>
    <w:rsid w:val="006A0735"/>
    <w:rsid w:val="006A090A"/>
    <w:rsid w:val="006A1334"/>
    <w:rsid w:val="006A137F"/>
    <w:rsid w:val="006A27D2"/>
    <w:rsid w:val="006A2EA1"/>
    <w:rsid w:val="006A3566"/>
    <w:rsid w:val="006A3AAA"/>
    <w:rsid w:val="006A41F5"/>
    <w:rsid w:val="006A4B4D"/>
    <w:rsid w:val="006A5142"/>
    <w:rsid w:val="006A52C1"/>
    <w:rsid w:val="006A5F41"/>
    <w:rsid w:val="006A60B8"/>
    <w:rsid w:val="006A6497"/>
    <w:rsid w:val="006A65E6"/>
    <w:rsid w:val="006A78F6"/>
    <w:rsid w:val="006A7937"/>
    <w:rsid w:val="006A7D98"/>
    <w:rsid w:val="006B00EF"/>
    <w:rsid w:val="006B0B41"/>
    <w:rsid w:val="006B12D9"/>
    <w:rsid w:val="006B143F"/>
    <w:rsid w:val="006B1961"/>
    <w:rsid w:val="006B2337"/>
    <w:rsid w:val="006B2542"/>
    <w:rsid w:val="006B2606"/>
    <w:rsid w:val="006B37A4"/>
    <w:rsid w:val="006B3D97"/>
    <w:rsid w:val="006B4323"/>
    <w:rsid w:val="006B454F"/>
    <w:rsid w:val="006B5264"/>
    <w:rsid w:val="006B53D7"/>
    <w:rsid w:val="006B6BA9"/>
    <w:rsid w:val="006B7334"/>
    <w:rsid w:val="006C0031"/>
    <w:rsid w:val="006C1495"/>
    <w:rsid w:val="006C17FA"/>
    <w:rsid w:val="006C2F0C"/>
    <w:rsid w:val="006C2FCB"/>
    <w:rsid w:val="006C317B"/>
    <w:rsid w:val="006C3ADC"/>
    <w:rsid w:val="006C3C3E"/>
    <w:rsid w:val="006C3FA2"/>
    <w:rsid w:val="006C4BDB"/>
    <w:rsid w:val="006C53EB"/>
    <w:rsid w:val="006C5B50"/>
    <w:rsid w:val="006C6000"/>
    <w:rsid w:val="006C66BA"/>
    <w:rsid w:val="006C7163"/>
    <w:rsid w:val="006C77B5"/>
    <w:rsid w:val="006C7A65"/>
    <w:rsid w:val="006D004F"/>
    <w:rsid w:val="006D04D7"/>
    <w:rsid w:val="006D35F9"/>
    <w:rsid w:val="006D4620"/>
    <w:rsid w:val="006D477D"/>
    <w:rsid w:val="006D4AEF"/>
    <w:rsid w:val="006D4D1E"/>
    <w:rsid w:val="006D5060"/>
    <w:rsid w:val="006D5E93"/>
    <w:rsid w:val="006D5F7D"/>
    <w:rsid w:val="006D660D"/>
    <w:rsid w:val="006D6D65"/>
    <w:rsid w:val="006D75F7"/>
    <w:rsid w:val="006D787F"/>
    <w:rsid w:val="006D7922"/>
    <w:rsid w:val="006D797F"/>
    <w:rsid w:val="006D7B14"/>
    <w:rsid w:val="006E1464"/>
    <w:rsid w:val="006E1921"/>
    <w:rsid w:val="006E1A6E"/>
    <w:rsid w:val="006E2A23"/>
    <w:rsid w:val="006E3A8C"/>
    <w:rsid w:val="006E4AC2"/>
    <w:rsid w:val="006E4C42"/>
    <w:rsid w:val="006E5337"/>
    <w:rsid w:val="006E564E"/>
    <w:rsid w:val="006E5B6C"/>
    <w:rsid w:val="006E703F"/>
    <w:rsid w:val="006E7BED"/>
    <w:rsid w:val="006F097B"/>
    <w:rsid w:val="006F0A39"/>
    <w:rsid w:val="006F0FDB"/>
    <w:rsid w:val="006F16CE"/>
    <w:rsid w:val="006F239F"/>
    <w:rsid w:val="006F25B1"/>
    <w:rsid w:val="006F307B"/>
    <w:rsid w:val="006F5028"/>
    <w:rsid w:val="006F69E5"/>
    <w:rsid w:val="006F6FFA"/>
    <w:rsid w:val="006F7123"/>
    <w:rsid w:val="006F73F7"/>
    <w:rsid w:val="006F7B9E"/>
    <w:rsid w:val="007003E9"/>
    <w:rsid w:val="00700F7D"/>
    <w:rsid w:val="00701513"/>
    <w:rsid w:val="00701AD8"/>
    <w:rsid w:val="0070247D"/>
    <w:rsid w:val="00702834"/>
    <w:rsid w:val="00702B67"/>
    <w:rsid w:val="007031A5"/>
    <w:rsid w:val="007034B1"/>
    <w:rsid w:val="007034B9"/>
    <w:rsid w:val="00703769"/>
    <w:rsid w:val="00703801"/>
    <w:rsid w:val="0070416A"/>
    <w:rsid w:val="007045CD"/>
    <w:rsid w:val="00704933"/>
    <w:rsid w:val="007049D2"/>
    <w:rsid w:val="00704F57"/>
    <w:rsid w:val="00705896"/>
    <w:rsid w:val="00706546"/>
    <w:rsid w:val="007070BD"/>
    <w:rsid w:val="00707A08"/>
    <w:rsid w:val="00707AD6"/>
    <w:rsid w:val="00710B3C"/>
    <w:rsid w:val="007111A0"/>
    <w:rsid w:val="00711ADA"/>
    <w:rsid w:val="00711EF2"/>
    <w:rsid w:val="00712AEF"/>
    <w:rsid w:val="007136E8"/>
    <w:rsid w:val="0071382A"/>
    <w:rsid w:val="00714758"/>
    <w:rsid w:val="00714982"/>
    <w:rsid w:val="00715547"/>
    <w:rsid w:val="00715BA3"/>
    <w:rsid w:val="00715C34"/>
    <w:rsid w:val="00717240"/>
    <w:rsid w:val="00717C5E"/>
    <w:rsid w:val="00720263"/>
    <w:rsid w:val="00720A58"/>
    <w:rsid w:val="00720DDD"/>
    <w:rsid w:val="00721671"/>
    <w:rsid w:val="00721771"/>
    <w:rsid w:val="00721E08"/>
    <w:rsid w:val="007229DE"/>
    <w:rsid w:val="00723F35"/>
    <w:rsid w:val="00724D2B"/>
    <w:rsid w:val="00725CCB"/>
    <w:rsid w:val="00726BB3"/>
    <w:rsid w:val="00726F8D"/>
    <w:rsid w:val="0072717E"/>
    <w:rsid w:val="00727530"/>
    <w:rsid w:val="007278CC"/>
    <w:rsid w:val="007303BD"/>
    <w:rsid w:val="00730530"/>
    <w:rsid w:val="00730A77"/>
    <w:rsid w:val="0073259A"/>
    <w:rsid w:val="007328B0"/>
    <w:rsid w:val="00732F4E"/>
    <w:rsid w:val="007333E2"/>
    <w:rsid w:val="00733E3F"/>
    <w:rsid w:val="007346ED"/>
    <w:rsid w:val="00735473"/>
    <w:rsid w:val="007354E1"/>
    <w:rsid w:val="00735D3C"/>
    <w:rsid w:val="00737175"/>
    <w:rsid w:val="007409DD"/>
    <w:rsid w:val="00740A2C"/>
    <w:rsid w:val="007410C5"/>
    <w:rsid w:val="007417D0"/>
    <w:rsid w:val="00743340"/>
    <w:rsid w:val="0074349F"/>
    <w:rsid w:val="007442D4"/>
    <w:rsid w:val="00744CD7"/>
    <w:rsid w:val="00745744"/>
    <w:rsid w:val="0074586F"/>
    <w:rsid w:val="00745FC3"/>
    <w:rsid w:val="00746DAB"/>
    <w:rsid w:val="007473A8"/>
    <w:rsid w:val="0074799A"/>
    <w:rsid w:val="00747FC5"/>
    <w:rsid w:val="00750403"/>
    <w:rsid w:val="00750ED5"/>
    <w:rsid w:val="007511BD"/>
    <w:rsid w:val="007516BB"/>
    <w:rsid w:val="00752B93"/>
    <w:rsid w:val="007543FF"/>
    <w:rsid w:val="00754EDE"/>
    <w:rsid w:val="00754F7B"/>
    <w:rsid w:val="00755126"/>
    <w:rsid w:val="00755EA8"/>
    <w:rsid w:val="0075601D"/>
    <w:rsid w:val="0075613B"/>
    <w:rsid w:val="00756417"/>
    <w:rsid w:val="007565AB"/>
    <w:rsid w:val="00756829"/>
    <w:rsid w:val="00756D4A"/>
    <w:rsid w:val="00757921"/>
    <w:rsid w:val="00757D26"/>
    <w:rsid w:val="00760EF5"/>
    <w:rsid w:val="00760F61"/>
    <w:rsid w:val="00761689"/>
    <w:rsid w:val="007634ED"/>
    <w:rsid w:val="00763E7A"/>
    <w:rsid w:val="00763EE7"/>
    <w:rsid w:val="00764385"/>
    <w:rsid w:val="00764441"/>
    <w:rsid w:val="00764C7B"/>
    <w:rsid w:val="00765937"/>
    <w:rsid w:val="00765A9C"/>
    <w:rsid w:val="007667B2"/>
    <w:rsid w:val="007702EF"/>
    <w:rsid w:val="00770B11"/>
    <w:rsid w:val="00770D16"/>
    <w:rsid w:val="00770F11"/>
    <w:rsid w:val="00770F50"/>
    <w:rsid w:val="007716BC"/>
    <w:rsid w:val="00772DB6"/>
    <w:rsid w:val="0077341D"/>
    <w:rsid w:val="0077380F"/>
    <w:rsid w:val="00774D0C"/>
    <w:rsid w:val="007755E8"/>
    <w:rsid w:val="00775B71"/>
    <w:rsid w:val="00775F3C"/>
    <w:rsid w:val="00777AB6"/>
    <w:rsid w:val="00780397"/>
    <w:rsid w:val="007806FB"/>
    <w:rsid w:val="00780B3F"/>
    <w:rsid w:val="00780D8B"/>
    <w:rsid w:val="0078146D"/>
    <w:rsid w:val="0078150F"/>
    <w:rsid w:val="007819C7"/>
    <w:rsid w:val="00781AA3"/>
    <w:rsid w:val="00781FC1"/>
    <w:rsid w:val="00782B38"/>
    <w:rsid w:val="00784A1B"/>
    <w:rsid w:val="00785114"/>
    <w:rsid w:val="007855E7"/>
    <w:rsid w:val="0078561E"/>
    <w:rsid w:val="00785B6B"/>
    <w:rsid w:val="00785D48"/>
    <w:rsid w:val="00786069"/>
    <w:rsid w:val="00786584"/>
    <w:rsid w:val="00787382"/>
    <w:rsid w:val="00787AA1"/>
    <w:rsid w:val="00787DB9"/>
    <w:rsid w:val="00790389"/>
    <w:rsid w:val="00791ECE"/>
    <w:rsid w:val="007928E5"/>
    <w:rsid w:val="00793189"/>
    <w:rsid w:val="00793197"/>
    <w:rsid w:val="007934C2"/>
    <w:rsid w:val="007935A1"/>
    <w:rsid w:val="00793C50"/>
    <w:rsid w:val="00794C88"/>
    <w:rsid w:val="00797C09"/>
    <w:rsid w:val="007A0B0E"/>
    <w:rsid w:val="007A0B9F"/>
    <w:rsid w:val="007A1F61"/>
    <w:rsid w:val="007A2564"/>
    <w:rsid w:val="007A2A29"/>
    <w:rsid w:val="007A2E3B"/>
    <w:rsid w:val="007A3C69"/>
    <w:rsid w:val="007A4332"/>
    <w:rsid w:val="007A5D9D"/>
    <w:rsid w:val="007A5F01"/>
    <w:rsid w:val="007A605A"/>
    <w:rsid w:val="007A643E"/>
    <w:rsid w:val="007A644E"/>
    <w:rsid w:val="007A6B7F"/>
    <w:rsid w:val="007A6D03"/>
    <w:rsid w:val="007A7CF6"/>
    <w:rsid w:val="007A7EFD"/>
    <w:rsid w:val="007A7F02"/>
    <w:rsid w:val="007B12D6"/>
    <w:rsid w:val="007B1743"/>
    <w:rsid w:val="007B2411"/>
    <w:rsid w:val="007B2680"/>
    <w:rsid w:val="007B296F"/>
    <w:rsid w:val="007B392E"/>
    <w:rsid w:val="007B492D"/>
    <w:rsid w:val="007B4DF3"/>
    <w:rsid w:val="007B50C1"/>
    <w:rsid w:val="007B526B"/>
    <w:rsid w:val="007B5A95"/>
    <w:rsid w:val="007B6159"/>
    <w:rsid w:val="007B687F"/>
    <w:rsid w:val="007B7628"/>
    <w:rsid w:val="007B76AA"/>
    <w:rsid w:val="007B7DAF"/>
    <w:rsid w:val="007C0D56"/>
    <w:rsid w:val="007C0ED4"/>
    <w:rsid w:val="007C2368"/>
    <w:rsid w:val="007C29EB"/>
    <w:rsid w:val="007C3990"/>
    <w:rsid w:val="007C3EB0"/>
    <w:rsid w:val="007C4677"/>
    <w:rsid w:val="007C46F9"/>
    <w:rsid w:val="007C59C0"/>
    <w:rsid w:val="007C6CD5"/>
    <w:rsid w:val="007C7B4B"/>
    <w:rsid w:val="007C7BD6"/>
    <w:rsid w:val="007D0E91"/>
    <w:rsid w:val="007D19C8"/>
    <w:rsid w:val="007D1C0F"/>
    <w:rsid w:val="007D2D51"/>
    <w:rsid w:val="007D4197"/>
    <w:rsid w:val="007D4D79"/>
    <w:rsid w:val="007D5CDE"/>
    <w:rsid w:val="007D603E"/>
    <w:rsid w:val="007D71A0"/>
    <w:rsid w:val="007D7415"/>
    <w:rsid w:val="007D7450"/>
    <w:rsid w:val="007D7C59"/>
    <w:rsid w:val="007E0B51"/>
    <w:rsid w:val="007E0D6A"/>
    <w:rsid w:val="007E1271"/>
    <w:rsid w:val="007E1987"/>
    <w:rsid w:val="007E22BC"/>
    <w:rsid w:val="007E2D91"/>
    <w:rsid w:val="007E2E39"/>
    <w:rsid w:val="007E3186"/>
    <w:rsid w:val="007E383E"/>
    <w:rsid w:val="007E3D59"/>
    <w:rsid w:val="007E45C3"/>
    <w:rsid w:val="007E54AB"/>
    <w:rsid w:val="007E7AED"/>
    <w:rsid w:val="007F1559"/>
    <w:rsid w:val="007F1BAC"/>
    <w:rsid w:val="007F2838"/>
    <w:rsid w:val="007F3239"/>
    <w:rsid w:val="007F38DF"/>
    <w:rsid w:val="007F3E49"/>
    <w:rsid w:val="007F3FAB"/>
    <w:rsid w:val="007F4C23"/>
    <w:rsid w:val="007F4D58"/>
    <w:rsid w:val="007F51DF"/>
    <w:rsid w:val="007F578B"/>
    <w:rsid w:val="007F58F2"/>
    <w:rsid w:val="007F5CCA"/>
    <w:rsid w:val="007F6437"/>
    <w:rsid w:val="007F6517"/>
    <w:rsid w:val="00800AE9"/>
    <w:rsid w:val="008010C4"/>
    <w:rsid w:val="008012F9"/>
    <w:rsid w:val="00801788"/>
    <w:rsid w:val="008026AA"/>
    <w:rsid w:val="00804764"/>
    <w:rsid w:val="00804A97"/>
    <w:rsid w:val="00804C2C"/>
    <w:rsid w:val="00805C5F"/>
    <w:rsid w:val="008069E9"/>
    <w:rsid w:val="00807684"/>
    <w:rsid w:val="00807F04"/>
    <w:rsid w:val="00810723"/>
    <w:rsid w:val="00810F15"/>
    <w:rsid w:val="00811D23"/>
    <w:rsid w:val="00812576"/>
    <w:rsid w:val="00812AF8"/>
    <w:rsid w:val="00812CAF"/>
    <w:rsid w:val="00813637"/>
    <w:rsid w:val="0081428F"/>
    <w:rsid w:val="00814C0F"/>
    <w:rsid w:val="00814C18"/>
    <w:rsid w:val="0081575B"/>
    <w:rsid w:val="0081646E"/>
    <w:rsid w:val="00816569"/>
    <w:rsid w:val="008167E6"/>
    <w:rsid w:val="00817063"/>
    <w:rsid w:val="0081718A"/>
    <w:rsid w:val="008175FF"/>
    <w:rsid w:val="00817C73"/>
    <w:rsid w:val="008216D5"/>
    <w:rsid w:val="00821C8E"/>
    <w:rsid w:val="00821E42"/>
    <w:rsid w:val="00822066"/>
    <w:rsid w:val="00822511"/>
    <w:rsid w:val="008236A9"/>
    <w:rsid w:val="00823D0F"/>
    <w:rsid w:val="00824A99"/>
    <w:rsid w:val="008254DC"/>
    <w:rsid w:val="00825B6A"/>
    <w:rsid w:val="00826032"/>
    <w:rsid w:val="008267D7"/>
    <w:rsid w:val="00826821"/>
    <w:rsid w:val="008275CD"/>
    <w:rsid w:val="00827E37"/>
    <w:rsid w:val="00830982"/>
    <w:rsid w:val="008319B2"/>
    <w:rsid w:val="00831A44"/>
    <w:rsid w:val="0083278E"/>
    <w:rsid w:val="00833215"/>
    <w:rsid w:val="00834BA8"/>
    <w:rsid w:val="0083690C"/>
    <w:rsid w:val="008373C5"/>
    <w:rsid w:val="008376CE"/>
    <w:rsid w:val="00837A1A"/>
    <w:rsid w:val="00837CB5"/>
    <w:rsid w:val="00840598"/>
    <w:rsid w:val="008406C0"/>
    <w:rsid w:val="00840C69"/>
    <w:rsid w:val="00842519"/>
    <w:rsid w:val="00842524"/>
    <w:rsid w:val="00843907"/>
    <w:rsid w:val="00843B86"/>
    <w:rsid w:val="00844146"/>
    <w:rsid w:val="0084420C"/>
    <w:rsid w:val="00844B1F"/>
    <w:rsid w:val="008454DD"/>
    <w:rsid w:val="008459C9"/>
    <w:rsid w:val="008479EF"/>
    <w:rsid w:val="00847AED"/>
    <w:rsid w:val="00850396"/>
    <w:rsid w:val="00850CDF"/>
    <w:rsid w:val="00851B52"/>
    <w:rsid w:val="00851F79"/>
    <w:rsid w:val="00852236"/>
    <w:rsid w:val="008527A7"/>
    <w:rsid w:val="00852A2F"/>
    <w:rsid w:val="00852CE0"/>
    <w:rsid w:val="008535F3"/>
    <w:rsid w:val="0085362E"/>
    <w:rsid w:val="00853CE3"/>
    <w:rsid w:val="008541F9"/>
    <w:rsid w:val="00854C1A"/>
    <w:rsid w:val="00855408"/>
    <w:rsid w:val="008563C4"/>
    <w:rsid w:val="00856657"/>
    <w:rsid w:val="008566F9"/>
    <w:rsid w:val="00856BE6"/>
    <w:rsid w:val="00856C34"/>
    <w:rsid w:val="00857677"/>
    <w:rsid w:val="00857B83"/>
    <w:rsid w:val="008602D9"/>
    <w:rsid w:val="00860C9D"/>
    <w:rsid w:val="0086170D"/>
    <w:rsid w:val="00863D24"/>
    <w:rsid w:val="00864ADE"/>
    <w:rsid w:val="00866153"/>
    <w:rsid w:val="00866688"/>
    <w:rsid w:val="00866CE1"/>
    <w:rsid w:val="00867DEC"/>
    <w:rsid w:val="00867EDC"/>
    <w:rsid w:val="008709EC"/>
    <w:rsid w:val="00871206"/>
    <w:rsid w:val="008715B5"/>
    <w:rsid w:val="00871DCD"/>
    <w:rsid w:val="00871E8A"/>
    <w:rsid w:val="00871FC6"/>
    <w:rsid w:val="0087285A"/>
    <w:rsid w:val="0087290B"/>
    <w:rsid w:val="00872A28"/>
    <w:rsid w:val="008749D9"/>
    <w:rsid w:val="008763E5"/>
    <w:rsid w:val="00876F80"/>
    <w:rsid w:val="008778C1"/>
    <w:rsid w:val="00877D29"/>
    <w:rsid w:val="00877DD6"/>
    <w:rsid w:val="0088030E"/>
    <w:rsid w:val="00880393"/>
    <w:rsid w:val="0088117B"/>
    <w:rsid w:val="00881D72"/>
    <w:rsid w:val="008825C1"/>
    <w:rsid w:val="008826B4"/>
    <w:rsid w:val="00882E0B"/>
    <w:rsid w:val="00882EB3"/>
    <w:rsid w:val="008830D9"/>
    <w:rsid w:val="008842A1"/>
    <w:rsid w:val="008847AD"/>
    <w:rsid w:val="00884AC3"/>
    <w:rsid w:val="008866BE"/>
    <w:rsid w:val="00886E66"/>
    <w:rsid w:val="0088714C"/>
    <w:rsid w:val="008871DA"/>
    <w:rsid w:val="00887780"/>
    <w:rsid w:val="00890F36"/>
    <w:rsid w:val="00891ABE"/>
    <w:rsid w:val="00891B6B"/>
    <w:rsid w:val="00892372"/>
    <w:rsid w:val="00892698"/>
    <w:rsid w:val="008927DB"/>
    <w:rsid w:val="00892BF6"/>
    <w:rsid w:val="00894BFA"/>
    <w:rsid w:val="0089595B"/>
    <w:rsid w:val="00896599"/>
    <w:rsid w:val="008965D1"/>
    <w:rsid w:val="008969ED"/>
    <w:rsid w:val="00896D3E"/>
    <w:rsid w:val="00896E17"/>
    <w:rsid w:val="00897298"/>
    <w:rsid w:val="00897EC5"/>
    <w:rsid w:val="008A0D21"/>
    <w:rsid w:val="008A0E3F"/>
    <w:rsid w:val="008A10B1"/>
    <w:rsid w:val="008A19AC"/>
    <w:rsid w:val="008A3162"/>
    <w:rsid w:val="008A37BD"/>
    <w:rsid w:val="008A46C3"/>
    <w:rsid w:val="008A48C9"/>
    <w:rsid w:val="008A4E82"/>
    <w:rsid w:val="008A57CD"/>
    <w:rsid w:val="008A5AAB"/>
    <w:rsid w:val="008A619D"/>
    <w:rsid w:val="008A674E"/>
    <w:rsid w:val="008A798F"/>
    <w:rsid w:val="008B047E"/>
    <w:rsid w:val="008B05AA"/>
    <w:rsid w:val="008B1757"/>
    <w:rsid w:val="008B3934"/>
    <w:rsid w:val="008B429C"/>
    <w:rsid w:val="008B46B0"/>
    <w:rsid w:val="008B593F"/>
    <w:rsid w:val="008B62D4"/>
    <w:rsid w:val="008B63C3"/>
    <w:rsid w:val="008C0201"/>
    <w:rsid w:val="008C0E1E"/>
    <w:rsid w:val="008C25C1"/>
    <w:rsid w:val="008C2F2C"/>
    <w:rsid w:val="008C3838"/>
    <w:rsid w:val="008C3E49"/>
    <w:rsid w:val="008C3F30"/>
    <w:rsid w:val="008C4A39"/>
    <w:rsid w:val="008C4B57"/>
    <w:rsid w:val="008C5C26"/>
    <w:rsid w:val="008D012C"/>
    <w:rsid w:val="008D110C"/>
    <w:rsid w:val="008D27A8"/>
    <w:rsid w:val="008D27E0"/>
    <w:rsid w:val="008D29F8"/>
    <w:rsid w:val="008D317E"/>
    <w:rsid w:val="008D319D"/>
    <w:rsid w:val="008D5C69"/>
    <w:rsid w:val="008D62AF"/>
    <w:rsid w:val="008D65DE"/>
    <w:rsid w:val="008D6959"/>
    <w:rsid w:val="008D6AA1"/>
    <w:rsid w:val="008D6AA6"/>
    <w:rsid w:val="008D7FCC"/>
    <w:rsid w:val="008E02AE"/>
    <w:rsid w:val="008E051F"/>
    <w:rsid w:val="008E05BD"/>
    <w:rsid w:val="008E095D"/>
    <w:rsid w:val="008E0B28"/>
    <w:rsid w:val="008E1575"/>
    <w:rsid w:val="008E22DD"/>
    <w:rsid w:val="008E25CB"/>
    <w:rsid w:val="008E2761"/>
    <w:rsid w:val="008E2F86"/>
    <w:rsid w:val="008E3AEB"/>
    <w:rsid w:val="008E6179"/>
    <w:rsid w:val="008E61B6"/>
    <w:rsid w:val="008E69F0"/>
    <w:rsid w:val="008E6BDB"/>
    <w:rsid w:val="008E6D76"/>
    <w:rsid w:val="008E7525"/>
    <w:rsid w:val="008F0030"/>
    <w:rsid w:val="008F06B5"/>
    <w:rsid w:val="008F1DCA"/>
    <w:rsid w:val="008F267E"/>
    <w:rsid w:val="008F2E3A"/>
    <w:rsid w:val="008F2EA7"/>
    <w:rsid w:val="008F3C98"/>
    <w:rsid w:val="008F3F00"/>
    <w:rsid w:val="008F4605"/>
    <w:rsid w:val="008F4B0B"/>
    <w:rsid w:val="008F556C"/>
    <w:rsid w:val="008F6A07"/>
    <w:rsid w:val="008F6C69"/>
    <w:rsid w:val="008F726D"/>
    <w:rsid w:val="008F7290"/>
    <w:rsid w:val="008F762C"/>
    <w:rsid w:val="00900AE9"/>
    <w:rsid w:val="0090161C"/>
    <w:rsid w:val="00901AC0"/>
    <w:rsid w:val="00901C06"/>
    <w:rsid w:val="00903034"/>
    <w:rsid w:val="009030AB"/>
    <w:rsid w:val="009032DC"/>
    <w:rsid w:val="009034E3"/>
    <w:rsid w:val="00903C18"/>
    <w:rsid w:val="0090467B"/>
    <w:rsid w:val="00904AEC"/>
    <w:rsid w:val="00905147"/>
    <w:rsid w:val="0090536B"/>
    <w:rsid w:val="00905D67"/>
    <w:rsid w:val="00906BBF"/>
    <w:rsid w:val="0090737E"/>
    <w:rsid w:val="00907AA5"/>
    <w:rsid w:val="00907AEE"/>
    <w:rsid w:val="00911F62"/>
    <w:rsid w:val="009132ED"/>
    <w:rsid w:val="009147B1"/>
    <w:rsid w:val="009156C3"/>
    <w:rsid w:val="00916033"/>
    <w:rsid w:val="00917721"/>
    <w:rsid w:val="009201FF"/>
    <w:rsid w:val="00920666"/>
    <w:rsid w:val="00920803"/>
    <w:rsid w:val="00920AD4"/>
    <w:rsid w:val="00922736"/>
    <w:rsid w:val="009228A9"/>
    <w:rsid w:val="00923474"/>
    <w:rsid w:val="00924035"/>
    <w:rsid w:val="0092420E"/>
    <w:rsid w:val="0092562B"/>
    <w:rsid w:val="00926050"/>
    <w:rsid w:val="0092620F"/>
    <w:rsid w:val="00926C89"/>
    <w:rsid w:val="0092770D"/>
    <w:rsid w:val="00930C59"/>
    <w:rsid w:val="00931CD3"/>
    <w:rsid w:val="00931DB1"/>
    <w:rsid w:val="00932C0C"/>
    <w:rsid w:val="00933681"/>
    <w:rsid w:val="00934828"/>
    <w:rsid w:val="00934FD2"/>
    <w:rsid w:val="00936146"/>
    <w:rsid w:val="009363FA"/>
    <w:rsid w:val="00936754"/>
    <w:rsid w:val="00940292"/>
    <w:rsid w:val="00940BA8"/>
    <w:rsid w:val="00941D97"/>
    <w:rsid w:val="0094321E"/>
    <w:rsid w:val="00943EAE"/>
    <w:rsid w:val="00943F70"/>
    <w:rsid w:val="009449D7"/>
    <w:rsid w:val="00944A1E"/>
    <w:rsid w:val="00945390"/>
    <w:rsid w:val="00945541"/>
    <w:rsid w:val="009456C9"/>
    <w:rsid w:val="009459AF"/>
    <w:rsid w:val="00945AF4"/>
    <w:rsid w:val="00946059"/>
    <w:rsid w:val="00946884"/>
    <w:rsid w:val="00946F42"/>
    <w:rsid w:val="00947093"/>
    <w:rsid w:val="00947D9A"/>
    <w:rsid w:val="009504AB"/>
    <w:rsid w:val="0095060D"/>
    <w:rsid w:val="00950790"/>
    <w:rsid w:val="009512E8"/>
    <w:rsid w:val="00951435"/>
    <w:rsid w:val="00951564"/>
    <w:rsid w:val="00951881"/>
    <w:rsid w:val="009523F3"/>
    <w:rsid w:val="00953552"/>
    <w:rsid w:val="0095400E"/>
    <w:rsid w:val="00954241"/>
    <w:rsid w:val="00954495"/>
    <w:rsid w:val="009549ED"/>
    <w:rsid w:val="0095541D"/>
    <w:rsid w:val="00955753"/>
    <w:rsid w:val="00955A59"/>
    <w:rsid w:val="00956547"/>
    <w:rsid w:val="00956E8F"/>
    <w:rsid w:val="0095756D"/>
    <w:rsid w:val="00957B49"/>
    <w:rsid w:val="00957B93"/>
    <w:rsid w:val="00960826"/>
    <w:rsid w:val="0096141B"/>
    <w:rsid w:val="00961FB2"/>
    <w:rsid w:val="00962544"/>
    <w:rsid w:val="0096288B"/>
    <w:rsid w:val="00963139"/>
    <w:rsid w:val="009634C0"/>
    <w:rsid w:val="00963768"/>
    <w:rsid w:val="00964C34"/>
    <w:rsid w:val="00965773"/>
    <w:rsid w:val="009657BB"/>
    <w:rsid w:val="00965DBC"/>
    <w:rsid w:val="00965E43"/>
    <w:rsid w:val="00966EEC"/>
    <w:rsid w:val="00967936"/>
    <w:rsid w:val="00967C2C"/>
    <w:rsid w:val="0097068E"/>
    <w:rsid w:val="0097146F"/>
    <w:rsid w:val="009723FC"/>
    <w:rsid w:val="009725AC"/>
    <w:rsid w:val="00972905"/>
    <w:rsid w:val="00972BD6"/>
    <w:rsid w:val="00973B18"/>
    <w:rsid w:val="00973E4A"/>
    <w:rsid w:val="009740CB"/>
    <w:rsid w:val="0097471C"/>
    <w:rsid w:val="0097481F"/>
    <w:rsid w:val="0097487C"/>
    <w:rsid w:val="00975637"/>
    <w:rsid w:val="00975880"/>
    <w:rsid w:val="00975890"/>
    <w:rsid w:val="00975B91"/>
    <w:rsid w:val="00975D38"/>
    <w:rsid w:val="00976164"/>
    <w:rsid w:val="00977856"/>
    <w:rsid w:val="00977EE6"/>
    <w:rsid w:val="009801FA"/>
    <w:rsid w:val="00981376"/>
    <w:rsid w:val="00982195"/>
    <w:rsid w:val="00982319"/>
    <w:rsid w:val="009838F6"/>
    <w:rsid w:val="0098405E"/>
    <w:rsid w:val="00984BB3"/>
    <w:rsid w:val="00984CAD"/>
    <w:rsid w:val="00984CE0"/>
    <w:rsid w:val="0098501F"/>
    <w:rsid w:val="009854AF"/>
    <w:rsid w:val="00985945"/>
    <w:rsid w:val="009860EC"/>
    <w:rsid w:val="009877BA"/>
    <w:rsid w:val="00987899"/>
    <w:rsid w:val="009878D0"/>
    <w:rsid w:val="0098794A"/>
    <w:rsid w:val="009879BF"/>
    <w:rsid w:val="0099052F"/>
    <w:rsid w:val="009909F7"/>
    <w:rsid w:val="00990E82"/>
    <w:rsid w:val="00992775"/>
    <w:rsid w:val="00992F66"/>
    <w:rsid w:val="009930F7"/>
    <w:rsid w:val="00994DFD"/>
    <w:rsid w:val="009953FF"/>
    <w:rsid w:val="00995C26"/>
    <w:rsid w:val="00996637"/>
    <w:rsid w:val="00996B50"/>
    <w:rsid w:val="009972B0"/>
    <w:rsid w:val="009976F5"/>
    <w:rsid w:val="00997969"/>
    <w:rsid w:val="009A07B6"/>
    <w:rsid w:val="009A0ABA"/>
    <w:rsid w:val="009A1E91"/>
    <w:rsid w:val="009A2757"/>
    <w:rsid w:val="009A2E37"/>
    <w:rsid w:val="009A36E7"/>
    <w:rsid w:val="009A378C"/>
    <w:rsid w:val="009A3795"/>
    <w:rsid w:val="009A3A82"/>
    <w:rsid w:val="009A3BF7"/>
    <w:rsid w:val="009A432F"/>
    <w:rsid w:val="009A4BB4"/>
    <w:rsid w:val="009A54DB"/>
    <w:rsid w:val="009A581C"/>
    <w:rsid w:val="009A5C4C"/>
    <w:rsid w:val="009A61B1"/>
    <w:rsid w:val="009A65A0"/>
    <w:rsid w:val="009A6CE3"/>
    <w:rsid w:val="009A7BAA"/>
    <w:rsid w:val="009B0A61"/>
    <w:rsid w:val="009B12E9"/>
    <w:rsid w:val="009B1DDB"/>
    <w:rsid w:val="009B1ECC"/>
    <w:rsid w:val="009B2183"/>
    <w:rsid w:val="009B44C8"/>
    <w:rsid w:val="009B45A8"/>
    <w:rsid w:val="009B7017"/>
    <w:rsid w:val="009B77B1"/>
    <w:rsid w:val="009B7A2C"/>
    <w:rsid w:val="009B7BE9"/>
    <w:rsid w:val="009C0343"/>
    <w:rsid w:val="009C1578"/>
    <w:rsid w:val="009C1A27"/>
    <w:rsid w:val="009C2665"/>
    <w:rsid w:val="009C32F1"/>
    <w:rsid w:val="009C3C3A"/>
    <w:rsid w:val="009C423A"/>
    <w:rsid w:val="009C4CCE"/>
    <w:rsid w:val="009C639C"/>
    <w:rsid w:val="009C6B46"/>
    <w:rsid w:val="009C79AA"/>
    <w:rsid w:val="009C7FC1"/>
    <w:rsid w:val="009D0231"/>
    <w:rsid w:val="009D0DBF"/>
    <w:rsid w:val="009D1FB2"/>
    <w:rsid w:val="009D2D82"/>
    <w:rsid w:val="009D341B"/>
    <w:rsid w:val="009D3A99"/>
    <w:rsid w:val="009D3C60"/>
    <w:rsid w:val="009D408D"/>
    <w:rsid w:val="009D5E66"/>
    <w:rsid w:val="009D5F7F"/>
    <w:rsid w:val="009D6D82"/>
    <w:rsid w:val="009E009D"/>
    <w:rsid w:val="009E0680"/>
    <w:rsid w:val="009E18C3"/>
    <w:rsid w:val="009E2070"/>
    <w:rsid w:val="009E2516"/>
    <w:rsid w:val="009E2B3F"/>
    <w:rsid w:val="009E2BB9"/>
    <w:rsid w:val="009E2CA5"/>
    <w:rsid w:val="009E3405"/>
    <w:rsid w:val="009E3517"/>
    <w:rsid w:val="009E3E72"/>
    <w:rsid w:val="009E3EA2"/>
    <w:rsid w:val="009E522A"/>
    <w:rsid w:val="009E528F"/>
    <w:rsid w:val="009E5A95"/>
    <w:rsid w:val="009E607E"/>
    <w:rsid w:val="009E64E7"/>
    <w:rsid w:val="009E7082"/>
    <w:rsid w:val="009E76C6"/>
    <w:rsid w:val="009E7734"/>
    <w:rsid w:val="009E7D27"/>
    <w:rsid w:val="009E7EF9"/>
    <w:rsid w:val="009F013C"/>
    <w:rsid w:val="009F07A3"/>
    <w:rsid w:val="009F0CBD"/>
    <w:rsid w:val="009F117A"/>
    <w:rsid w:val="009F118D"/>
    <w:rsid w:val="009F1709"/>
    <w:rsid w:val="009F23E6"/>
    <w:rsid w:val="009F2D8D"/>
    <w:rsid w:val="009F2DDE"/>
    <w:rsid w:val="009F33B9"/>
    <w:rsid w:val="009F3B95"/>
    <w:rsid w:val="009F3C30"/>
    <w:rsid w:val="009F3C63"/>
    <w:rsid w:val="009F4A21"/>
    <w:rsid w:val="009F52AF"/>
    <w:rsid w:val="009F6E3D"/>
    <w:rsid w:val="009F726C"/>
    <w:rsid w:val="009F737A"/>
    <w:rsid w:val="009F7AEC"/>
    <w:rsid w:val="00A01052"/>
    <w:rsid w:val="00A011E7"/>
    <w:rsid w:val="00A0173C"/>
    <w:rsid w:val="00A021F1"/>
    <w:rsid w:val="00A02B09"/>
    <w:rsid w:val="00A03959"/>
    <w:rsid w:val="00A04A28"/>
    <w:rsid w:val="00A04DE3"/>
    <w:rsid w:val="00A057A1"/>
    <w:rsid w:val="00A059B4"/>
    <w:rsid w:val="00A05AE2"/>
    <w:rsid w:val="00A065B8"/>
    <w:rsid w:val="00A065BC"/>
    <w:rsid w:val="00A06884"/>
    <w:rsid w:val="00A06CF9"/>
    <w:rsid w:val="00A070B2"/>
    <w:rsid w:val="00A07848"/>
    <w:rsid w:val="00A101F3"/>
    <w:rsid w:val="00A103DB"/>
    <w:rsid w:val="00A10833"/>
    <w:rsid w:val="00A11945"/>
    <w:rsid w:val="00A11C6C"/>
    <w:rsid w:val="00A11E48"/>
    <w:rsid w:val="00A12234"/>
    <w:rsid w:val="00A1287E"/>
    <w:rsid w:val="00A143A3"/>
    <w:rsid w:val="00A157C8"/>
    <w:rsid w:val="00A16173"/>
    <w:rsid w:val="00A161C9"/>
    <w:rsid w:val="00A16371"/>
    <w:rsid w:val="00A220F6"/>
    <w:rsid w:val="00A234BD"/>
    <w:rsid w:val="00A23CA1"/>
    <w:rsid w:val="00A23E2C"/>
    <w:rsid w:val="00A241EC"/>
    <w:rsid w:val="00A2474A"/>
    <w:rsid w:val="00A2647F"/>
    <w:rsid w:val="00A267CE"/>
    <w:rsid w:val="00A26AC6"/>
    <w:rsid w:val="00A3268C"/>
    <w:rsid w:val="00A32BBE"/>
    <w:rsid w:val="00A33702"/>
    <w:rsid w:val="00A3497B"/>
    <w:rsid w:val="00A35796"/>
    <w:rsid w:val="00A35A19"/>
    <w:rsid w:val="00A36200"/>
    <w:rsid w:val="00A37CCB"/>
    <w:rsid w:val="00A40392"/>
    <w:rsid w:val="00A403B5"/>
    <w:rsid w:val="00A40C28"/>
    <w:rsid w:val="00A41EE4"/>
    <w:rsid w:val="00A41FE2"/>
    <w:rsid w:val="00A4250A"/>
    <w:rsid w:val="00A42AAE"/>
    <w:rsid w:val="00A42F21"/>
    <w:rsid w:val="00A4379D"/>
    <w:rsid w:val="00A43834"/>
    <w:rsid w:val="00A43D6B"/>
    <w:rsid w:val="00A4408B"/>
    <w:rsid w:val="00A443D5"/>
    <w:rsid w:val="00A44D98"/>
    <w:rsid w:val="00A44E89"/>
    <w:rsid w:val="00A456F8"/>
    <w:rsid w:val="00A4619F"/>
    <w:rsid w:val="00A4716B"/>
    <w:rsid w:val="00A4756B"/>
    <w:rsid w:val="00A47975"/>
    <w:rsid w:val="00A503B3"/>
    <w:rsid w:val="00A50B7C"/>
    <w:rsid w:val="00A50F4E"/>
    <w:rsid w:val="00A50F82"/>
    <w:rsid w:val="00A5139F"/>
    <w:rsid w:val="00A51F10"/>
    <w:rsid w:val="00A53084"/>
    <w:rsid w:val="00A53A63"/>
    <w:rsid w:val="00A53ADD"/>
    <w:rsid w:val="00A53E8A"/>
    <w:rsid w:val="00A54A7D"/>
    <w:rsid w:val="00A54B3A"/>
    <w:rsid w:val="00A54F76"/>
    <w:rsid w:val="00A55FA5"/>
    <w:rsid w:val="00A56148"/>
    <w:rsid w:val="00A5675E"/>
    <w:rsid w:val="00A56789"/>
    <w:rsid w:val="00A56C4F"/>
    <w:rsid w:val="00A573E2"/>
    <w:rsid w:val="00A577FE"/>
    <w:rsid w:val="00A57ADC"/>
    <w:rsid w:val="00A610EA"/>
    <w:rsid w:val="00A61720"/>
    <w:rsid w:val="00A61D73"/>
    <w:rsid w:val="00A63271"/>
    <w:rsid w:val="00A644ED"/>
    <w:rsid w:val="00A650C5"/>
    <w:rsid w:val="00A651C0"/>
    <w:rsid w:val="00A66980"/>
    <w:rsid w:val="00A675AD"/>
    <w:rsid w:val="00A67868"/>
    <w:rsid w:val="00A67B3B"/>
    <w:rsid w:val="00A71CBA"/>
    <w:rsid w:val="00A72578"/>
    <w:rsid w:val="00A72D91"/>
    <w:rsid w:val="00A732B6"/>
    <w:rsid w:val="00A733DE"/>
    <w:rsid w:val="00A75FCC"/>
    <w:rsid w:val="00A760EB"/>
    <w:rsid w:val="00A76A30"/>
    <w:rsid w:val="00A76BEE"/>
    <w:rsid w:val="00A775B2"/>
    <w:rsid w:val="00A7782F"/>
    <w:rsid w:val="00A80586"/>
    <w:rsid w:val="00A80EE0"/>
    <w:rsid w:val="00A815C7"/>
    <w:rsid w:val="00A81676"/>
    <w:rsid w:val="00A82C24"/>
    <w:rsid w:val="00A82C8D"/>
    <w:rsid w:val="00A834AD"/>
    <w:rsid w:val="00A83EE7"/>
    <w:rsid w:val="00A84094"/>
    <w:rsid w:val="00A84B4A"/>
    <w:rsid w:val="00A859A0"/>
    <w:rsid w:val="00A85FD4"/>
    <w:rsid w:val="00A86284"/>
    <w:rsid w:val="00A86AF2"/>
    <w:rsid w:val="00A8741F"/>
    <w:rsid w:val="00A87592"/>
    <w:rsid w:val="00A90797"/>
    <w:rsid w:val="00A910FF"/>
    <w:rsid w:val="00A911BE"/>
    <w:rsid w:val="00A93786"/>
    <w:rsid w:val="00A93984"/>
    <w:rsid w:val="00AA04E6"/>
    <w:rsid w:val="00AA0C9F"/>
    <w:rsid w:val="00AA27AF"/>
    <w:rsid w:val="00AA2DA8"/>
    <w:rsid w:val="00AA3064"/>
    <w:rsid w:val="00AA3709"/>
    <w:rsid w:val="00AA381B"/>
    <w:rsid w:val="00AA42FB"/>
    <w:rsid w:val="00AA4653"/>
    <w:rsid w:val="00AA4DCD"/>
    <w:rsid w:val="00AA4FF1"/>
    <w:rsid w:val="00AA5820"/>
    <w:rsid w:val="00AA655E"/>
    <w:rsid w:val="00AA69AB"/>
    <w:rsid w:val="00AA75AD"/>
    <w:rsid w:val="00AA7902"/>
    <w:rsid w:val="00AA7FC3"/>
    <w:rsid w:val="00AB02E6"/>
    <w:rsid w:val="00AB1493"/>
    <w:rsid w:val="00AB35DB"/>
    <w:rsid w:val="00AB4E7B"/>
    <w:rsid w:val="00AB5CB9"/>
    <w:rsid w:val="00AB5DC5"/>
    <w:rsid w:val="00AB6728"/>
    <w:rsid w:val="00AB6C36"/>
    <w:rsid w:val="00AB6E53"/>
    <w:rsid w:val="00AB6EA6"/>
    <w:rsid w:val="00AB7862"/>
    <w:rsid w:val="00AB7B25"/>
    <w:rsid w:val="00AC09BE"/>
    <w:rsid w:val="00AC1921"/>
    <w:rsid w:val="00AC1B6B"/>
    <w:rsid w:val="00AC334C"/>
    <w:rsid w:val="00AC3821"/>
    <w:rsid w:val="00AC3CE6"/>
    <w:rsid w:val="00AC4077"/>
    <w:rsid w:val="00AC416D"/>
    <w:rsid w:val="00AC45FF"/>
    <w:rsid w:val="00AC542F"/>
    <w:rsid w:val="00AC6930"/>
    <w:rsid w:val="00AC6A3A"/>
    <w:rsid w:val="00AC6CF5"/>
    <w:rsid w:val="00AD0574"/>
    <w:rsid w:val="00AD0E9F"/>
    <w:rsid w:val="00AD1015"/>
    <w:rsid w:val="00AD1039"/>
    <w:rsid w:val="00AD1635"/>
    <w:rsid w:val="00AD23A0"/>
    <w:rsid w:val="00AD267F"/>
    <w:rsid w:val="00AD2DCB"/>
    <w:rsid w:val="00AD3A1B"/>
    <w:rsid w:val="00AD3A60"/>
    <w:rsid w:val="00AD40DA"/>
    <w:rsid w:val="00AD4529"/>
    <w:rsid w:val="00AD4863"/>
    <w:rsid w:val="00AD4E41"/>
    <w:rsid w:val="00AD51C4"/>
    <w:rsid w:val="00AD5704"/>
    <w:rsid w:val="00AD57D7"/>
    <w:rsid w:val="00AD58B4"/>
    <w:rsid w:val="00AD7706"/>
    <w:rsid w:val="00AD7FF4"/>
    <w:rsid w:val="00AE2ADB"/>
    <w:rsid w:val="00AE3325"/>
    <w:rsid w:val="00AE3779"/>
    <w:rsid w:val="00AE3F6F"/>
    <w:rsid w:val="00AE4352"/>
    <w:rsid w:val="00AE55A6"/>
    <w:rsid w:val="00AE5CBF"/>
    <w:rsid w:val="00AE6671"/>
    <w:rsid w:val="00AE6BA2"/>
    <w:rsid w:val="00AE6FB2"/>
    <w:rsid w:val="00AE70F4"/>
    <w:rsid w:val="00AE7A2D"/>
    <w:rsid w:val="00AF0CF8"/>
    <w:rsid w:val="00AF0D3B"/>
    <w:rsid w:val="00AF0FE1"/>
    <w:rsid w:val="00AF1D29"/>
    <w:rsid w:val="00AF2E12"/>
    <w:rsid w:val="00AF31D4"/>
    <w:rsid w:val="00AF34FB"/>
    <w:rsid w:val="00AF35A8"/>
    <w:rsid w:val="00AF3967"/>
    <w:rsid w:val="00AF3D35"/>
    <w:rsid w:val="00AF43BB"/>
    <w:rsid w:val="00AF4B1B"/>
    <w:rsid w:val="00AF51CC"/>
    <w:rsid w:val="00AF56A0"/>
    <w:rsid w:val="00AF6BB0"/>
    <w:rsid w:val="00AF712B"/>
    <w:rsid w:val="00B002BA"/>
    <w:rsid w:val="00B00E87"/>
    <w:rsid w:val="00B017E6"/>
    <w:rsid w:val="00B02574"/>
    <w:rsid w:val="00B037C0"/>
    <w:rsid w:val="00B04506"/>
    <w:rsid w:val="00B0482A"/>
    <w:rsid w:val="00B04B42"/>
    <w:rsid w:val="00B04D4F"/>
    <w:rsid w:val="00B04DD5"/>
    <w:rsid w:val="00B04E89"/>
    <w:rsid w:val="00B0579B"/>
    <w:rsid w:val="00B05C72"/>
    <w:rsid w:val="00B064D6"/>
    <w:rsid w:val="00B06D24"/>
    <w:rsid w:val="00B07D58"/>
    <w:rsid w:val="00B07FA5"/>
    <w:rsid w:val="00B11563"/>
    <w:rsid w:val="00B116FB"/>
    <w:rsid w:val="00B1178C"/>
    <w:rsid w:val="00B12A8C"/>
    <w:rsid w:val="00B12F03"/>
    <w:rsid w:val="00B1415D"/>
    <w:rsid w:val="00B15D00"/>
    <w:rsid w:val="00B1651A"/>
    <w:rsid w:val="00B17835"/>
    <w:rsid w:val="00B178ED"/>
    <w:rsid w:val="00B20611"/>
    <w:rsid w:val="00B214DB"/>
    <w:rsid w:val="00B21BEC"/>
    <w:rsid w:val="00B21F42"/>
    <w:rsid w:val="00B22CF5"/>
    <w:rsid w:val="00B22EDD"/>
    <w:rsid w:val="00B2357D"/>
    <w:rsid w:val="00B238D9"/>
    <w:rsid w:val="00B23CA9"/>
    <w:rsid w:val="00B24143"/>
    <w:rsid w:val="00B242A1"/>
    <w:rsid w:val="00B242B0"/>
    <w:rsid w:val="00B244A3"/>
    <w:rsid w:val="00B2642A"/>
    <w:rsid w:val="00B26B4E"/>
    <w:rsid w:val="00B27067"/>
    <w:rsid w:val="00B2788F"/>
    <w:rsid w:val="00B27A2C"/>
    <w:rsid w:val="00B27E6E"/>
    <w:rsid w:val="00B30C1F"/>
    <w:rsid w:val="00B3329F"/>
    <w:rsid w:val="00B33535"/>
    <w:rsid w:val="00B339FF"/>
    <w:rsid w:val="00B349F8"/>
    <w:rsid w:val="00B34A1D"/>
    <w:rsid w:val="00B35203"/>
    <w:rsid w:val="00B3538A"/>
    <w:rsid w:val="00B355EB"/>
    <w:rsid w:val="00B35FEA"/>
    <w:rsid w:val="00B36010"/>
    <w:rsid w:val="00B364E2"/>
    <w:rsid w:val="00B36A6F"/>
    <w:rsid w:val="00B37805"/>
    <w:rsid w:val="00B37888"/>
    <w:rsid w:val="00B378D7"/>
    <w:rsid w:val="00B406F8"/>
    <w:rsid w:val="00B41142"/>
    <w:rsid w:val="00B41B9A"/>
    <w:rsid w:val="00B4218A"/>
    <w:rsid w:val="00B4299F"/>
    <w:rsid w:val="00B42B23"/>
    <w:rsid w:val="00B439E1"/>
    <w:rsid w:val="00B448AC"/>
    <w:rsid w:val="00B44EF9"/>
    <w:rsid w:val="00B476D9"/>
    <w:rsid w:val="00B500E5"/>
    <w:rsid w:val="00B503BC"/>
    <w:rsid w:val="00B50460"/>
    <w:rsid w:val="00B515D6"/>
    <w:rsid w:val="00B5188F"/>
    <w:rsid w:val="00B51C7D"/>
    <w:rsid w:val="00B52DFE"/>
    <w:rsid w:val="00B5319E"/>
    <w:rsid w:val="00B53554"/>
    <w:rsid w:val="00B53DEC"/>
    <w:rsid w:val="00B54AC5"/>
    <w:rsid w:val="00B551C0"/>
    <w:rsid w:val="00B55336"/>
    <w:rsid w:val="00B55842"/>
    <w:rsid w:val="00B55DB7"/>
    <w:rsid w:val="00B55EEB"/>
    <w:rsid w:val="00B5698A"/>
    <w:rsid w:val="00B57836"/>
    <w:rsid w:val="00B5796C"/>
    <w:rsid w:val="00B57A92"/>
    <w:rsid w:val="00B57B76"/>
    <w:rsid w:val="00B57E0C"/>
    <w:rsid w:val="00B60E3D"/>
    <w:rsid w:val="00B60F36"/>
    <w:rsid w:val="00B6279B"/>
    <w:rsid w:val="00B62846"/>
    <w:rsid w:val="00B62979"/>
    <w:rsid w:val="00B63AE2"/>
    <w:rsid w:val="00B63B2C"/>
    <w:rsid w:val="00B65745"/>
    <w:rsid w:val="00B65986"/>
    <w:rsid w:val="00B65A37"/>
    <w:rsid w:val="00B66F52"/>
    <w:rsid w:val="00B6714B"/>
    <w:rsid w:val="00B6764E"/>
    <w:rsid w:val="00B71E54"/>
    <w:rsid w:val="00B733F8"/>
    <w:rsid w:val="00B7367D"/>
    <w:rsid w:val="00B73F97"/>
    <w:rsid w:val="00B752F8"/>
    <w:rsid w:val="00B75489"/>
    <w:rsid w:val="00B757F9"/>
    <w:rsid w:val="00B765C0"/>
    <w:rsid w:val="00B76805"/>
    <w:rsid w:val="00B77F1A"/>
    <w:rsid w:val="00B8239A"/>
    <w:rsid w:val="00B82AE8"/>
    <w:rsid w:val="00B82D63"/>
    <w:rsid w:val="00B833A2"/>
    <w:rsid w:val="00B83509"/>
    <w:rsid w:val="00B83C5F"/>
    <w:rsid w:val="00B83CFE"/>
    <w:rsid w:val="00B84883"/>
    <w:rsid w:val="00B8491E"/>
    <w:rsid w:val="00B84995"/>
    <w:rsid w:val="00B84A47"/>
    <w:rsid w:val="00B856AF"/>
    <w:rsid w:val="00B85E38"/>
    <w:rsid w:val="00B86985"/>
    <w:rsid w:val="00B87742"/>
    <w:rsid w:val="00B907D3"/>
    <w:rsid w:val="00B916F2"/>
    <w:rsid w:val="00B91DE7"/>
    <w:rsid w:val="00B92CBB"/>
    <w:rsid w:val="00B930BB"/>
    <w:rsid w:val="00B9315C"/>
    <w:rsid w:val="00B93287"/>
    <w:rsid w:val="00B93496"/>
    <w:rsid w:val="00B938BB"/>
    <w:rsid w:val="00B94143"/>
    <w:rsid w:val="00B950E8"/>
    <w:rsid w:val="00B951E1"/>
    <w:rsid w:val="00B96819"/>
    <w:rsid w:val="00B96D52"/>
    <w:rsid w:val="00B97578"/>
    <w:rsid w:val="00B978EA"/>
    <w:rsid w:val="00B97E35"/>
    <w:rsid w:val="00BA00C0"/>
    <w:rsid w:val="00BA05A5"/>
    <w:rsid w:val="00BA1661"/>
    <w:rsid w:val="00BA299C"/>
    <w:rsid w:val="00BA2A38"/>
    <w:rsid w:val="00BA3A38"/>
    <w:rsid w:val="00BA512D"/>
    <w:rsid w:val="00BA5247"/>
    <w:rsid w:val="00BA5B30"/>
    <w:rsid w:val="00BA66F3"/>
    <w:rsid w:val="00BA709B"/>
    <w:rsid w:val="00BA7793"/>
    <w:rsid w:val="00BB0704"/>
    <w:rsid w:val="00BB0E54"/>
    <w:rsid w:val="00BB28A2"/>
    <w:rsid w:val="00BB2E1D"/>
    <w:rsid w:val="00BB3362"/>
    <w:rsid w:val="00BB3401"/>
    <w:rsid w:val="00BB35B4"/>
    <w:rsid w:val="00BB372A"/>
    <w:rsid w:val="00BB3D8A"/>
    <w:rsid w:val="00BB4130"/>
    <w:rsid w:val="00BB4652"/>
    <w:rsid w:val="00BB4D1D"/>
    <w:rsid w:val="00BB54A3"/>
    <w:rsid w:val="00BB5868"/>
    <w:rsid w:val="00BB6D8E"/>
    <w:rsid w:val="00BB785F"/>
    <w:rsid w:val="00BB7964"/>
    <w:rsid w:val="00BB7AA7"/>
    <w:rsid w:val="00BB7F56"/>
    <w:rsid w:val="00BC02FE"/>
    <w:rsid w:val="00BC2499"/>
    <w:rsid w:val="00BC2A34"/>
    <w:rsid w:val="00BC378D"/>
    <w:rsid w:val="00BC5DCD"/>
    <w:rsid w:val="00BC5E43"/>
    <w:rsid w:val="00BC63D5"/>
    <w:rsid w:val="00BC6AB7"/>
    <w:rsid w:val="00BC6D0F"/>
    <w:rsid w:val="00BC6D4A"/>
    <w:rsid w:val="00BC6FFB"/>
    <w:rsid w:val="00BC71CB"/>
    <w:rsid w:val="00BC7268"/>
    <w:rsid w:val="00BC7BC8"/>
    <w:rsid w:val="00BD01C7"/>
    <w:rsid w:val="00BD2280"/>
    <w:rsid w:val="00BD253C"/>
    <w:rsid w:val="00BD297A"/>
    <w:rsid w:val="00BD2A9A"/>
    <w:rsid w:val="00BD35CE"/>
    <w:rsid w:val="00BD4467"/>
    <w:rsid w:val="00BD4EB2"/>
    <w:rsid w:val="00BD53BF"/>
    <w:rsid w:val="00BD6EA5"/>
    <w:rsid w:val="00BD75F1"/>
    <w:rsid w:val="00BE1D34"/>
    <w:rsid w:val="00BE2A34"/>
    <w:rsid w:val="00BE30BE"/>
    <w:rsid w:val="00BE3A99"/>
    <w:rsid w:val="00BE455D"/>
    <w:rsid w:val="00BE46A7"/>
    <w:rsid w:val="00BE583D"/>
    <w:rsid w:val="00BE61BD"/>
    <w:rsid w:val="00BE6750"/>
    <w:rsid w:val="00BE6AB3"/>
    <w:rsid w:val="00BE6DE2"/>
    <w:rsid w:val="00BE729D"/>
    <w:rsid w:val="00BE77E9"/>
    <w:rsid w:val="00BF110E"/>
    <w:rsid w:val="00BF120E"/>
    <w:rsid w:val="00BF23A9"/>
    <w:rsid w:val="00BF28D9"/>
    <w:rsid w:val="00BF2B5D"/>
    <w:rsid w:val="00BF3911"/>
    <w:rsid w:val="00BF3E8E"/>
    <w:rsid w:val="00BF4CD6"/>
    <w:rsid w:val="00BF5207"/>
    <w:rsid w:val="00BF60F2"/>
    <w:rsid w:val="00BF63E1"/>
    <w:rsid w:val="00BF68DE"/>
    <w:rsid w:val="00BF6D17"/>
    <w:rsid w:val="00C00EE2"/>
    <w:rsid w:val="00C01028"/>
    <w:rsid w:val="00C010E3"/>
    <w:rsid w:val="00C013C4"/>
    <w:rsid w:val="00C016E9"/>
    <w:rsid w:val="00C01FDA"/>
    <w:rsid w:val="00C022C0"/>
    <w:rsid w:val="00C027E9"/>
    <w:rsid w:val="00C02DE8"/>
    <w:rsid w:val="00C02EBB"/>
    <w:rsid w:val="00C03948"/>
    <w:rsid w:val="00C05010"/>
    <w:rsid w:val="00C064BC"/>
    <w:rsid w:val="00C06BBF"/>
    <w:rsid w:val="00C06F9A"/>
    <w:rsid w:val="00C07213"/>
    <w:rsid w:val="00C07D26"/>
    <w:rsid w:val="00C07E7F"/>
    <w:rsid w:val="00C102ED"/>
    <w:rsid w:val="00C1130B"/>
    <w:rsid w:val="00C117CC"/>
    <w:rsid w:val="00C11ED8"/>
    <w:rsid w:val="00C12911"/>
    <w:rsid w:val="00C12D96"/>
    <w:rsid w:val="00C139F9"/>
    <w:rsid w:val="00C149BB"/>
    <w:rsid w:val="00C15A2D"/>
    <w:rsid w:val="00C16694"/>
    <w:rsid w:val="00C16F41"/>
    <w:rsid w:val="00C16F7B"/>
    <w:rsid w:val="00C17EAA"/>
    <w:rsid w:val="00C20800"/>
    <w:rsid w:val="00C20B00"/>
    <w:rsid w:val="00C21441"/>
    <w:rsid w:val="00C21AE7"/>
    <w:rsid w:val="00C223F1"/>
    <w:rsid w:val="00C22861"/>
    <w:rsid w:val="00C22ADF"/>
    <w:rsid w:val="00C23B72"/>
    <w:rsid w:val="00C247AB"/>
    <w:rsid w:val="00C24A7F"/>
    <w:rsid w:val="00C24F27"/>
    <w:rsid w:val="00C26395"/>
    <w:rsid w:val="00C30780"/>
    <w:rsid w:val="00C30D6A"/>
    <w:rsid w:val="00C31055"/>
    <w:rsid w:val="00C317F8"/>
    <w:rsid w:val="00C31B45"/>
    <w:rsid w:val="00C31F91"/>
    <w:rsid w:val="00C3278E"/>
    <w:rsid w:val="00C32C6D"/>
    <w:rsid w:val="00C32F3B"/>
    <w:rsid w:val="00C33002"/>
    <w:rsid w:val="00C33870"/>
    <w:rsid w:val="00C33C77"/>
    <w:rsid w:val="00C33C9E"/>
    <w:rsid w:val="00C34263"/>
    <w:rsid w:val="00C34396"/>
    <w:rsid w:val="00C34A73"/>
    <w:rsid w:val="00C3521C"/>
    <w:rsid w:val="00C35396"/>
    <w:rsid w:val="00C35876"/>
    <w:rsid w:val="00C36210"/>
    <w:rsid w:val="00C36DAF"/>
    <w:rsid w:val="00C37A5B"/>
    <w:rsid w:val="00C37B23"/>
    <w:rsid w:val="00C40777"/>
    <w:rsid w:val="00C411B5"/>
    <w:rsid w:val="00C42499"/>
    <w:rsid w:val="00C43883"/>
    <w:rsid w:val="00C43C6C"/>
    <w:rsid w:val="00C43D45"/>
    <w:rsid w:val="00C44327"/>
    <w:rsid w:val="00C4490D"/>
    <w:rsid w:val="00C452B4"/>
    <w:rsid w:val="00C45446"/>
    <w:rsid w:val="00C46178"/>
    <w:rsid w:val="00C46571"/>
    <w:rsid w:val="00C46C67"/>
    <w:rsid w:val="00C46E94"/>
    <w:rsid w:val="00C472BD"/>
    <w:rsid w:val="00C4763D"/>
    <w:rsid w:val="00C50679"/>
    <w:rsid w:val="00C50A49"/>
    <w:rsid w:val="00C51770"/>
    <w:rsid w:val="00C529FF"/>
    <w:rsid w:val="00C52A48"/>
    <w:rsid w:val="00C53349"/>
    <w:rsid w:val="00C53380"/>
    <w:rsid w:val="00C53626"/>
    <w:rsid w:val="00C53684"/>
    <w:rsid w:val="00C53A7D"/>
    <w:rsid w:val="00C53CD0"/>
    <w:rsid w:val="00C53D0D"/>
    <w:rsid w:val="00C55B26"/>
    <w:rsid w:val="00C55C0A"/>
    <w:rsid w:val="00C55DBF"/>
    <w:rsid w:val="00C569B6"/>
    <w:rsid w:val="00C6004A"/>
    <w:rsid w:val="00C61237"/>
    <w:rsid w:val="00C61B35"/>
    <w:rsid w:val="00C62508"/>
    <w:rsid w:val="00C62892"/>
    <w:rsid w:val="00C62FE1"/>
    <w:rsid w:val="00C63E4D"/>
    <w:rsid w:val="00C64F86"/>
    <w:rsid w:val="00C650D1"/>
    <w:rsid w:val="00C65D0C"/>
    <w:rsid w:val="00C66147"/>
    <w:rsid w:val="00C663DA"/>
    <w:rsid w:val="00C663F6"/>
    <w:rsid w:val="00C674C0"/>
    <w:rsid w:val="00C67594"/>
    <w:rsid w:val="00C6778C"/>
    <w:rsid w:val="00C67D6C"/>
    <w:rsid w:val="00C70372"/>
    <w:rsid w:val="00C70A91"/>
    <w:rsid w:val="00C70B3F"/>
    <w:rsid w:val="00C70DF9"/>
    <w:rsid w:val="00C70F1B"/>
    <w:rsid w:val="00C70FAA"/>
    <w:rsid w:val="00C71583"/>
    <w:rsid w:val="00C7313A"/>
    <w:rsid w:val="00C73B58"/>
    <w:rsid w:val="00C743C9"/>
    <w:rsid w:val="00C74885"/>
    <w:rsid w:val="00C74D7B"/>
    <w:rsid w:val="00C753D9"/>
    <w:rsid w:val="00C76214"/>
    <w:rsid w:val="00C7659B"/>
    <w:rsid w:val="00C76CA2"/>
    <w:rsid w:val="00C81D0C"/>
    <w:rsid w:val="00C8324F"/>
    <w:rsid w:val="00C83488"/>
    <w:rsid w:val="00C839A4"/>
    <w:rsid w:val="00C83B18"/>
    <w:rsid w:val="00C83E36"/>
    <w:rsid w:val="00C84975"/>
    <w:rsid w:val="00C85FF6"/>
    <w:rsid w:val="00C85FFD"/>
    <w:rsid w:val="00C86128"/>
    <w:rsid w:val="00C869EC"/>
    <w:rsid w:val="00C878B8"/>
    <w:rsid w:val="00C91ED9"/>
    <w:rsid w:val="00C92208"/>
    <w:rsid w:val="00C9281B"/>
    <w:rsid w:val="00C93346"/>
    <w:rsid w:val="00C9353D"/>
    <w:rsid w:val="00C93867"/>
    <w:rsid w:val="00C9388B"/>
    <w:rsid w:val="00C95F7C"/>
    <w:rsid w:val="00C961F1"/>
    <w:rsid w:val="00C96FC1"/>
    <w:rsid w:val="00C97174"/>
    <w:rsid w:val="00C97AC6"/>
    <w:rsid w:val="00CA02E6"/>
    <w:rsid w:val="00CA1F97"/>
    <w:rsid w:val="00CA22C5"/>
    <w:rsid w:val="00CA4187"/>
    <w:rsid w:val="00CA44C3"/>
    <w:rsid w:val="00CA4710"/>
    <w:rsid w:val="00CA4E88"/>
    <w:rsid w:val="00CA5F62"/>
    <w:rsid w:val="00CB04E4"/>
    <w:rsid w:val="00CB08F3"/>
    <w:rsid w:val="00CB0E3D"/>
    <w:rsid w:val="00CB0ED3"/>
    <w:rsid w:val="00CB148A"/>
    <w:rsid w:val="00CB2304"/>
    <w:rsid w:val="00CB2D52"/>
    <w:rsid w:val="00CB3AFA"/>
    <w:rsid w:val="00CB5008"/>
    <w:rsid w:val="00CB680D"/>
    <w:rsid w:val="00CB6ABC"/>
    <w:rsid w:val="00CC00B2"/>
    <w:rsid w:val="00CC01BD"/>
    <w:rsid w:val="00CC0DA5"/>
    <w:rsid w:val="00CC169C"/>
    <w:rsid w:val="00CC33F9"/>
    <w:rsid w:val="00CC3BEF"/>
    <w:rsid w:val="00CC4046"/>
    <w:rsid w:val="00CC47AF"/>
    <w:rsid w:val="00CC4B76"/>
    <w:rsid w:val="00CC5002"/>
    <w:rsid w:val="00CC56B8"/>
    <w:rsid w:val="00CC582C"/>
    <w:rsid w:val="00CC5AAC"/>
    <w:rsid w:val="00CC5C92"/>
    <w:rsid w:val="00CC7939"/>
    <w:rsid w:val="00CD0566"/>
    <w:rsid w:val="00CD0AD6"/>
    <w:rsid w:val="00CD18DF"/>
    <w:rsid w:val="00CD1972"/>
    <w:rsid w:val="00CD1AE6"/>
    <w:rsid w:val="00CD1BC9"/>
    <w:rsid w:val="00CD24D2"/>
    <w:rsid w:val="00CD581D"/>
    <w:rsid w:val="00CD733C"/>
    <w:rsid w:val="00CE045D"/>
    <w:rsid w:val="00CE1111"/>
    <w:rsid w:val="00CE1565"/>
    <w:rsid w:val="00CE1624"/>
    <w:rsid w:val="00CE1670"/>
    <w:rsid w:val="00CE1928"/>
    <w:rsid w:val="00CE31EC"/>
    <w:rsid w:val="00CE4642"/>
    <w:rsid w:val="00CE46FE"/>
    <w:rsid w:val="00CE5278"/>
    <w:rsid w:val="00CE5624"/>
    <w:rsid w:val="00CE5B71"/>
    <w:rsid w:val="00CE6500"/>
    <w:rsid w:val="00CE6917"/>
    <w:rsid w:val="00CE692E"/>
    <w:rsid w:val="00CE6AFD"/>
    <w:rsid w:val="00CE7A72"/>
    <w:rsid w:val="00CF06E3"/>
    <w:rsid w:val="00CF11FB"/>
    <w:rsid w:val="00CF22BC"/>
    <w:rsid w:val="00CF2B49"/>
    <w:rsid w:val="00CF3512"/>
    <w:rsid w:val="00CF417E"/>
    <w:rsid w:val="00CF4C02"/>
    <w:rsid w:val="00CF4DF9"/>
    <w:rsid w:val="00CF6C72"/>
    <w:rsid w:val="00CF702B"/>
    <w:rsid w:val="00CF716C"/>
    <w:rsid w:val="00CF7E95"/>
    <w:rsid w:val="00D00481"/>
    <w:rsid w:val="00D01724"/>
    <w:rsid w:val="00D01818"/>
    <w:rsid w:val="00D02114"/>
    <w:rsid w:val="00D0269E"/>
    <w:rsid w:val="00D0297D"/>
    <w:rsid w:val="00D03695"/>
    <w:rsid w:val="00D037FD"/>
    <w:rsid w:val="00D04E27"/>
    <w:rsid w:val="00D05252"/>
    <w:rsid w:val="00D05302"/>
    <w:rsid w:val="00D0550B"/>
    <w:rsid w:val="00D06993"/>
    <w:rsid w:val="00D1054A"/>
    <w:rsid w:val="00D10844"/>
    <w:rsid w:val="00D11044"/>
    <w:rsid w:val="00D116FE"/>
    <w:rsid w:val="00D11BE7"/>
    <w:rsid w:val="00D120EB"/>
    <w:rsid w:val="00D1237B"/>
    <w:rsid w:val="00D123CE"/>
    <w:rsid w:val="00D132D4"/>
    <w:rsid w:val="00D134A9"/>
    <w:rsid w:val="00D13EE2"/>
    <w:rsid w:val="00D14948"/>
    <w:rsid w:val="00D151BB"/>
    <w:rsid w:val="00D15226"/>
    <w:rsid w:val="00D15CC7"/>
    <w:rsid w:val="00D15E05"/>
    <w:rsid w:val="00D15EC8"/>
    <w:rsid w:val="00D16248"/>
    <w:rsid w:val="00D168EB"/>
    <w:rsid w:val="00D16F93"/>
    <w:rsid w:val="00D20CE3"/>
    <w:rsid w:val="00D21ACB"/>
    <w:rsid w:val="00D2215B"/>
    <w:rsid w:val="00D22C76"/>
    <w:rsid w:val="00D22EE8"/>
    <w:rsid w:val="00D251D4"/>
    <w:rsid w:val="00D25AA8"/>
    <w:rsid w:val="00D26421"/>
    <w:rsid w:val="00D2647D"/>
    <w:rsid w:val="00D277FC"/>
    <w:rsid w:val="00D306ED"/>
    <w:rsid w:val="00D309FD"/>
    <w:rsid w:val="00D324E7"/>
    <w:rsid w:val="00D328A1"/>
    <w:rsid w:val="00D331E6"/>
    <w:rsid w:val="00D33C15"/>
    <w:rsid w:val="00D34053"/>
    <w:rsid w:val="00D36345"/>
    <w:rsid w:val="00D367B9"/>
    <w:rsid w:val="00D36A47"/>
    <w:rsid w:val="00D36DBD"/>
    <w:rsid w:val="00D36DCB"/>
    <w:rsid w:val="00D37417"/>
    <w:rsid w:val="00D37516"/>
    <w:rsid w:val="00D406AC"/>
    <w:rsid w:val="00D40894"/>
    <w:rsid w:val="00D41297"/>
    <w:rsid w:val="00D41754"/>
    <w:rsid w:val="00D429A5"/>
    <w:rsid w:val="00D43476"/>
    <w:rsid w:val="00D43D1D"/>
    <w:rsid w:val="00D4408F"/>
    <w:rsid w:val="00D449B5"/>
    <w:rsid w:val="00D46172"/>
    <w:rsid w:val="00D465C3"/>
    <w:rsid w:val="00D46696"/>
    <w:rsid w:val="00D4706D"/>
    <w:rsid w:val="00D47A1B"/>
    <w:rsid w:val="00D47AF9"/>
    <w:rsid w:val="00D50237"/>
    <w:rsid w:val="00D502B3"/>
    <w:rsid w:val="00D505F0"/>
    <w:rsid w:val="00D5141B"/>
    <w:rsid w:val="00D52905"/>
    <w:rsid w:val="00D52920"/>
    <w:rsid w:val="00D53DA9"/>
    <w:rsid w:val="00D5488C"/>
    <w:rsid w:val="00D55429"/>
    <w:rsid w:val="00D57DDA"/>
    <w:rsid w:val="00D60FFB"/>
    <w:rsid w:val="00D61070"/>
    <w:rsid w:val="00D6157A"/>
    <w:rsid w:val="00D62DE1"/>
    <w:rsid w:val="00D637D8"/>
    <w:rsid w:val="00D63D9A"/>
    <w:rsid w:val="00D6509D"/>
    <w:rsid w:val="00D65262"/>
    <w:rsid w:val="00D659A8"/>
    <w:rsid w:val="00D65FA4"/>
    <w:rsid w:val="00D67166"/>
    <w:rsid w:val="00D67187"/>
    <w:rsid w:val="00D671A1"/>
    <w:rsid w:val="00D671B9"/>
    <w:rsid w:val="00D705C7"/>
    <w:rsid w:val="00D70C91"/>
    <w:rsid w:val="00D716C0"/>
    <w:rsid w:val="00D71EEA"/>
    <w:rsid w:val="00D7248D"/>
    <w:rsid w:val="00D72AD3"/>
    <w:rsid w:val="00D73734"/>
    <w:rsid w:val="00D73AE8"/>
    <w:rsid w:val="00D742E5"/>
    <w:rsid w:val="00D755B8"/>
    <w:rsid w:val="00D757CB"/>
    <w:rsid w:val="00D7771A"/>
    <w:rsid w:val="00D7773A"/>
    <w:rsid w:val="00D819FA"/>
    <w:rsid w:val="00D81B28"/>
    <w:rsid w:val="00D831C1"/>
    <w:rsid w:val="00D834A6"/>
    <w:rsid w:val="00D835AD"/>
    <w:rsid w:val="00D83908"/>
    <w:rsid w:val="00D83BD0"/>
    <w:rsid w:val="00D83F2B"/>
    <w:rsid w:val="00D853EB"/>
    <w:rsid w:val="00D86139"/>
    <w:rsid w:val="00D86DC1"/>
    <w:rsid w:val="00D870E6"/>
    <w:rsid w:val="00D906B7"/>
    <w:rsid w:val="00D906FC"/>
    <w:rsid w:val="00D918C7"/>
    <w:rsid w:val="00D91CF1"/>
    <w:rsid w:val="00D9216A"/>
    <w:rsid w:val="00D92630"/>
    <w:rsid w:val="00D92A8D"/>
    <w:rsid w:val="00D92C62"/>
    <w:rsid w:val="00D939C8"/>
    <w:rsid w:val="00D93CA3"/>
    <w:rsid w:val="00D9547F"/>
    <w:rsid w:val="00D96EE8"/>
    <w:rsid w:val="00D97170"/>
    <w:rsid w:val="00D97459"/>
    <w:rsid w:val="00D976AD"/>
    <w:rsid w:val="00DA0627"/>
    <w:rsid w:val="00DA1797"/>
    <w:rsid w:val="00DA1968"/>
    <w:rsid w:val="00DA2497"/>
    <w:rsid w:val="00DA2820"/>
    <w:rsid w:val="00DA2F6B"/>
    <w:rsid w:val="00DA32B7"/>
    <w:rsid w:val="00DA40EA"/>
    <w:rsid w:val="00DA4DA1"/>
    <w:rsid w:val="00DA50FF"/>
    <w:rsid w:val="00DA5F86"/>
    <w:rsid w:val="00DA6708"/>
    <w:rsid w:val="00DA6A97"/>
    <w:rsid w:val="00DA71CD"/>
    <w:rsid w:val="00DA72AF"/>
    <w:rsid w:val="00DA7A0C"/>
    <w:rsid w:val="00DA7BF0"/>
    <w:rsid w:val="00DB02BC"/>
    <w:rsid w:val="00DB266C"/>
    <w:rsid w:val="00DB365E"/>
    <w:rsid w:val="00DB3C07"/>
    <w:rsid w:val="00DB3E94"/>
    <w:rsid w:val="00DB46B6"/>
    <w:rsid w:val="00DB5160"/>
    <w:rsid w:val="00DB57B0"/>
    <w:rsid w:val="00DB750B"/>
    <w:rsid w:val="00DB79EB"/>
    <w:rsid w:val="00DC0310"/>
    <w:rsid w:val="00DC064B"/>
    <w:rsid w:val="00DC06CF"/>
    <w:rsid w:val="00DC29AF"/>
    <w:rsid w:val="00DC2DAF"/>
    <w:rsid w:val="00DC41E9"/>
    <w:rsid w:val="00DC4C0F"/>
    <w:rsid w:val="00DC5302"/>
    <w:rsid w:val="00DC6DF7"/>
    <w:rsid w:val="00DC6E1D"/>
    <w:rsid w:val="00DC7061"/>
    <w:rsid w:val="00DC7AC8"/>
    <w:rsid w:val="00DC7ACD"/>
    <w:rsid w:val="00DD2702"/>
    <w:rsid w:val="00DD2B87"/>
    <w:rsid w:val="00DD38A1"/>
    <w:rsid w:val="00DD43A4"/>
    <w:rsid w:val="00DD535F"/>
    <w:rsid w:val="00DD53EB"/>
    <w:rsid w:val="00DD59F1"/>
    <w:rsid w:val="00DD5B4A"/>
    <w:rsid w:val="00DD62DD"/>
    <w:rsid w:val="00DD68B7"/>
    <w:rsid w:val="00DD6CC2"/>
    <w:rsid w:val="00DD7524"/>
    <w:rsid w:val="00DE102D"/>
    <w:rsid w:val="00DE1187"/>
    <w:rsid w:val="00DE1A0E"/>
    <w:rsid w:val="00DE1C0F"/>
    <w:rsid w:val="00DE1DD8"/>
    <w:rsid w:val="00DE20C1"/>
    <w:rsid w:val="00DE2BC6"/>
    <w:rsid w:val="00DE2C72"/>
    <w:rsid w:val="00DE4951"/>
    <w:rsid w:val="00DE4FCB"/>
    <w:rsid w:val="00DE5589"/>
    <w:rsid w:val="00DE56E7"/>
    <w:rsid w:val="00DE56F3"/>
    <w:rsid w:val="00DE5825"/>
    <w:rsid w:val="00DE64E4"/>
    <w:rsid w:val="00DE68E8"/>
    <w:rsid w:val="00DE6AB3"/>
    <w:rsid w:val="00DE7793"/>
    <w:rsid w:val="00DF19FB"/>
    <w:rsid w:val="00DF2FCC"/>
    <w:rsid w:val="00DF309A"/>
    <w:rsid w:val="00DF32EA"/>
    <w:rsid w:val="00DF337C"/>
    <w:rsid w:val="00DF35DE"/>
    <w:rsid w:val="00DF3D89"/>
    <w:rsid w:val="00DF471B"/>
    <w:rsid w:val="00DF5321"/>
    <w:rsid w:val="00DF5FBB"/>
    <w:rsid w:val="00DF6575"/>
    <w:rsid w:val="00E00123"/>
    <w:rsid w:val="00E00857"/>
    <w:rsid w:val="00E00901"/>
    <w:rsid w:val="00E00F7E"/>
    <w:rsid w:val="00E0138C"/>
    <w:rsid w:val="00E017C1"/>
    <w:rsid w:val="00E024F5"/>
    <w:rsid w:val="00E03043"/>
    <w:rsid w:val="00E04D74"/>
    <w:rsid w:val="00E05072"/>
    <w:rsid w:val="00E05F86"/>
    <w:rsid w:val="00E06577"/>
    <w:rsid w:val="00E0760A"/>
    <w:rsid w:val="00E07E41"/>
    <w:rsid w:val="00E10599"/>
    <w:rsid w:val="00E117E4"/>
    <w:rsid w:val="00E12F4A"/>
    <w:rsid w:val="00E13FC6"/>
    <w:rsid w:val="00E141E3"/>
    <w:rsid w:val="00E14DF4"/>
    <w:rsid w:val="00E152B2"/>
    <w:rsid w:val="00E15590"/>
    <w:rsid w:val="00E1567E"/>
    <w:rsid w:val="00E156C3"/>
    <w:rsid w:val="00E158BE"/>
    <w:rsid w:val="00E15904"/>
    <w:rsid w:val="00E16126"/>
    <w:rsid w:val="00E16ACE"/>
    <w:rsid w:val="00E172F4"/>
    <w:rsid w:val="00E1796A"/>
    <w:rsid w:val="00E17AC2"/>
    <w:rsid w:val="00E17C6E"/>
    <w:rsid w:val="00E20471"/>
    <w:rsid w:val="00E204D0"/>
    <w:rsid w:val="00E20DF3"/>
    <w:rsid w:val="00E214EA"/>
    <w:rsid w:val="00E230F0"/>
    <w:rsid w:val="00E236D3"/>
    <w:rsid w:val="00E2383D"/>
    <w:rsid w:val="00E23D33"/>
    <w:rsid w:val="00E24DD4"/>
    <w:rsid w:val="00E24F89"/>
    <w:rsid w:val="00E2529B"/>
    <w:rsid w:val="00E255FC"/>
    <w:rsid w:val="00E25D9A"/>
    <w:rsid w:val="00E305AF"/>
    <w:rsid w:val="00E308F2"/>
    <w:rsid w:val="00E31078"/>
    <w:rsid w:val="00E313F7"/>
    <w:rsid w:val="00E3140F"/>
    <w:rsid w:val="00E31542"/>
    <w:rsid w:val="00E31877"/>
    <w:rsid w:val="00E325A1"/>
    <w:rsid w:val="00E338A6"/>
    <w:rsid w:val="00E33FE8"/>
    <w:rsid w:val="00E34765"/>
    <w:rsid w:val="00E34A37"/>
    <w:rsid w:val="00E34FEC"/>
    <w:rsid w:val="00E35061"/>
    <w:rsid w:val="00E359F6"/>
    <w:rsid w:val="00E3795E"/>
    <w:rsid w:val="00E37FEE"/>
    <w:rsid w:val="00E40766"/>
    <w:rsid w:val="00E41082"/>
    <w:rsid w:val="00E415D2"/>
    <w:rsid w:val="00E416EB"/>
    <w:rsid w:val="00E41F26"/>
    <w:rsid w:val="00E42401"/>
    <w:rsid w:val="00E425F3"/>
    <w:rsid w:val="00E426A5"/>
    <w:rsid w:val="00E426D6"/>
    <w:rsid w:val="00E428F2"/>
    <w:rsid w:val="00E42914"/>
    <w:rsid w:val="00E434BB"/>
    <w:rsid w:val="00E4545D"/>
    <w:rsid w:val="00E456DA"/>
    <w:rsid w:val="00E45890"/>
    <w:rsid w:val="00E45F4C"/>
    <w:rsid w:val="00E46B28"/>
    <w:rsid w:val="00E47120"/>
    <w:rsid w:val="00E47B9A"/>
    <w:rsid w:val="00E505BA"/>
    <w:rsid w:val="00E52806"/>
    <w:rsid w:val="00E52C6F"/>
    <w:rsid w:val="00E53921"/>
    <w:rsid w:val="00E53E54"/>
    <w:rsid w:val="00E54BC8"/>
    <w:rsid w:val="00E56A3D"/>
    <w:rsid w:val="00E57C69"/>
    <w:rsid w:val="00E57E0E"/>
    <w:rsid w:val="00E57FE9"/>
    <w:rsid w:val="00E6219B"/>
    <w:rsid w:val="00E624B1"/>
    <w:rsid w:val="00E62D8C"/>
    <w:rsid w:val="00E646DC"/>
    <w:rsid w:val="00E64723"/>
    <w:rsid w:val="00E66059"/>
    <w:rsid w:val="00E664ED"/>
    <w:rsid w:val="00E66CA6"/>
    <w:rsid w:val="00E67553"/>
    <w:rsid w:val="00E67C42"/>
    <w:rsid w:val="00E70EA7"/>
    <w:rsid w:val="00E72516"/>
    <w:rsid w:val="00E730A0"/>
    <w:rsid w:val="00E7320C"/>
    <w:rsid w:val="00E73663"/>
    <w:rsid w:val="00E73EEE"/>
    <w:rsid w:val="00E74460"/>
    <w:rsid w:val="00E75237"/>
    <w:rsid w:val="00E75D93"/>
    <w:rsid w:val="00E766BE"/>
    <w:rsid w:val="00E77ABC"/>
    <w:rsid w:val="00E81810"/>
    <w:rsid w:val="00E82020"/>
    <w:rsid w:val="00E824F8"/>
    <w:rsid w:val="00E825F5"/>
    <w:rsid w:val="00E83973"/>
    <w:rsid w:val="00E8420F"/>
    <w:rsid w:val="00E842C9"/>
    <w:rsid w:val="00E85070"/>
    <w:rsid w:val="00E85298"/>
    <w:rsid w:val="00E85377"/>
    <w:rsid w:val="00E85D14"/>
    <w:rsid w:val="00E87B29"/>
    <w:rsid w:val="00E87CE4"/>
    <w:rsid w:val="00E87CFA"/>
    <w:rsid w:val="00E9028C"/>
    <w:rsid w:val="00E902B5"/>
    <w:rsid w:val="00E905D3"/>
    <w:rsid w:val="00E913E3"/>
    <w:rsid w:val="00E91402"/>
    <w:rsid w:val="00E9157B"/>
    <w:rsid w:val="00E91FD9"/>
    <w:rsid w:val="00E92551"/>
    <w:rsid w:val="00E940C7"/>
    <w:rsid w:val="00E94721"/>
    <w:rsid w:val="00E94AE2"/>
    <w:rsid w:val="00E950BA"/>
    <w:rsid w:val="00E958FB"/>
    <w:rsid w:val="00E95BDC"/>
    <w:rsid w:val="00E9612A"/>
    <w:rsid w:val="00E9643D"/>
    <w:rsid w:val="00E96861"/>
    <w:rsid w:val="00E979A5"/>
    <w:rsid w:val="00EA064B"/>
    <w:rsid w:val="00EA0874"/>
    <w:rsid w:val="00EA0A0B"/>
    <w:rsid w:val="00EA0F04"/>
    <w:rsid w:val="00EA1366"/>
    <w:rsid w:val="00EA26DD"/>
    <w:rsid w:val="00EA28AA"/>
    <w:rsid w:val="00EA3383"/>
    <w:rsid w:val="00EA6884"/>
    <w:rsid w:val="00EA6E81"/>
    <w:rsid w:val="00EA7B1E"/>
    <w:rsid w:val="00EB00F5"/>
    <w:rsid w:val="00EB0BD3"/>
    <w:rsid w:val="00EB16B1"/>
    <w:rsid w:val="00EB21A1"/>
    <w:rsid w:val="00EB3F53"/>
    <w:rsid w:val="00EB43F7"/>
    <w:rsid w:val="00EB4796"/>
    <w:rsid w:val="00EB4E04"/>
    <w:rsid w:val="00EB730A"/>
    <w:rsid w:val="00EB7843"/>
    <w:rsid w:val="00EB78CE"/>
    <w:rsid w:val="00EC0D91"/>
    <w:rsid w:val="00EC1315"/>
    <w:rsid w:val="00EC1541"/>
    <w:rsid w:val="00EC15CD"/>
    <w:rsid w:val="00EC1B9C"/>
    <w:rsid w:val="00EC1D5B"/>
    <w:rsid w:val="00EC2574"/>
    <w:rsid w:val="00EC25A8"/>
    <w:rsid w:val="00EC2A60"/>
    <w:rsid w:val="00EC2A7A"/>
    <w:rsid w:val="00EC2E3E"/>
    <w:rsid w:val="00EC31A0"/>
    <w:rsid w:val="00EC40BF"/>
    <w:rsid w:val="00EC4523"/>
    <w:rsid w:val="00EC46A8"/>
    <w:rsid w:val="00EC4A35"/>
    <w:rsid w:val="00EC52CE"/>
    <w:rsid w:val="00EC5560"/>
    <w:rsid w:val="00EC5FAF"/>
    <w:rsid w:val="00EC6002"/>
    <w:rsid w:val="00EC62F0"/>
    <w:rsid w:val="00EC7004"/>
    <w:rsid w:val="00EC792C"/>
    <w:rsid w:val="00EC7C73"/>
    <w:rsid w:val="00EC7E30"/>
    <w:rsid w:val="00ED02B5"/>
    <w:rsid w:val="00ED0E50"/>
    <w:rsid w:val="00ED1733"/>
    <w:rsid w:val="00ED1E9D"/>
    <w:rsid w:val="00ED24F4"/>
    <w:rsid w:val="00ED28ED"/>
    <w:rsid w:val="00ED30E4"/>
    <w:rsid w:val="00ED3832"/>
    <w:rsid w:val="00ED4172"/>
    <w:rsid w:val="00ED4582"/>
    <w:rsid w:val="00ED4FED"/>
    <w:rsid w:val="00ED56EE"/>
    <w:rsid w:val="00ED5E9E"/>
    <w:rsid w:val="00ED603F"/>
    <w:rsid w:val="00ED66F9"/>
    <w:rsid w:val="00ED7141"/>
    <w:rsid w:val="00ED73CF"/>
    <w:rsid w:val="00ED7B30"/>
    <w:rsid w:val="00ED7C77"/>
    <w:rsid w:val="00EE002A"/>
    <w:rsid w:val="00EE04D4"/>
    <w:rsid w:val="00EE0668"/>
    <w:rsid w:val="00EE0D65"/>
    <w:rsid w:val="00EE1374"/>
    <w:rsid w:val="00EE27BB"/>
    <w:rsid w:val="00EE2E8A"/>
    <w:rsid w:val="00EE4313"/>
    <w:rsid w:val="00EE4B81"/>
    <w:rsid w:val="00EE666D"/>
    <w:rsid w:val="00EE6F72"/>
    <w:rsid w:val="00EE7526"/>
    <w:rsid w:val="00EE76F7"/>
    <w:rsid w:val="00EE78A2"/>
    <w:rsid w:val="00EE7922"/>
    <w:rsid w:val="00EE796A"/>
    <w:rsid w:val="00EE7FA7"/>
    <w:rsid w:val="00EF11F6"/>
    <w:rsid w:val="00EF1428"/>
    <w:rsid w:val="00EF1659"/>
    <w:rsid w:val="00EF1A4C"/>
    <w:rsid w:val="00EF1E81"/>
    <w:rsid w:val="00EF236B"/>
    <w:rsid w:val="00EF2518"/>
    <w:rsid w:val="00EF364D"/>
    <w:rsid w:val="00EF3D68"/>
    <w:rsid w:val="00EF3E36"/>
    <w:rsid w:val="00EF3F6B"/>
    <w:rsid w:val="00EF3FAB"/>
    <w:rsid w:val="00EF4A80"/>
    <w:rsid w:val="00EF4D25"/>
    <w:rsid w:val="00EF531A"/>
    <w:rsid w:val="00EF589D"/>
    <w:rsid w:val="00EF5E12"/>
    <w:rsid w:val="00EF65E0"/>
    <w:rsid w:val="00EF7C9F"/>
    <w:rsid w:val="00EF7F48"/>
    <w:rsid w:val="00F00C64"/>
    <w:rsid w:val="00F01A37"/>
    <w:rsid w:val="00F01B34"/>
    <w:rsid w:val="00F01BD4"/>
    <w:rsid w:val="00F034EB"/>
    <w:rsid w:val="00F039E0"/>
    <w:rsid w:val="00F04196"/>
    <w:rsid w:val="00F0475C"/>
    <w:rsid w:val="00F05222"/>
    <w:rsid w:val="00F061F2"/>
    <w:rsid w:val="00F062FA"/>
    <w:rsid w:val="00F06D7B"/>
    <w:rsid w:val="00F06DBC"/>
    <w:rsid w:val="00F10149"/>
    <w:rsid w:val="00F106CE"/>
    <w:rsid w:val="00F10A52"/>
    <w:rsid w:val="00F10EB1"/>
    <w:rsid w:val="00F11CAF"/>
    <w:rsid w:val="00F12739"/>
    <w:rsid w:val="00F12DD5"/>
    <w:rsid w:val="00F153E5"/>
    <w:rsid w:val="00F15846"/>
    <w:rsid w:val="00F15916"/>
    <w:rsid w:val="00F16055"/>
    <w:rsid w:val="00F16367"/>
    <w:rsid w:val="00F1790E"/>
    <w:rsid w:val="00F17CE1"/>
    <w:rsid w:val="00F2031F"/>
    <w:rsid w:val="00F213B3"/>
    <w:rsid w:val="00F22F95"/>
    <w:rsid w:val="00F232A4"/>
    <w:rsid w:val="00F232C7"/>
    <w:rsid w:val="00F238A4"/>
    <w:rsid w:val="00F24303"/>
    <w:rsid w:val="00F2662B"/>
    <w:rsid w:val="00F26DD9"/>
    <w:rsid w:val="00F27AE9"/>
    <w:rsid w:val="00F27F15"/>
    <w:rsid w:val="00F305E5"/>
    <w:rsid w:val="00F30894"/>
    <w:rsid w:val="00F30EB4"/>
    <w:rsid w:val="00F31B59"/>
    <w:rsid w:val="00F31DAC"/>
    <w:rsid w:val="00F31EAD"/>
    <w:rsid w:val="00F31EFC"/>
    <w:rsid w:val="00F328BE"/>
    <w:rsid w:val="00F32AAF"/>
    <w:rsid w:val="00F32AEA"/>
    <w:rsid w:val="00F32F75"/>
    <w:rsid w:val="00F33298"/>
    <w:rsid w:val="00F33671"/>
    <w:rsid w:val="00F34014"/>
    <w:rsid w:val="00F358A3"/>
    <w:rsid w:val="00F35EBC"/>
    <w:rsid w:val="00F36B08"/>
    <w:rsid w:val="00F37173"/>
    <w:rsid w:val="00F37330"/>
    <w:rsid w:val="00F37BA7"/>
    <w:rsid w:val="00F406EF"/>
    <w:rsid w:val="00F408B4"/>
    <w:rsid w:val="00F40C7E"/>
    <w:rsid w:val="00F40F55"/>
    <w:rsid w:val="00F42CCE"/>
    <w:rsid w:val="00F42F7C"/>
    <w:rsid w:val="00F45B55"/>
    <w:rsid w:val="00F45C32"/>
    <w:rsid w:val="00F4684C"/>
    <w:rsid w:val="00F4691C"/>
    <w:rsid w:val="00F46E63"/>
    <w:rsid w:val="00F46ECC"/>
    <w:rsid w:val="00F47374"/>
    <w:rsid w:val="00F50015"/>
    <w:rsid w:val="00F5128E"/>
    <w:rsid w:val="00F521D6"/>
    <w:rsid w:val="00F5229B"/>
    <w:rsid w:val="00F5386E"/>
    <w:rsid w:val="00F5393C"/>
    <w:rsid w:val="00F54403"/>
    <w:rsid w:val="00F55956"/>
    <w:rsid w:val="00F56185"/>
    <w:rsid w:val="00F5688B"/>
    <w:rsid w:val="00F5689B"/>
    <w:rsid w:val="00F56A5A"/>
    <w:rsid w:val="00F56DBE"/>
    <w:rsid w:val="00F6051A"/>
    <w:rsid w:val="00F616FA"/>
    <w:rsid w:val="00F6196E"/>
    <w:rsid w:val="00F62738"/>
    <w:rsid w:val="00F62CBC"/>
    <w:rsid w:val="00F62E2F"/>
    <w:rsid w:val="00F638E1"/>
    <w:rsid w:val="00F63E46"/>
    <w:rsid w:val="00F653B5"/>
    <w:rsid w:val="00F6593F"/>
    <w:rsid w:val="00F65A61"/>
    <w:rsid w:val="00F66A13"/>
    <w:rsid w:val="00F6700C"/>
    <w:rsid w:val="00F672B3"/>
    <w:rsid w:val="00F67C61"/>
    <w:rsid w:val="00F67D8F"/>
    <w:rsid w:val="00F704F0"/>
    <w:rsid w:val="00F709CE"/>
    <w:rsid w:val="00F70AF3"/>
    <w:rsid w:val="00F70D33"/>
    <w:rsid w:val="00F714CC"/>
    <w:rsid w:val="00F718AA"/>
    <w:rsid w:val="00F71AFD"/>
    <w:rsid w:val="00F72788"/>
    <w:rsid w:val="00F72C1E"/>
    <w:rsid w:val="00F72CAD"/>
    <w:rsid w:val="00F72CD1"/>
    <w:rsid w:val="00F73634"/>
    <w:rsid w:val="00F737FF"/>
    <w:rsid w:val="00F73DF4"/>
    <w:rsid w:val="00F74229"/>
    <w:rsid w:val="00F743B5"/>
    <w:rsid w:val="00F75363"/>
    <w:rsid w:val="00F75801"/>
    <w:rsid w:val="00F759C4"/>
    <w:rsid w:val="00F75B4E"/>
    <w:rsid w:val="00F75FAB"/>
    <w:rsid w:val="00F75FB3"/>
    <w:rsid w:val="00F77410"/>
    <w:rsid w:val="00F802FD"/>
    <w:rsid w:val="00F80453"/>
    <w:rsid w:val="00F80468"/>
    <w:rsid w:val="00F80633"/>
    <w:rsid w:val="00F80EDA"/>
    <w:rsid w:val="00F81AE6"/>
    <w:rsid w:val="00F82992"/>
    <w:rsid w:val="00F833D8"/>
    <w:rsid w:val="00F839FA"/>
    <w:rsid w:val="00F84862"/>
    <w:rsid w:val="00F84E04"/>
    <w:rsid w:val="00F85360"/>
    <w:rsid w:val="00F85485"/>
    <w:rsid w:val="00F855BD"/>
    <w:rsid w:val="00F86D65"/>
    <w:rsid w:val="00F905E9"/>
    <w:rsid w:val="00F90CBD"/>
    <w:rsid w:val="00F91119"/>
    <w:rsid w:val="00F918DF"/>
    <w:rsid w:val="00F91D0F"/>
    <w:rsid w:val="00F91EE2"/>
    <w:rsid w:val="00F9207E"/>
    <w:rsid w:val="00F92863"/>
    <w:rsid w:val="00F93774"/>
    <w:rsid w:val="00F93819"/>
    <w:rsid w:val="00F947CC"/>
    <w:rsid w:val="00F94834"/>
    <w:rsid w:val="00F94C70"/>
    <w:rsid w:val="00F95D86"/>
    <w:rsid w:val="00F95DF1"/>
    <w:rsid w:val="00F96324"/>
    <w:rsid w:val="00F96524"/>
    <w:rsid w:val="00F96750"/>
    <w:rsid w:val="00F978F5"/>
    <w:rsid w:val="00F97AE8"/>
    <w:rsid w:val="00F97EAC"/>
    <w:rsid w:val="00FA0247"/>
    <w:rsid w:val="00FA03FF"/>
    <w:rsid w:val="00FA0B31"/>
    <w:rsid w:val="00FA13DA"/>
    <w:rsid w:val="00FA16CD"/>
    <w:rsid w:val="00FA1A92"/>
    <w:rsid w:val="00FA1B91"/>
    <w:rsid w:val="00FA1FA4"/>
    <w:rsid w:val="00FA2412"/>
    <w:rsid w:val="00FA255B"/>
    <w:rsid w:val="00FA3550"/>
    <w:rsid w:val="00FA3A37"/>
    <w:rsid w:val="00FA3FF7"/>
    <w:rsid w:val="00FA51E3"/>
    <w:rsid w:val="00FA5722"/>
    <w:rsid w:val="00FA579A"/>
    <w:rsid w:val="00FA59C9"/>
    <w:rsid w:val="00FA6A0B"/>
    <w:rsid w:val="00FA6BDA"/>
    <w:rsid w:val="00FA7A09"/>
    <w:rsid w:val="00FB0726"/>
    <w:rsid w:val="00FB083D"/>
    <w:rsid w:val="00FB155A"/>
    <w:rsid w:val="00FB1609"/>
    <w:rsid w:val="00FB1951"/>
    <w:rsid w:val="00FB32B4"/>
    <w:rsid w:val="00FB3413"/>
    <w:rsid w:val="00FB41B6"/>
    <w:rsid w:val="00FB7260"/>
    <w:rsid w:val="00FB7485"/>
    <w:rsid w:val="00FC0D58"/>
    <w:rsid w:val="00FC0FD9"/>
    <w:rsid w:val="00FC1694"/>
    <w:rsid w:val="00FC2C49"/>
    <w:rsid w:val="00FC2E85"/>
    <w:rsid w:val="00FC3039"/>
    <w:rsid w:val="00FC313E"/>
    <w:rsid w:val="00FC34BB"/>
    <w:rsid w:val="00FC3B0D"/>
    <w:rsid w:val="00FC3CC8"/>
    <w:rsid w:val="00FC3D8A"/>
    <w:rsid w:val="00FC442F"/>
    <w:rsid w:val="00FC444D"/>
    <w:rsid w:val="00FC46EF"/>
    <w:rsid w:val="00FC5793"/>
    <w:rsid w:val="00FC5A7A"/>
    <w:rsid w:val="00FC629E"/>
    <w:rsid w:val="00FC69B3"/>
    <w:rsid w:val="00FC6A17"/>
    <w:rsid w:val="00FD0263"/>
    <w:rsid w:val="00FD0D3B"/>
    <w:rsid w:val="00FD0D5A"/>
    <w:rsid w:val="00FD1056"/>
    <w:rsid w:val="00FD14C4"/>
    <w:rsid w:val="00FD1D6D"/>
    <w:rsid w:val="00FD24CF"/>
    <w:rsid w:val="00FD2AA2"/>
    <w:rsid w:val="00FD336F"/>
    <w:rsid w:val="00FD3789"/>
    <w:rsid w:val="00FD37A8"/>
    <w:rsid w:val="00FD3C96"/>
    <w:rsid w:val="00FD44B9"/>
    <w:rsid w:val="00FD4796"/>
    <w:rsid w:val="00FD57D4"/>
    <w:rsid w:val="00FD6352"/>
    <w:rsid w:val="00FD650F"/>
    <w:rsid w:val="00FD6C99"/>
    <w:rsid w:val="00FE1769"/>
    <w:rsid w:val="00FE1F4B"/>
    <w:rsid w:val="00FE2706"/>
    <w:rsid w:val="00FE2E01"/>
    <w:rsid w:val="00FE56C7"/>
    <w:rsid w:val="00FE5D0E"/>
    <w:rsid w:val="00FE5DF2"/>
    <w:rsid w:val="00FE613E"/>
    <w:rsid w:val="00FF007B"/>
    <w:rsid w:val="00FF081D"/>
    <w:rsid w:val="00FF08C5"/>
    <w:rsid w:val="00FF28A2"/>
    <w:rsid w:val="00FF2D65"/>
    <w:rsid w:val="00FF3DCD"/>
    <w:rsid w:val="00FF4684"/>
    <w:rsid w:val="00FF505B"/>
    <w:rsid w:val="00FF5CB8"/>
    <w:rsid w:val="00FF6611"/>
    <w:rsid w:val="00FF67A5"/>
    <w:rsid w:val="00FF6989"/>
    <w:rsid w:val="00FF7330"/>
    <w:rsid w:val="00FF73A8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07F5"/>
    <w:rPr>
      <w:sz w:val="28"/>
    </w:rPr>
  </w:style>
  <w:style w:type="paragraph" w:styleId="1">
    <w:name w:val="heading 1"/>
    <w:basedOn w:val="a0"/>
    <w:next w:val="a0"/>
    <w:qFormat/>
    <w:rsid w:val="000407F5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0407F5"/>
    <w:pPr>
      <w:keepNext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rsid w:val="000407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407F5"/>
    <w:pPr>
      <w:keepNext/>
      <w:ind w:firstLine="360"/>
      <w:jc w:val="both"/>
      <w:outlineLvl w:val="3"/>
    </w:pPr>
    <w:rPr>
      <w:b/>
      <w:bCs/>
      <w:sz w:val="24"/>
    </w:rPr>
  </w:style>
  <w:style w:type="paragraph" w:styleId="5">
    <w:name w:val="heading 5"/>
    <w:basedOn w:val="a0"/>
    <w:next w:val="a0"/>
    <w:link w:val="50"/>
    <w:qFormat/>
    <w:rsid w:val="000407F5"/>
    <w:pPr>
      <w:keepNext/>
      <w:spacing w:line="264" w:lineRule="auto"/>
      <w:ind w:firstLine="539"/>
      <w:jc w:val="center"/>
      <w:outlineLvl w:val="4"/>
    </w:pPr>
    <w:rPr>
      <w:b/>
      <w:szCs w:val="28"/>
    </w:rPr>
  </w:style>
  <w:style w:type="paragraph" w:styleId="6">
    <w:name w:val="heading 6"/>
    <w:basedOn w:val="a0"/>
    <w:next w:val="a0"/>
    <w:qFormat/>
    <w:rsid w:val="000407F5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0407F5"/>
    <w:pPr>
      <w:keepNext/>
      <w:jc w:val="center"/>
      <w:outlineLvl w:val="6"/>
    </w:pPr>
    <w:rPr>
      <w:b/>
      <w:color w:val="FF0000"/>
      <w:sz w:val="24"/>
    </w:rPr>
  </w:style>
  <w:style w:type="paragraph" w:styleId="8">
    <w:name w:val="heading 8"/>
    <w:basedOn w:val="a0"/>
    <w:next w:val="a0"/>
    <w:link w:val="80"/>
    <w:qFormat/>
    <w:rsid w:val="000407F5"/>
    <w:pPr>
      <w:keepNext/>
      <w:spacing w:line="264" w:lineRule="auto"/>
      <w:jc w:val="both"/>
      <w:outlineLvl w:val="7"/>
    </w:pPr>
    <w:rPr>
      <w:b/>
      <w:bCs/>
      <w:i/>
      <w:i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Titul,Heder"/>
    <w:basedOn w:val="a0"/>
    <w:link w:val="a5"/>
    <w:rsid w:val="000407F5"/>
    <w:pPr>
      <w:tabs>
        <w:tab w:val="center" w:pos="4536"/>
        <w:tab w:val="right" w:pos="9072"/>
      </w:tabs>
    </w:pPr>
  </w:style>
  <w:style w:type="paragraph" w:styleId="a6">
    <w:name w:val="footer"/>
    <w:basedOn w:val="a0"/>
    <w:rsid w:val="000407F5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0407F5"/>
    <w:rPr>
      <w:sz w:val="16"/>
    </w:rPr>
  </w:style>
  <w:style w:type="paragraph" w:styleId="a8">
    <w:name w:val="annotation text"/>
    <w:basedOn w:val="a0"/>
    <w:semiHidden/>
    <w:rsid w:val="000407F5"/>
    <w:rPr>
      <w:sz w:val="20"/>
    </w:rPr>
  </w:style>
  <w:style w:type="paragraph" w:styleId="a9">
    <w:name w:val="Body Text"/>
    <w:basedOn w:val="a0"/>
    <w:link w:val="aa"/>
    <w:rsid w:val="000407F5"/>
    <w:pPr>
      <w:jc w:val="both"/>
    </w:pPr>
  </w:style>
  <w:style w:type="paragraph" w:styleId="ab">
    <w:name w:val="Document Map"/>
    <w:basedOn w:val="a0"/>
    <w:semiHidden/>
    <w:rsid w:val="000407F5"/>
    <w:pPr>
      <w:shd w:val="clear" w:color="auto" w:fill="000080"/>
    </w:pPr>
    <w:rPr>
      <w:rFonts w:ascii="Tahoma" w:hAnsi="Tahoma"/>
    </w:rPr>
  </w:style>
  <w:style w:type="paragraph" w:styleId="ac">
    <w:name w:val="Body Text Indent"/>
    <w:aliases w:val="Надин стиль,Основной текст 1,Нумерованный список !!,Iniiaiie oaeno 1,Ioia?iaaiiue nienie !!,Iaaei noeeu"/>
    <w:basedOn w:val="a0"/>
    <w:link w:val="ad"/>
    <w:rsid w:val="000407F5"/>
    <w:pPr>
      <w:ind w:left="4395"/>
      <w:jc w:val="both"/>
    </w:pPr>
  </w:style>
  <w:style w:type="paragraph" w:styleId="20">
    <w:name w:val="Body Text Indent 2"/>
    <w:basedOn w:val="a0"/>
    <w:rsid w:val="000407F5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0"/>
    <w:rsid w:val="000407F5"/>
    <w:pPr>
      <w:suppressAutoHyphens/>
      <w:spacing w:line="360" w:lineRule="auto"/>
      <w:ind w:left="5032"/>
    </w:pPr>
  </w:style>
  <w:style w:type="paragraph" w:styleId="21">
    <w:name w:val="Body Text 2"/>
    <w:basedOn w:val="a0"/>
    <w:link w:val="22"/>
    <w:rsid w:val="000407F5"/>
    <w:pPr>
      <w:spacing w:after="120" w:line="480" w:lineRule="auto"/>
    </w:pPr>
    <w:rPr>
      <w:sz w:val="24"/>
      <w:szCs w:val="24"/>
    </w:rPr>
  </w:style>
  <w:style w:type="paragraph" w:styleId="31">
    <w:name w:val="Body Text 3"/>
    <w:basedOn w:val="a0"/>
    <w:rsid w:val="000407F5"/>
    <w:pPr>
      <w:ind w:right="-54"/>
    </w:pPr>
    <w:rPr>
      <w:b/>
      <w:sz w:val="32"/>
      <w:szCs w:val="36"/>
    </w:rPr>
  </w:style>
  <w:style w:type="paragraph" w:styleId="ae">
    <w:name w:val="Block Text"/>
    <w:basedOn w:val="a0"/>
    <w:rsid w:val="000407F5"/>
    <w:pPr>
      <w:shd w:val="clear" w:color="auto" w:fill="FFFFFF"/>
      <w:spacing w:line="312" w:lineRule="exact"/>
      <w:ind w:left="29" w:right="10" w:firstLine="514"/>
      <w:jc w:val="both"/>
    </w:pPr>
    <w:rPr>
      <w:sz w:val="24"/>
      <w:szCs w:val="28"/>
    </w:rPr>
  </w:style>
  <w:style w:type="paragraph" w:customStyle="1" w:styleId="rvps698610">
    <w:name w:val="rvps698610"/>
    <w:basedOn w:val="a0"/>
    <w:rsid w:val="000407F5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character" w:styleId="af">
    <w:name w:val="Hyperlink"/>
    <w:uiPriority w:val="99"/>
    <w:rsid w:val="000407F5"/>
    <w:rPr>
      <w:color w:val="003399"/>
      <w:u w:val="single"/>
    </w:rPr>
  </w:style>
  <w:style w:type="paragraph" w:styleId="af0">
    <w:name w:val="Normal (Web)"/>
    <w:basedOn w:val="a0"/>
    <w:rsid w:val="000407F5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a0"/>
    <w:rsid w:val="000407F5"/>
    <w:pPr>
      <w:spacing w:before="15" w:after="15"/>
      <w:ind w:left="150"/>
    </w:pPr>
    <w:rPr>
      <w:rFonts w:ascii="Arial" w:hAnsi="Arial" w:cs="Arial"/>
      <w:color w:val="000000"/>
      <w:sz w:val="19"/>
      <w:szCs w:val="19"/>
    </w:rPr>
  </w:style>
  <w:style w:type="character" w:styleId="af1">
    <w:name w:val="page number"/>
    <w:basedOn w:val="a1"/>
    <w:rsid w:val="000407F5"/>
  </w:style>
  <w:style w:type="character" w:styleId="af2">
    <w:name w:val="FollowedHyperlink"/>
    <w:rsid w:val="000407F5"/>
    <w:rPr>
      <w:color w:val="800080"/>
      <w:u w:val="single"/>
    </w:rPr>
  </w:style>
  <w:style w:type="paragraph" w:styleId="af3">
    <w:name w:val="Title"/>
    <w:basedOn w:val="a0"/>
    <w:link w:val="af4"/>
    <w:qFormat/>
    <w:rsid w:val="000407F5"/>
    <w:pPr>
      <w:jc w:val="center"/>
    </w:pPr>
  </w:style>
  <w:style w:type="paragraph" w:customStyle="1" w:styleId="ConsPlusNormal">
    <w:name w:val="ConsPlusNormal"/>
    <w:link w:val="ConsPlusNormal0"/>
    <w:rsid w:val="00F75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aliases w:val="ЭЭГ - Сетка таблицы"/>
    <w:basedOn w:val="a2"/>
    <w:rsid w:val="006C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???????? ????? ? ???????? 2"/>
    <w:basedOn w:val="a0"/>
    <w:rsid w:val="00F46ECC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paragraph" w:customStyle="1" w:styleId="ConsPlusNonformat">
    <w:name w:val="ConsPlusNonformat"/>
    <w:rsid w:val="000159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First Indent 2"/>
    <w:basedOn w:val="ac"/>
    <w:link w:val="25"/>
    <w:rsid w:val="006B12D9"/>
    <w:pPr>
      <w:spacing w:after="120"/>
      <w:ind w:left="283" w:firstLine="210"/>
      <w:jc w:val="left"/>
    </w:pPr>
  </w:style>
  <w:style w:type="paragraph" w:customStyle="1" w:styleId="af6">
    <w:name w:val="Знак Знак Знак Знак Знак Знак Знак Знак Знак Знак"/>
    <w:basedOn w:val="a0"/>
    <w:rsid w:val="00F743B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3B5C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 Знак"/>
    <w:link w:val="a9"/>
    <w:locked/>
    <w:rsid w:val="00EF531A"/>
    <w:rPr>
      <w:sz w:val="28"/>
      <w:lang w:val="ru-RU" w:eastAsia="ru-RU" w:bidi="ar-SA"/>
    </w:rPr>
  </w:style>
  <w:style w:type="character" w:styleId="af7">
    <w:name w:val="Strong"/>
    <w:qFormat/>
    <w:rsid w:val="00EF531A"/>
    <w:rPr>
      <w:b/>
      <w:bCs/>
    </w:rPr>
  </w:style>
  <w:style w:type="paragraph" w:styleId="af8">
    <w:name w:val="Balloon Text"/>
    <w:basedOn w:val="a0"/>
    <w:semiHidden/>
    <w:rsid w:val="00662766"/>
    <w:rPr>
      <w:rFonts w:ascii="Tahoma" w:hAnsi="Tahoma" w:cs="Tahoma"/>
      <w:sz w:val="16"/>
      <w:szCs w:val="16"/>
    </w:rPr>
  </w:style>
  <w:style w:type="paragraph" w:customStyle="1" w:styleId="095">
    <w:name w:val="Стиль по ширине Первая строка:  095 см"/>
    <w:basedOn w:val="a0"/>
    <w:rsid w:val="004358EA"/>
    <w:pPr>
      <w:ind w:firstLine="709"/>
      <w:jc w:val="both"/>
    </w:pPr>
    <w:rPr>
      <w:szCs w:val="28"/>
    </w:rPr>
  </w:style>
  <w:style w:type="character" w:customStyle="1" w:styleId="apple-converted-space">
    <w:name w:val="apple-converted-space"/>
    <w:basedOn w:val="a1"/>
    <w:rsid w:val="00AA4653"/>
  </w:style>
  <w:style w:type="paragraph" w:customStyle="1" w:styleId="entry-metaentry-meta-spaced">
    <w:name w:val="entry-meta entry-meta-spaced"/>
    <w:basedOn w:val="a0"/>
    <w:rsid w:val="0022441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Название Знак"/>
    <w:link w:val="af3"/>
    <w:locked/>
    <w:rsid w:val="00760EF5"/>
    <w:rPr>
      <w:sz w:val="28"/>
      <w:lang w:val="ru-RU" w:eastAsia="ru-RU" w:bidi="ar-SA"/>
    </w:rPr>
  </w:style>
  <w:style w:type="character" w:customStyle="1" w:styleId="a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c"/>
    <w:locked/>
    <w:rsid w:val="00760EF5"/>
    <w:rPr>
      <w:sz w:val="28"/>
      <w:lang w:val="ru-RU" w:eastAsia="ru-RU" w:bidi="ar-SA"/>
    </w:rPr>
  </w:style>
  <w:style w:type="paragraph" w:styleId="af9">
    <w:name w:val="Subtitle"/>
    <w:basedOn w:val="a0"/>
    <w:link w:val="afa"/>
    <w:qFormat/>
    <w:rsid w:val="00760EF5"/>
    <w:pPr>
      <w:jc w:val="both"/>
    </w:pPr>
  </w:style>
  <w:style w:type="paragraph" w:styleId="afb">
    <w:name w:val="Body Text First Indent"/>
    <w:basedOn w:val="a9"/>
    <w:rsid w:val="00760EF5"/>
    <w:pPr>
      <w:spacing w:after="120"/>
      <w:ind w:firstLine="210"/>
      <w:jc w:val="left"/>
    </w:pPr>
    <w:rPr>
      <w:sz w:val="24"/>
    </w:rPr>
  </w:style>
  <w:style w:type="paragraph" w:customStyle="1" w:styleId="ConsNormal">
    <w:name w:val="ConsNormal"/>
    <w:rsid w:val="00760EF5"/>
    <w:pPr>
      <w:widowControl w:val="0"/>
      <w:ind w:firstLine="720"/>
    </w:pPr>
    <w:rPr>
      <w:rFonts w:ascii="Arial" w:hAnsi="Arial" w:cs="Arial"/>
    </w:rPr>
  </w:style>
  <w:style w:type="paragraph" w:customStyle="1" w:styleId="afc">
    <w:name w:val="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Обычный1"/>
    <w:rsid w:val="00760EF5"/>
    <w:pPr>
      <w:widowControl w:val="0"/>
      <w:snapToGrid w:val="0"/>
    </w:pPr>
    <w:rPr>
      <w:rFonts w:ascii="Courier New" w:hAnsi="Courier New"/>
    </w:rPr>
  </w:style>
  <w:style w:type="paragraph" w:customStyle="1" w:styleId="afd">
    <w:name w:val="Обычный.Название подразделения"/>
    <w:rsid w:val="00760EF5"/>
    <w:rPr>
      <w:rFonts w:ascii="SchoolBook" w:hAnsi="SchoolBook"/>
      <w:sz w:val="28"/>
    </w:rPr>
  </w:style>
  <w:style w:type="paragraph" w:customStyle="1" w:styleId="ConsPlusCell">
    <w:name w:val="ConsPlusCell"/>
    <w:uiPriority w:val="99"/>
    <w:rsid w:val="00760E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 Знак Знак Знак Знак1 Знак"/>
    <w:basedOn w:val="a0"/>
    <w:rsid w:val="00760EF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1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e">
    <w:name w:val="Абзац списка Знак"/>
    <w:link w:val="aff"/>
    <w:locked/>
    <w:rsid w:val="00760EF5"/>
    <w:rPr>
      <w:rFonts w:ascii="Calibri" w:hAnsi="Calibri" w:cs="Calibri"/>
      <w:sz w:val="22"/>
      <w:szCs w:val="22"/>
      <w:lang w:val="ru-RU" w:eastAsia="en-US" w:bidi="ar-SA"/>
    </w:rPr>
  </w:style>
  <w:style w:type="paragraph" w:styleId="aff">
    <w:name w:val="List Paragraph"/>
    <w:basedOn w:val="a0"/>
    <w:link w:val="afe"/>
    <w:uiPriority w:val="99"/>
    <w:qFormat/>
    <w:rsid w:val="00760E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 Знак Знак Знак Знак Знак"/>
    <w:basedOn w:val="a0"/>
    <w:rsid w:val="00760EF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0"/>
    <w:rsid w:val="00E505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57B8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f1">
    <w:name w:val="Emphasis"/>
    <w:qFormat/>
    <w:rsid w:val="004C03E8"/>
    <w:rPr>
      <w:i/>
      <w:iCs/>
    </w:rPr>
  </w:style>
  <w:style w:type="character" w:customStyle="1" w:styleId="a5">
    <w:name w:val="Верхний колонтитул Знак"/>
    <w:aliases w:val="Titul Знак,Heder Знак"/>
    <w:link w:val="a4"/>
    <w:rsid w:val="00F039E0"/>
    <w:rPr>
      <w:sz w:val="28"/>
    </w:rPr>
  </w:style>
  <w:style w:type="paragraph" w:styleId="aff2">
    <w:name w:val="Plain Text"/>
    <w:basedOn w:val="a0"/>
    <w:link w:val="aff3"/>
    <w:rsid w:val="003B2746"/>
    <w:rPr>
      <w:rFonts w:ascii="Courier New" w:hAnsi="Courier New"/>
      <w:sz w:val="20"/>
    </w:rPr>
  </w:style>
  <w:style w:type="character" w:customStyle="1" w:styleId="aff3">
    <w:name w:val="Текст Знак"/>
    <w:link w:val="aff2"/>
    <w:rsid w:val="003B2746"/>
    <w:rPr>
      <w:rFonts w:ascii="Courier New" w:hAnsi="Courier New"/>
    </w:rPr>
  </w:style>
  <w:style w:type="character" w:customStyle="1" w:styleId="22">
    <w:name w:val="Основной текст 2 Знак"/>
    <w:link w:val="21"/>
    <w:rsid w:val="007755E8"/>
    <w:rPr>
      <w:sz w:val="24"/>
      <w:szCs w:val="24"/>
    </w:rPr>
  </w:style>
  <w:style w:type="paragraph" w:customStyle="1" w:styleId="32">
    <w:name w:val="Основной текст3"/>
    <w:basedOn w:val="a0"/>
    <w:uiPriority w:val="99"/>
    <w:rsid w:val="003D55FB"/>
    <w:pPr>
      <w:shd w:val="clear" w:color="auto" w:fill="FFFFFF"/>
      <w:spacing w:before="240" w:line="482" w:lineRule="exact"/>
      <w:jc w:val="both"/>
    </w:pPr>
    <w:rPr>
      <w:sz w:val="26"/>
      <w:szCs w:val="26"/>
    </w:rPr>
  </w:style>
  <w:style w:type="paragraph" w:customStyle="1" w:styleId="aff4">
    <w:name w:val="ЭЭГ"/>
    <w:basedOn w:val="a0"/>
    <w:rsid w:val="00C32F3B"/>
    <w:pPr>
      <w:spacing w:line="360" w:lineRule="auto"/>
      <w:ind w:firstLine="720"/>
      <w:jc w:val="both"/>
    </w:pPr>
    <w:rPr>
      <w:rFonts w:eastAsia="PMingLiU"/>
      <w:sz w:val="24"/>
      <w:szCs w:val="24"/>
    </w:rPr>
  </w:style>
  <w:style w:type="character" w:customStyle="1" w:styleId="50">
    <w:name w:val="Заголовок 5 Знак"/>
    <w:link w:val="5"/>
    <w:rsid w:val="00F408B4"/>
    <w:rPr>
      <w:b/>
      <w:sz w:val="28"/>
      <w:szCs w:val="28"/>
    </w:rPr>
  </w:style>
  <w:style w:type="character" w:customStyle="1" w:styleId="80">
    <w:name w:val="Заголовок 8 Знак"/>
    <w:link w:val="8"/>
    <w:rsid w:val="00F408B4"/>
    <w:rPr>
      <w:b/>
      <w:bCs/>
      <w:i/>
      <w:iCs/>
      <w:sz w:val="24"/>
      <w:szCs w:val="28"/>
    </w:rPr>
  </w:style>
  <w:style w:type="paragraph" w:customStyle="1" w:styleId="NormalANX">
    <w:name w:val="NormalANX"/>
    <w:basedOn w:val="a0"/>
    <w:rsid w:val="00E730A0"/>
    <w:pPr>
      <w:spacing w:before="240" w:after="240" w:line="360" w:lineRule="auto"/>
      <w:ind w:firstLine="720"/>
      <w:jc w:val="both"/>
    </w:pPr>
  </w:style>
  <w:style w:type="paragraph" w:customStyle="1" w:styleId="a">
    <w:name w:val="Нумерованный абзац"/>
    <w:rsid w:val="00E730A0"/>
    <w:pPr>
      <w:numPr>
        <w:numId w:val="6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5">
    <w:name w:val="Основной текст с отступом.Нумерованный список !!.Надин стиль"/>
    <w:basedOn w:val="a0"/>
    <w:rsid w:val="00E730A0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aff6">
    <w:name w:val="ЗАГОЛОВОК КОНКРЕТНЫЙ"/>
    <w:basedOn w:val="1"/>
    <w:rsid w:val="00E730A0"/>
    <w:pPr>
      <w:ind w:firstLine="0"/>
    </w:pPr>
    <w:rPr>
      <w:bCs w:val="0"/>
    </w:rPr>
  </w:style>
  <w:style w:type="paragraph" w:customStyle="1" w:styleId="16">
    <w:name w:val="1"/>
    <w:basedOn w:val="a0"/>
    <w:rsid w:val="00E730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msobodytextindent2cxsplast">
    <w:name w:val="msobodytextindent2cxsplast"/>
    <w:basedOn w:val="a0"/>
    <w:rsid w:val="00E730A0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link w:val="aff8"/>
    <w:uiPriority w:val="1"/>
    <w:qFormat/>
    <w:rsid w:val="00E730A0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 Знак Знак"/>
    <w:basedOn w:val="a0"/>
    <w:rsid w:val="00E730A0"/>
    <w:rPr>
      <w:rFonts w:ascii="Verdana" w:hAnsi="Verdana" w:cs="Verdana"/>
      <w:sz w:val="20"/>
      <w:lang w:val="en-US" w:eastAsia="en-US"/>
    </w:rPr>
  </w:style>
  <w:style w:type="paragraph" w:customStyle="1" w:styleId="ConsPlusDocList">
    <w:name w:val="ConsPlusDocList"/>
    <w:uiPriority w:val="99"/>
    <w:rsid w:val="00E73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8Num1z1">
    <w:name w:val="WW8Num1z1"/>
    <w:rsid w:val="00E730A0"/>
  </w:style>
  <w:style w:type="paragraph" w:styleId="affa">
    <w:name w:val="endnote text"/>
    <w:basedOn w:val="a0"/>
    <w:link w:val="affb"/>
    <w:rsid w:val="00E730A0"/>
    <w:rPr>
      <w:sz w:val="20"/>
    </w:rPr>
  </w:style>
  <w:style w:type="character" w:customStyle="1" w:styleId="affb">
    <w:name w:val="Текст концевой сноски Знак"/>
    <w:basedOn w:val="a1"/>
    <w:link w:val="affa"/>
    <w:rsid w:val="00E730A0"/>
  </w:style>
  <w:style w:type="character" w:styleId="affc">
    <w:name w:val="endnote reference"/>
    <w:rsid w:val="00E730A0"/>
    <w:rPr>
      <w:vertAlign w:val="superscript"/>
    </w:rPr>
  </w:style>
  <w:style w:type="character" w:customStyle="1" w:styleId="aff8">
    <w:name w:val="Без интервала Знак"/>
    <w:basedOn w:val="a1"/>
    <w:link w:val="aff7"/>
    <w:uiPriority w:val="1"/>
    <w:rsid w:val="00B97578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 Знак Знак Знак Знак"/>
    <w:basedOn w:val="a0"/>
    <w:rsid w:val="002E6FC2"/>
    <w:rPr>
      <w:rFonts w:ascii="Verdana" w:hAnsi="Verdana" w:cs="Verdana"/>
      <w:sz w:val="20"/>
      <w:lang w:val="en-US" w:eastAsia="en-US"/>
    </w:rPr>
  </w:style>
  <w:style w:type="paragraph" w:styleId="affe">
    <w:name w:val="footnote text"/>
    <w:basedOn w:val="a0"/>
    <w:link w:val="afff"/>
    <w:rsid w:val="002E6FC2"/>
    <w:rPr>
      <w:sz w:val="20"/>
    </w:rPr>
  </w:style>
  <w:style w:type="character" w:customStyle="1" w:styleId="afff">
    <w:name w:val="Текст сноски Знак"/>
    <w:basedOn w:val="a1"/>
    <w:link w:val="affe"/>
    <w:rsid w:val="002E6FC2"/>
  </w:style>
  <w:style w:type="character" w:styleId="afff0">
    <w:name w:val="footnote reference"/>
    <w:basedOn w:val="a1"/>
    <w:rsid w:val="002E6FC2"/>
    <w:rPr>
      <w:vertAlign w:val="superscript"/>
    </w:rPr>
  </w:style>
  <w:style w:type="paragraph" w:customStyle="1" w:styleId="afff1">
    <w:name w:val="Знак Знак Знак Знак Знак"/>
    <w:basedOn w:val="a0"/>
    <w:rsid w:val="00264253"/>
    <w:rPr>
      <w:rFonts w:ascii="Verdana" w:hAnsi="Verdana" w:cs="Verdana"/>
      <w:sz w:val="20"/>
      <w:lang w:val="en-US" w:eastAsia="en-US"/>
    </w:rPr>
  </w:style>
  <w:style w:type="paragraph" w:customStyle="1" w:styleId="210">
    <w:name w:val="Основной текст 21"/>
    <w:basedOn w:val="a0"/>
    <w:rsid w:val="00264253"/>
    <w:pPr>
      <w:spacing w:line="360" w:lineRule="auto"/>
      <w:ind w:left="360" w:firstLine="720"/>
      <w:jc w:val="both"/>
    </w:pPr>
  </w:style>
  <w:style w:type="character" w:customStyle="1" w:styleId="40">
    <w:name w:val="Основной текст4"/>
    <w:basedOn w:val="a1"/>
    <w:rsid w:val="0026425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6"/>
    <w:basedOn w:val="a0"/>
    <w:rsid w:val="00264253"/>
    <w:pPr>
      <w:widowControl w:val="0"/>
      <w:shd w:val="clear" w:color="auto" w:fill="FFFFFF"/>
      <w:spacing w:before="3480" w:line="0" w:lineRule="atLeast"/>
      <w:ind w:hanging="360"/>
    </w:pPr>
    <w:rPr>
      <w:sz w:val="20"/>
    </w:rPr>
  </w:style>
  <w:style w:type="paragraph" w:customStyle="1" w:styleId="Style15">
    <w:name w:val="Style15"/>
    <w:basedOn w:val="a0"/>
    <w:rsid w:val="00264253"/>
    <w:pPr>
      <w:widowControl w:val="0"/>
      <w:autoSpaceDE w:val="0"/>
      <w:autoSpaceDN w:val="0"/>
      <w:adjustRightInd w:val="0"/>
      <w:spacing w:line="325" w:lineRule="exact"/>
      <w:jc w:val="center"/>
    </w:pPr>
    <w:rPr>
      <w:sz w:val="24"/>
      <w:szCs w:val="24"/>
    </w:rPr>
  </w:style>
  <w:style w:type="character" w:customStyle="1" w:styleId="afa">
    <w:name w:val="Подзаголовок Знак"/>
    <w:basedOn w:val="a1"/>
    <w:link w:val="af9"/>
    <w:rsid w:val="0062323E"/>
    <w:rPr>
      <w:sz w:val="28"/>
    </w:rPr>
  </w:style>
  <w:style w:type="character" w:customStyle="1" w:styleId="blk">
    <w:name w:val="blk"/>
    <w:rsid w:val="00F2031F"/>
  </w:style>
  <w:style w:type="character" w:customStyle="1" w:styleId="ConsPlusNormal0">
    <w:name w:val="ConsPlusNormal Знак"/>
    <w:link w:val="ConsPlusNormal"/>
    <w:rsid w:val="00E92551"/>
    <w:rPr>
      <w:rFonts w:ascii="Arial" w:hAnsi="Arial" w:cs="Arial"/>
    </w:rPr>
  </w:style>
  <w:style w:type="character" w:customStyle="1" w:styleId="25">
    <w:name w:val="Красная строка 2 Знак"/>
    <w:link w:val="24"/>
    <w:rsid w:val="008C3838"/>
    <w:rPr>
      <w:sz w:val="28"/>
    </w:rPr>
  </w:style>
  <w:style w:type="character" w:customStyle="1" w:styleId="fontstyle01">
    <w:name w:val="fontstyle01"/>
    <w:basedOn w:val="a1"/>
    <w:rsid w:val="00687C2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1"/>
    <w:rsid w:val="006F30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6F307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1"/>
    <w:rsid w:val="00DC7AC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BF63E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0"/>
    <w:qFormat/>
    <w:rsid w:val="000F4323"/>
    <w:pPr>
      <w:widowControl w:val="0"/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07F5"/>
    <w:rPr>
      <w:sz w:val="28"/>
    </w:rPr>
  </w:style>
  <w:style w:type="paragraph" w:styleId="1">
    <w:name w:val="heading 1"/>
    <w:basedOn w:val="a0"/>
    <w:next w:val="a0"/>
    <w:qFormat/>
    <w:rsid w:val="000407F5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0407F5"/>
    <w:pPr>
      <w:keepNext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rsid w:val="000407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407F5"/>
    <w:pPr>
      <w:keepNext/>
      <w:ind w:firstLine="360"/>
      <w:jc w:val="both"/>
      <w:outlineLvl w:val="3"/>
    </w:pPr>
    <w:rPr>
      <w:b/>
      <w:bCs/>
      <w:sz w:val="24"/>
    </w:rPr>
  </w:style>
  <w:style w:type="paragraph" w:styleId="5">
    <w:name w:val="heading 5"/>
    <w:basedOn w:val="a0"/>
    <w:next w:val="a0"/>
    <w:link w:val="50"/>
    <w:qFormat/>
    <w:rsid w:val="000407F5"/>
    <w:pPr>
      <w:keepNext/>
      <w:spacing w:line="264" w:lineRule="auto"/>
      <w:ind w:firstLine="539"/>
      <w:jc w:val="center"/>
      <w:outlineLvl w:val="4"/>
    </w:pPr>
    <w:rPr>
      <w:b/>
      <w:szCs w:val="28"/>
    </w:rPr>
  </w:style>
  <w:style w:type="paragraph" w:styleId="6">
    <w:name w:val="heading 6"/>
    <w:basedOn w:val="a0"/>
    <w:next w:val="a0"/>
    <w:qFormat/>
    <w:rsid w:val="000407F5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0407F5"/>
    <w:pPr>
      <w:keepNext/>
      <w:jc w:val="center"/>
      <w:outlineLvl w:val="6"/>
    </w:pPr>
    <w:rPr>
      <w:b/>
      <w:color w:val="FF0000"/>
      <w:sz w:val="24"/>
    </w:rPr>
  </w:style>
  <w:style w:type="paragraph" w:styleId="8">
    <w:name w:val="heading 8"/>
    <w:basedOn w:val="a0"/>
    <w:next w:val="a0"/>
    <w:link w:val="80"/>
    <w:qFormat/>
    <w:rsid w:val="000407F5"/>
    <w:pPr>
      <w:keepNext/>
      <w:spacing w:line="264" w:lineRule="auto"/>
      <w:jc w:val="both"/>
      <w:outlineLvl w:val="7"/>
    </w:pPr>
    <w:rPr>
      <w:b/>
      <w:bCs/>
      <w:i/>
      <w:i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Titul,Heder"/>
    <w:basedOn w:val="a0"/>
    <w:link w:val="a5"/>
    <w:rsid w:val="000407F5"/>
    <w:pPr>
      <w:tabs>
        <w:tab w:val="center" w:pos="4536"/>
        <w:tab w:val="right" w:pos="9072"/>
      </w:tabs>
    </w:pPr>
  </w:style>
  <w:style w:type="paragraph" w:styleId="a6">
    <w:name w:val="footer"/>
    <w:basedOn w:val="a0"/>
    <w:rsid w:val="000407F5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0407F5"/>
    <w:rPr>
      <w:sz w:val="16"/>
    </w:rPr>
  </w:style>
  <w:style w:type="paragraph" w:styleId="a8">
    <w:name w:val="annotation text"/>
    <w:basedOn w:val="a0"/>
    <w:semiHidden/>
    <w:rsid w:val="000407F5"/>
    <w:rPr>
      <w:sz w:val="20"/>
    </w:rPr>
  </w:style>
  <w:style w:type="paragraph" w:styleId="a9">
    <w:name w:val="Body Text"/>
    <w:basedOn w:val="a0"/>
    <w:link w:val="aa"/>
    <w:rsid w:val="000407F5"/>
    <w:pPr>
      <w:jc w:val="both"/>
    </w:pPr>
  </w:style>
  <w:style w:type="paragraph" w:styleId="ab">
    <w:name w:val="Document Map"/>
    <w:basedOn w:val="a0"/>
    <w:semiHidden/>
    <w:rsid w:val="000407F5"/>
    <w:pPr>
      <w:shd w:val="clear" w:color="auto" w:fill="000080"/>
    </w:pPr>
    <w:rPr>
      <w:rFonts w:ascii="Tahoma" w:hAnsi="Tahoma"/>
    </w:rPr>
  </w:style>
  <w:style w:type="paragraph" w:styleId="ac">
    <w:name w:val="Body Text Indent"/>
    <w:aliases w:val="Надин стиль,Основной текст 1,Нумерованный список !!,Iniiaiie oaeno 1,Ioia?iaaiiue nienie !!,Iaaei noeeu"/>
    <w:basedOn w:val="a0"/>
    <w:link w:val="ad"/>
    <w:rsid w:val="000407F5"/>
    <w:pPr>
      <w:ind w:left="4395"/>
      <w:jc w:val="both"/>
    </w:pPr>
  </w:style>
  <w:style w:type="paragraph" w:styleId="20">
    <w:name w:val="Body Text Indent 2"/>
    <w:basedOn w:val="a0"/>
    <w:rsid w:val="000407F5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0"/>
    <w:rsid w:val="000407F5"/>
    <w:pPr>
      <w:suppressAutoHyphens/>
      <w:spacing w:line="360" w:lineRule="auto"/>
      <w:ind w:left="5032"/>
    </w:pPr>
  </w:style>
  <w:style w:type="paragraph" w:styleId="21">
    <w:name w:val="Body Text 2"/>
    <w:basedOn w:val="a0"/>
    <w:link w:val="22"/>
    <w:rsid w:val="000407F5"/>
    <w:pPr>
      <w:spacing w:after="120" w:line="480" w:lineRule="auto"/>
    </w:pPr>
    <w:rPr>
      <w:sz w:val="24"/>
      <w:szCs w:val="24"/>
    </w:rPr>
  </w:style>
  <w:style w:type="paragraph" w:styleId="31">
    <w:name w:val="Body Text 3"/>
    <w:basedOn w:val="a0"/>
    <w:rsid w:val="000407F5"/>
    <w:pPr>
      <w:ind w:right="-54"/>
    </w:pPr>
    <w:rPr>
      <w:b/>
      <w:sz w:val="32"/>
      <w:szCs w:val="36"/>
    </w:rPr>
  </w:style>
  <w:style w:type="paragraph" w:styleId="ae">
    <w:name w:val="Block Text"/>
    <w:basedOn w:val="a0"/>
    <w:rsid w:val="000407F5"/>
    <w:pPr>
      <w:shd w:val="clear" w:color="auto" w:fill="FFFFFF"/>
      <w:spacing w:line="312" w:lineRule="exact"/>
      <w:ind w:left="29" w:right="10" w:firstLine="514"/>
      <w:jc w:val="both"/>
    </w:pPr>
    <w:rPr>
      <w:sz w:val="24"/>
      <w:szCs w:val="28"/>
    </w:rPr>
  </w:style>
  <w:style w:type="paragraph" w:customStyle="1" w:styleId="rvps698610">
    <w:name w:val="rvps698610"/>
    <w:basedOn w:val="a0"/>
    <w:rsid w:val="000407F5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character" w:styleId="af">
    <w:name w:val="Hyperlink"/>
    <w:uiPriority w:val="99"/>
    <w:rsid w:val="000407F5"/>
    <w:rPr>
      <w:color w:val="003399"/>
      <w:u w:val="single"/>
    </w:rPr>
  </w:style>
  <w:style w:type="paragraph" w:styleId="af0">
    <w:name w:val="Normal (Web)"/>
    <w:basedOn w:val="a0"/>
    <w:rsid w:val="000407F5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a0"/>
    <w:rsid w:val="000407F5"/>
    <w:pPr>
      <w:spacing w:before="15" w:after="15"/>
      <w:ind w:left="150"/>
    </w:pPr>
    <w:rPr>
      <w:rFonts w:ascii="Arial" w:hAnsi="Arial" w:cs="Arial"/>
      <w:color w:val="000000"/>
      <w:sz w:val="19"/>
      <w:szCs w:val="19"/>
    </w:rPr>
  </w:style>
  <w:style w:type="character" w:styleId="af1">
    <w:name w:val="page number"/>
    <w:basedOn w:val="a1"/>
    <w:rsid w:val="000407F5"/>
  </w:style>
  <w:style w:type="character" w:styleId="af2">
    <w:name w:val="FollowedHyperlink"/>
    <w:rsid w:val="000407F5"/>
    <w:rPr>
      <w:color w:val="800080"/>
      <w:u w:val="single"/>
    </w:rPr>
  </w:style>
  <w:style w:type="paragraph" w:styleId="af3">
    <w:name w:val="Title"/>
    <w:basedOn w:val="a0"/>
    <w:link w:val="af4"/>
    <w:qFormat/>
    <w:rsid w:val="000407F5"/>
    <w:pPr>
      <w:jc w:val="center"/>
    </w:pPr>
  </w:style>
  <w:style w:type="paragraph" w:customStyle="1" w:styleId="ConsPlusNormal">
    <w:name w:val="ConsPlusNormal"/>
    <w:link w:val="ConsPlusNormal0"/>
    <w:rsid w:val="00F75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5">
    <w:name w:val="Table Grid"/>
    <w:aliases w:val="ЭЭГ - Сетка таблицы"/>
    <w:basedOn w:val="a2"/>
    <w:rsid w:val="006C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???????? ????? ? ???????? 2"/>
    <w:basedOn w:val="a0"/>
    <w:rsid w:val="00F46ECC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paragraph" w:customStyle="1" w:styleId="ConsPlusNonformat">
    <w:name w:val="ConsPlusNonformat"/>
    <w:rsid w:val="000159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First Indent 2"/>
    <w:basedOn w:val="ac"/>
    <w:link w:val="25"/>
    <w:rsid w:val="006B12D9"/>
    <w:pPr>
      <w:spacing w:after="120"/>
      <w:ind w:left="283" w:firstLine="210"/>
      <w:jc w:val="left"/>
    </w:pPr>
  </w:style>
  <w:style w:type="paragraph" w:customStyle="1" w:styleId="af6">
    <w:name w:val="Знак Знак Знак Знак Знак Знак Знак Знак Знак Знак"/>
    <w:basedOn w:val="a0"/>
    <w:rsid w:val="00F743B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3B5C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 Знак"/>
    <w:link w:val="a9"/>
    <w:locked/>
    <w:rsid w:val="00EF531A"/>
    <w:rPr>
      <w:sz w:val="28"/>
      <w:lang w:val="ru-RU" w:eastAsia="ru-RU" w:bidi="ar-SA"/>
    </w:rPr>
  </w:style>
  <w:style w:type="character" w:styleId="af7">
    <w:name w:val="Strong"/>
    <w:qFormat/>
    <w:rsid w:val="00EF531A"/>
    <w:rPr>
      <w:b/>
      <w:bCs/>
    </w:rPr>
  </w:style>
  <w:style w:type="paragraph" w:styleId="af8">
    <w:name w:val="Balloon Text"/>
    <w:basedOn w:val="a0"/>
    <w:semiHidden/>
    <w:rsid w:val="00662766"/>
    <w:rPr>
      <w:rFonts w:ascii="Tahoma" w:hAnsi="Tahoma" w:cs="Tahoma"/>
      <w:sz w:val="16"/>
      <w:szCs w:val="16"/>
    </w:rPr>
  </w:style>
  <w:style w:type="paragraph" w:customStyle="1" w:styleId="095">
    <w:name w:val="Стиль по ширине Первая строка:  095 см"/>
    <w:basedOn w:val="a0"/>
    <w:rsid w:val="004358EA"/>
    <w:pPr>
      <w:ind w:firstLine="709"/>
      <w:jc w:val="both"/>
    </w:pPr>
    <w:rPr>
      <w:szCs w:val="28"/>
    </w:rPr>
  </w:style>
  <w:style w:type="character" w:customStyle="1" w:styleId="apple-converted-space">
    <w:name w:val="apple-converted-space"/>
    <w:basedOn w:val="a1"/>
    <w:rsid w:val="00AA4653"/>
  </w:style>
  <w:style w:type="paragraph" w:customStyle="1" w:styleId="entry-metaentry-meta-spaced">
    <w:name w:val="entry-meta entry-meta-spaced"/>
    <w:basedOn w:val="a0"/>
    <w:rsid w:val="0022441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Название Знак"/>
    <w:link w:val="af3"/>
    <w:locked/>
    <w:rsid w:val="00760EF5"/>
    <w:rPr>
      <w:sz w:val="28"/>
      <w:lang w:val="ru-RU" w:eastAsia="ru-RU" w:bidi="ar-SA"/>
    </w:rPr>
  </w:style>
  <w:style w:type="character" w:customStyle="1" w:styleId="a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c"/>
    <w:locked/>
    <w:rsid w:val="00760EF5"/>
    <w:rPr>
      <w:sz w:val="28"/>
      <w:lang w:val="ru-RU" w:eastAsia="ru-RU" w:bidi="ar-SA"/>
    </w:rPr>
  </w:style>
  <w:style w:type="paragraph" w:styleId="af9">
    <w:name w:val="Subtitle"/>
    <w:basedOn w:val="a0"/>
    <w:link w:val="afa"/>
    <w:qFormat/>
    <w:rsid w:val="00760EF5"/>
    <w:pPr>
      <w:jc w:val="both"/>
    </w:pPr>
  </w:style>
  <w:style w:type="paragraph" w:styleId="afb">
    <w:name w:val="Body Text First Indent"/>
    <w:basedOn w:val="a9"/>
    <w:rsid w:val="00760EF5"/>
    <w:pPr>
      <w:spacing w:after="120"/>
      <w:ind w:firstLine="210"/>
      <w:jc w:val="left"/>
    </w:pPr>
    <w:rPr>
      <w:sz w:val="24"/>
    </w:rPr>
  </w:style>
  <w:style w:type="paragraph" w:customStyle="1" w:styleId="ConsNormal">
    <w:name w:val="ConsNormal"/>
    <w:rsid w:val="00760EF5"/>
    <w:pPr>
      <w:widowControl w:val="0"/>
      <w:ind w:firstLine="720"/>
    </w:pPr>
    <w:rPr>
      <w:rFonts w:ascii="Arial" w:hAnsi="Arial" w:cs="Arial"/>
    </w:rPr>
  </w:style>
  <w:style w:type="paragraph" w:customStyle="1" w:styleId="afc">
    <w:name w:val="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Обычный1"/>
    <w:rsid w:val="00760EF5"/>
    <w:pPr>
      <w:widowControl w:val="0"/>
      <w:snapToGrid w:val="0"/>
    </w:pPr>
    <w:rPr>
      <w:rFonts w:ascii="Courier New" w:hAnsi="Courier New"/>
    </w:rPr>
  </w:style>
  <w:style w:type="paragraph" w:customStyle="1" w:styleId="afd">
    <w:name w:val="Обычный.Название подразделения"/>
    <w:rsid w:val="00760EF5"/>
    <w:rPr>
      <w:rFonts w:ascii="SchoolBook" w:hAnsi="SchoolBook"/>
      <w:sz w:val="28"/>
    </w:rPr>
  </w:style>
  <w:style w:type="paragraph" w:customStyle="1" w:styleId="ConsPlusCell">
    <w:name w:val="ConsPlusCell"/>
    <w:uiPriority w:val="99"/>
    <w:rsid w:val="00760E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 Знак Знак Знак Знак1 Знак"/>
    <w:basedOn w:val="a0"/>
    <w:rsid w:val="00760EF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1 Знак Знак Знак Знак Знак Знак"/>
    <w:basedOn w:val="a0"/>
    <w:rsid w:val="00760E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e">
    <w:name w:val="Абзац списка Знак"/>
    <w:link w:val="aff"/>
    <w:locked/>
    <w:rsid w:val="00760EF5"/>
    <w:rPr>
      <w:rFonts w:ascii="Calibri" w:hAnsi="Calibri" w:cs="Calibri"/>
      <w:sz w:val="22"/>
      <w:szCs w:val="22"/>
      <w:lang w:val="ru-RU" w:eastAsia="en-US" w:bidi="ar-SA"/>
    </w:rPr>
  </w:style>
  <w:style w:type="paragraph" w:styleId="aff">
    <w:name w:val="List Paragraph"/>
    <w:basedOn w:val="a0"/>
    <w:link w:val="afe"/>
    <w:uiPriority w:val="99"/>
    <w:qFormat/>
    <w:rsid w:val="00760E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 Знак Знак Знак Знак Знак"/>
    <w:basedOn w:val="a0"/>
    <w:rsid w:val="00760EF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0"/>
    <w:rsid w:val="00E505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57B8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f1">
    <w:name w:val="Emphasis"/>
    <w:qFormat/>
    <w:rsid w:val="004C03E8"/>
    <w:rPr>
      <w:i/>
      <w:iCs/>
    </w:rPr>
  </w:style>
  <w:style w:type="character" w:customStyle="1" w:styleId="a5">
    <w:name w:val="Верхний колонтитул Знак"/>
    <w:aliases w:val="Titul Знак,Heder Знак"/>
    <w:link w:val="a4"/>
    <w:rsid w:val="00F039E0"/>
    <w:rPr>
      <w:sz w:val="28"/>
    </w:rPr>
  </w:style>
  <w:style w:type="paragraph" w:styleId="aff2">
    <w:name w:val="Plain Text"/>
    <w:basedOn w:val="a0"/>
    <w:link w:val="aff3"/>
    <w:rsid w:val="003B2746"/>
    <w:rPr>
      <w:rFonts w:ascii="Courier New" w:hAnsi="Courier New"/>
      <w:sz w:val="20"/>
    </w:rPr>
  </w:style>
  <w:style w:type="character" w:customStyle="1" w:styleId="aff3">
    <w:name w:val="Текст Знак"/>
    <w:link w:val="aff2"/>
    <w:rsid w:val="003B2746"/>
    <w:rPr>
      <w:rFonts w:ascii="Courier New" w:hAnsi="Courier New"/>
    </w:rPr>
  </w:style>
  <w:style w:type="character" w:customStyle="1" w:styleId="22">
    <w:name w:val="Основной текст 2 Знак"/>
    <w:link w:val="21"/>
    <w:rsid w:val="007755E8"/>
    <w:rPr>
      <w:sz w:val="24"/>
      <w:szCs w:val="24"/>
    </w:rPr>
  </w:style>
  <w:style w:type="paragraph" w:customStyle="1" w:styleId="32">
    <w:name w:val="Основной текст3"/>
    <w:basedOn w:val="a0"/>
    <w:uiPriority w:val="99"/>
    <w:rsid w:val="003D55FB"/>
    <w:pPr>
      <w:shd w:val="clear" w:color="auto" w:fill="FFFFFF"/>
      <w:spacing w:before="240" w:line="482" w:lineRule="exact"/>
      <w:jc w:val="both"/>
    </w:pPr>
    <w:rPr>
      <w:sz w:val="26"/>
      <w:szCs w:val="26"/>
    </w:rPr>
  </w:style>
  <w:style w:type="paragraph" w:customStyle="1" w:styleId="aff4">
    <w:name w:val="ЭЭГ"/>
    <w:basedOn w:val="a0"/>
    <w:rsid w:val="00C32F3B"/>
    <w:pPr>
      <w:spacing w:line="360" w:lineRule="auto"/>
      <w:ind w:firstLine="720"/>
      <w:jc w:val="both"/>
    </w:pPr>
    <w:rPr>
      <w:rFonts w:eastAsia="PMingLiU"/>
      <w:sz w:val="24"/>
      <w:szCs w:val="24"/>
    </w:rPr>
  </w:style>
  <w:style w:type="character" w:customStyle="1" w:styleId="50">
    <w:name w:val="Заголовок 5 Знак"/>
    <w:link w:val="5"/>
    <w:rsid w:val="00F408B4"/>
    <w:rPr>
      <w:b/>
      <w:sz w:val="28"/>
      <w:szCs w:val="28"/>
    </w:rPr>
  </w:style>
  <w:style w:type="character" w:customStyle="1" w:styleId="80">
    <w:name w:val="Заголовок 8 Знак"/>
    <w:link w:val="8"/>
    <w:rsid w:val="00F408B4"/>
    <w:rPr>
      <w:b/>
      <w:bCs/>
      <w:i/>
      <w:iCs/>
      <w:sz w:val="24"/>
      <w:szCs w:val="28"/>
    </w:rPr>
  </w:style>
  <w:style w:type="paragraph" w:customStyle="1" w:styleId="NormalANX">
    <w:name w:val="NormalANX"/>
    <w:basedOn w:val="a0"/>
    <w:rsid w:val="00E730A0"/>
    <w:pPr>
      <w:spacing w:before="240" w:after="240" w:line="360" w:lineRule="auto"/>
      <w:ind w:firstLine="720"/>
      <w:jc w:val="both"/>
    </w:pPr>
  </w:style>
  <w:style w:type="paragraph" w:customStyle="1" w:styleId="a">
    <w:name w:val="Нумерованный абзац"/>
    <w:rsid w:val="00E730A0"/>
    <w:pPr>
      <w:numPr>
        <w:numId w:val="6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5">
    <w:name w:val="Основной текст с отступом.Нумерованный список !!.Надин стиль"/>
    <w:basedOn w:val="a0"/>
    <w:rsid w:val="00E730A0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aff6">
    <w:name w:val="ЗАГОЛОВОК КОНКРЕТНЫЙ"/>
    <w:basedOn w:val="1"/>
    <w:rsid w:val="00E730A0"/>
    <w:pPr>
      <w:ind w:firstLine="0"/>
    </w:pPr>
    <w:rPr>
      <w:bCs w:val="0"/>
    </w:rPr>
  </w:style>
  <w:style w:type="paragraph" w:customStyle="1" w:styleId="16">
    <w:name w:val="1"/>
    <w:basedOn w:val="a0"/>
    <w:rsid w:val="00E730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msobodytextindent2cxsplast">
    <w:name w:val="msobodytextindent2cxsplast"/>
    <w:basedOn w:val="a0"/>
    <w:rsid w:val="00E730A0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link w:val="aff8"/>
    <w:uiPriority w:val="1"/>
    <w:qFormat/>
    <w:rsid w:val="00E730A0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Знак Знак Знак Знак Знак"/>
    <w:basedOn w:val="a0"/>
    <w:rsid w:val="00E730A0"/>
    <w:rPr>
      <w:rFonts w:ascii="Verdana" w:hAnsi="Verdana" w:cs="Verdana"/>
      <w:sz w:val="20"/>
      <w:lang w:val="en-US" w:eastAsia="en-US"/>
    </w:rPr>
  </w:style>
  <w:style w:type="paragraph" w:customStyle="1" w:styleId="ConsPlusDocList">
    <w:name w:val="ConsPlusDocList"/>
    <w:uiPriority w:val="99"/>
    <w:rsid w:val="00E73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8Num1z1">
    <w:name w:val="WW8Num1z1"/>
    <w:rsid w:val="00E730A0"/>
  </w:style>
  <w:style w:type="paragraph" w:styleId="affa">
    <w:name w:val="endnote text"/>
    <w:basedOn w:val="a0"/>
    <w:link w:val="affb"/>
    <w:rsid w:val="00E730A0"/>
    <w:rPr>
      <w:sz w:val="20"/>
    </w:rPr>
  </w:style>
  <w:style w:type="character" w:customStyle="1" w:styleId="affb">
    <w:name w:val="Текст концевой сноски Знак"/>
    <w:basedOn w:val="a1"/>
    <w:link w:val="affa"/>
    <w:rsid w:val="00E730A0"/>
  </w:style>
  <w:style w:type="character" w:styleId="affc">
    <w:name w:val="endnote reference"/>
    <w:rsid w:val="00E730A0"/>
    <w:rPr>
      <w:vertAlign w:val="superscript"/>
    </w:rPr>
  </w:style>
  <w:style w:type="character" w:customStyle="1" w:styleId="aff8">
    <w:name w:val="Без интервала Знак"/>
    <w:basedOn w:val="a1"/>
    <w:link w:val="aff7"/>
    <w:uiPriority w:val="1"/>
    <w:rsid w:val="00B97578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Знак Знак Знак Знак Знак"/>
    <w:basedOn w:val="a0"/>
    <w:rsid w:val="002E6FC2"/>
    <w:rPr>
      <w:rFonts w:ascii="Verdana" w:hAnsi="Verdana" w:cs="Verdana"/>
      <w:sz w:val="20"/>
      <w:lang w:val="en-US" w:eastAsia="en-US"/>
    </w:rPr>
  </w:style>
  <w:style w:type="paragraph" w:styleId="affe">
    <w:name w:val="footnote text"/>
    <w:basedOn w:val="a0"/>
    <w:link w:val="afff"/>
    <w:rsid w:val="002E6FC2"/>
    <w:rPr>
      <w:sz w:val="20"/>
    </w:rPr>
  </w:style>
  <w:style w:type="character" w:customStyle="1" w:styleId="afff">
    <w:name w:val="Текст сноски Знак"/>
    <w:basedOn w:val="a1"/>
    <w:link w:val="affe"/>
    <w:rsid w:val="002E6FC2"/>
  </w:style>
  <w:style w:type="character" w:styleId="afff0">
    <w:name w:val="footnote reference"/>
    <w:basedOn w:val="a1"/>
    <w:rsid w:val="002E6FC2"/>
    <w:rPr>
      <w:vertAlign w:val="superscript"/>
    </w:rPr>
  </w:style>
  <w:style w:type="paragraph" w:customStyle="1" w:styleId="afff1">
    <w:name w:val="Знак Знак Знак Знак Знак"/>
    <w:basedOn w:val="a0"/>
    <w:rsid w:val="00264253"/>
    <w:rPr>
      <w:rFonts w:ascii="Verdana" w:hAnsi="Verdana" w:cs="Verdana"/>
      <w:sz w:val="20"/>
      <w:lang w:val="en-US" w:eastAsia="en-US"/>
    </w:rPr>
  </w:style>
  <w:style w:type="paragraph" w:customStyle="1" w:styleId="210">
    <w:name w:val="Основной текст 21"/>
    <w:basedOn w:val="a0"/>
    <w:rsid w:val="00264253"/>
    <w:pPr>
      <w:spacing w:line="360" w:lineRule="auto"/>
      <w:ind w:left="360" w:firstLine="720"/>
      <w:jc w:val="both"/>
    </w:pPr>
  </w:style>
  <w:style w:type="character" w:customStyle="1" w:styleId="40">
    <w:name w:val="Основной текст4"/>
    <w:basedOn w:val="a1"/>
    <w:rsid w:val="0026425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6"/>
    <w:basedOn w:val="a0"/>
    <w:rsid w:val="00264253"/>
    <w:pPr>
      <w:widowControl w:val="0"/>
      <w:shd w:val="clear" w:color="auto" w:fill="FFFFFF"/>
      <w:spacing w:before="3480" w:line="0" w:lineRule="atLeast"/>
      <w:ind w:hanging="360"/>
    </w:pPr>
    <w:rPr>
      <w:sz w:val="20"/>
    </w:rPr>
  </w:style>
  <w:style w:type="paragraph" w:customStyle="1" w:styleId="Style15">
    <w:name w:val="Style15"/>
    <w:basedOn w:val="a0"/>
    <w:rsid w:val="00264253"/>
    <w:pPr>
      <w:widowControl w:val="0"/>
      <w:autoSpaceDE w:val="0"/>
      <w:autoSpaceDN w:val="0"/>
      <w:adjustRightInd w:val="0"/>
      <w:spacing w:line="325" w:lineRule="exact"/>
      <w:jc w:val="center"/>
    </w:pPr>
    <w:rPr>
      <w:sz w:val="24"/>
      <w:szCs w:val="24"/>
    </w:rPr>
  </w:style>
  <w:style w:type="character" w:customStyle="1" w:styleId="afa">
    <w:name w:val="Подзаголовок Знак"/>
    <w:basedOn w:val="a1"/>
    <w:link w:val="af9"/>
    <w:rsid w:val="0062323E"/>
    <w:rPr>
      <w:sz w:val="28"/>
    </w:rPr>
  </w:style>
  <w:style w:type="character" w:customStyle="1" w:styleId="blk">
    <w:name w:val="blk"/>
    <w:rsid w:val="00F2031F"/>
  </w:style>
  <w:style w:type="character" w:customStyle="1" w:styleId="ConsPlusNormal0">
    <w:name w:val="ConsPlusNormal Знак"/>
    <w:link w:val="ConsPlusNormal"/>
    <w:rsid w:val="00E92551"/>
    <w:rPr>
      <w:rFonts w:ascii="Arial" w:hAnsi="Arial" w:cs="Arial"/>
    </w:rPr>
  </w:style>
  <w:style w:type="character" w:customStyle="1" w:styleId="25">
    <w:name w:val="Красная строка 2 Знак"/>
    <w:link w:val="24"/>
    <w:rsid w:val="008C3838"/>
    <w:rPr>
      <w:sz w:val="28"/>
    </w:rPr>
  </w:style>
  <w:style w:type="character" w:customStyle="1" w:styleId="fontstyle01">
    <w:name w:val="fontstyle01"/>
    <w:basedOn w:val="a1"/>
    <w:rsid w:val="00687C2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1"/>
    <w:rsid w:val="006F30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6F307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1"/>
    <w:rsid w:val="00DC7AC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BF63E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0"/>
    <w:qFormat/>
    <w:rsid w:val="000F4323"/>
    <w:pPr>
      <w:widowControl w:val="0"/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2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1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2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94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2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3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30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84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05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43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32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88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7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05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30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30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9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72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38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35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9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24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53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84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94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41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221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73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857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68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75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48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32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27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68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857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39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91310529814813"/>
          <c:y val="3.2632170978627674E-2"/>
          <c:w val="0.94135814282365504"/>
          <c:h val="0.868421052631581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2606378748111101E-3"/>
                  <c:y val="-1.234454338067554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000954426151281E-3"/>
                  <c:y val="-1.4666274192361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422333571939924E-3"/>
                  <c:y val="-8.133784678784341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052572973832134E-3"/>
                  <c:y val="-1.481909387494785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525650202823067E-4"/>
                  <c:y val="-1.047047857335587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544181977252816E-4"/>
                  <c:y val="-1.4561287315721049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688857074685376E-3"/>
                  <c:y val="-1.014276252851571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2023(ожид)</c:v>
                </c:pt>
                <c:pt idx="1">
                  <c:v>2024(проект)</c:v>
                </c:pt>
                <c:pt idx="2">
                  <c:v>2025(проект)</c:v>
                </c:pt>
                <c:pt idx="3">
                  <c:v>2026(проект)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#,##0.00">
                  <c:v>1814896.3</c:v>
                </c:pt>
                <c:pt idx="1">
                  <c:v>1567296.6</c:v>
                </c:pt>
                <c:pt idx="2">
                  <c:v>1158391.6000000001</c:v>
                </c:pt>
                <c:pt idx="3">
                  <c:v>1275533.8999999999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884116758132509E-2"/>
                  <c:y val="-1.197046630853391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2466396245922E-2"/>
                  <c:y val="-2.095076900434176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251093613298341E-2"/>
                  <c:y val="-8.313586969853088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424560566292781E-2"/>
                  <c:y val="-1.49858954546569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670882048834742E-2"/>
                  <c:y val="-1.358574337086371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459635727352308E-2"/>
                  <c:y val="-1.216891112909955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867573371510423E-2"/>
                  <c:y val="-1.9488556921039082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2023(ожид)</c:v>
                </c:pt>
                <c:pt idx="1">
                  <c:v>2024(проект)</c:v>
                </c:pt>
                <c:pt idx="2">
                  <c:v>2025(проект)</c:v>
                </c:pt>
                <c:pt idx="3">
                  <c:v>2026(проект)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1862488</c:v>
                </c:pt>
                <c:pt idx="1">
                  <c:v>1565496.4</c:v>
                </c:pt>
                <c:pt idx="2">
                  <c:v>1156591.3999999999</c:v>
                </c:pt>
                <c:pt idx="3">
                  <c:v>1273733.7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Дефицит (-), профицит (+) бюджета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221267796070946E-2"/>
                  <c:y val="9.02092378639584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35433070866142E-2"/>
                  <c:y val="-1.4692520911521579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4178000477213135E-3"/>
                  <c:y val="5.7399367135182909E-5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6408176250696E-2"/>
                  <c:y val="9.892805455392846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101010101010105E-2"/>
                  <c:y val="-2.8037383177570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0808080808080808E-3"/>
                  <c:y val="-2.180685358255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0808080808080808E-3"/>
                  <c:y val="-1.8691588785046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2023(ожид)</c:v>
                </c:pt>
                <c:pt idx="1">
                  <c:v>2024(проект)</c:v>
                </c:pt>
                <c:pt idx="2">
                  <c:v>2025(проект)</c:v>
                </c:pt>
                <c:pt idx="3">
                  <c:v>2026(проект)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-47591.7</c:v>
                </c:pt>
                <c:pt idx="1">
                  <c:v>1800.2</c:v>
                </c:pt>
                <c:pt idx="2">
                  <c:v>1800.2</c:v>
                </c:pt>
                <c:pt idx="3">
                  <c:v>1800.2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63602816"/>
        <c:axId val="163604352"/>
      </c:barChart>
      <c:catAx>
        <c:axId val="16360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604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3604352"/>
        <c:scaling>
          <c:orientation val="minMax"/>
        </c:scaling>
        <c:delete val="0"/>
        <c:axPos val="l"/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602816"/>
        <c:crosses val="autoZero"/>
        <c:crossBetween val="between"/>
      </c:valAx>
      <c:spPr>
        <a:solidFill>
          <a:srgbClr val="FFCC99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0.14769230769230798"/>
          <c:y val="0.95215311004784686"/>
          <c:w val="0.67001948328933258"/>
          <c:h val="4.5278019705776058E-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296296296296389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444444444444536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7301E-3"/>
                  <c:y val="-1.1904761904761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2023 год (оценка)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355701.3</c:v>
                </c:pt>
                <c:pt idx="1">
                  <c:v>380099.8</c:v>
                </c:pt>
                <c:pt idx="2">
                  <c:v>407714.4</c:v>
                </c:pt>
                <c:pt idx="3">
                  <c:v>435887.3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148148148148147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388E-2"/>
                  <c:y val="-1.1904761904761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252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2"/>
                  <c:y val="-1.1904761904761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2023 год (оценка)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1459195</c:v>
                </c:pt>
                <c:pt idx="1">
                  <c:v>1187196.8</c:v>
                </c:pt>
                <c:pt idx="2">
                  <c:v>750677.2</c:v>
                </c:pt>
                <c:pt idx="3">
                  <c:v>839646.6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634176"/>
        <c:axId val="163635968"/>
        <c:axId val="0"/>
      </c:bar3DChart>
      <c:catAx>
        <c:axId val="16363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35968"/>
        <c:crosses val="autoZero"/>
        <c:auto val="1"/>
        <c:lblAlgn val="ctr"/>
        <c:lblOffset val="100"/>
        <c:noMultiLvlLbl val="0"/>
      </c:catAx>
      <c:valAx>
        <c:axId val="16363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3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04008648245819"/>
          <c:y val="0.13870440552407609"/>
          <c:w val="0.47091673975269693"/>
          <c:h val="0.8612955944759246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  <a:scene3d>
              <a:camera prst="orthographicFront"/>
              <a:lightRig rig="soft" dir="t"/>
            </a:scene3d>
            <a:sp3d>
              <a:bevelT w="165100" h="165100" prst="coolSlant"/>
            </a:sp3d>
          </c:spPr>
          <c:dPt>
            <c:idx val="0"/>
            <c:bubble3D val="0"/>
            <c:explosion val="15"/>
          </c:dPt>
          <c:dPt>
            <c:idx val="1"/>
            <c:bubble3D val="0"/>
            <c:explosion val="15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2"/>
            <c:bubble3D val="0"/>
            <c:explosion val="15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3"/>
            <c:bubble3D val="0"/>
            <c:explosion val="15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4"/>
            <c:bubble3D val="0"/>
            <c:explosion val="15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Pt>
            <c:idx val="6"/>
            <c:bubble3D val="0"/>
            <c:explosion val="1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soft" dir="t"/>
              </a:scene3d>
              <a:sp3d>
                <a:bevelT w="165100" h="165100" prst="coolSlant"/>
              </a:sp3d>
            </c:spPr>
          </c:dPt>
          <c:dLbls>
            <c:dLbl>
              <c:idx val="0"/>
              <c:layout>
                <c:manualLayout>
                  <c:x val="3.7931328045438632E-2"/>
                  <c:y val="-8.9282998503691743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201225917751742E-2"/>
                  <c:y val="1.0023425810091463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5935742120362262E-2"/>
                  <c:y val="-4.9132263840851828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066950015580976E-2"/>
                  <c:y val="-5.1435597419481494E-3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678786711294115E-2"/>
                  <c:y val="-3.8095238095238095E-3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6013582757479667E-2"/>
                  <c:y val="3.8940809968847352E-3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налог на доходы физических лиц</c:v>
                </c:pt>
                <c:pt idx="1">
                  <c:v>акцизы на нефтепродукты</c:v>
                </c:pt>
                <c:pt idx="2">
                  <c:v>налог по упрощенной системе</c:v>
                </c:pt>
                <c:pt idx="3">
                  <c:v>налог, взимаемый в связи с применением патентной системы налогообложения</c:v>
                </c:pt>
                <c:pt idx="4">
                  <c:v>единый сельскохозяйственный налог</c:v>
                </c:pt>
                <c:pt idx="6">
                  <c:v>государственная пошлина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0.85199999999999998</c:v>
                </c:pt>
                <c:pt idx="1">
                  <c:v>7.5999999999999998E-2</c:v>
                </c:pt>
                <c:pt idx="2">
                  <c:v>2.1999999999999999E-2</c:v>
                </c:pt>
                <c:pt idx="3">
                  <c:v>2.1999999999999999E-2</c:v>
                </c:pt>
                <c:pt idx="4">
                  <c:v>1.2999999999999999E-2</c:v>
                </c:pt>
                <c:pt idx="6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72259707591630606"/>
          <c:y val="6.9277108433734941E-2"/>
          <c:w val="0.27740292408369432"/>
          <c:h val="0.90448585866019193"/>
        </c:manualLayout>
      </c:layout>
      <c:overlay val="0"/>
      <c:spPr>
        <a:noFill/>
        <a:ln w="25384">
          <a:noFill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480965321812629E-4"/>
          <c:y val="0.11049367236738719"/>
          <c:w val="0.71617060367454177"/>
          <c:h val="0.88810247538359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 prstMaterial="metal">
              <a:bevelT prst="slope"/>
              <a:contourClr>
                <a:srgbClr val="000000"/>
              </a:contourClr>
            </a:sp3d>
          </c:spPr>
          <c:explosion val="25"/>
          <c:dPt>
            <c:idx val="0"/>
            <c:bubble3D val="0"/>
            <c:spPr>
              <a:solidFill>
                <a:srgbClr val="0070C0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 prstMaterial="metal">
                <a:bevelT prst="slope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-0.10112477346581715"/>
                  <c:y val="-0.4605463234321008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501359205099352E-2"/>
                  <c:y val="1.758548543425664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781824146981622E-2"/>
                  <c:y val="-0.2043343041023986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8072217535308593E-2"/>
                  <c:y val="-0.1495518657709730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доходы от использования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</c:v>
                </c:pt>
                <c:pt idx="5">
                  <c:v>доходы от реализации имущества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0.60799999999999998</c:v>
                </c:pt>
                <c:pt idx="1">
                  <c:v>3.2000000000000001E-2</c:v>
                </c:pt>
                <c:pt idx="2">
                  <c:v>0.34200000000000003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7142857142857346"/>
          <c:y val="0"/>
          <c:w val="0.22380952380952382"/>
          <c:h val="0.9432624113475177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296296296296389E-3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444444444444536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7301E-3"/>
                  <c:y val="-1.1904761904761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1459195</c:v>
                </c:pt>
                <c:pt idx="1">
                  <c:v>1187196.8</c:v>
                </c:pt>
                <c:pt idx="2">
                  <c:v>750677.2</c:v>
                </c:pt>
                <c:pt idx="3">
                  <c:v>839646.6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884096"/>
        <c:axId val="212889984"/>
        <c:axId val="0"/>
      </c:bar3DChart>
      <c:catAx>
        <c:axId val="21288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889984"/>
        <c:crosses val="autoZero"/>
        <c:auto val="1"/>
        <c:lblAlgn val="ctr"/>
        <c:lblOffset val="100"/>
        <c:noMultiLvlLbl val="0"/>
      </c:catAx>
      <c:valAx>
        <c:axId val="21288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88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0.7111674321959764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prst="relaxedInset"/>
              <a:contourClr>
                <a:srgbClr val="000000"/>
              </a:contourClr>
            </a:sp3d>
          </c:spPr>
          <c:explosion val="1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etal">
                <a:bevelT prst="relaxedInset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1.84828489311406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24334620159592E-3"/>
                  <c:y val="-1.5786464191976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465715223097177E-2"/>
                  <c:y val="3.5870203724534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889610720906189E-2"/>
                  <c:y val="-1.9806586676665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94374245335964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9787248516182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Образование</c:v>
                </c:pt>
                <c:pt idx="3">
                  <c:v>Культура, кинематография</c:v>
                </c:pt>
                <c:pt idx="4">
                  <c:v>ЖКХ</c:v>
                </c:pt>
                <c:pt idx="5">
                  <c:v>Межбюджетные трансферты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6.4000000000000001E-2</c:v>
                </c:pt>
                <c:pt idx="1">
                  <c:v>0.13900000000000001</c:v>
                </c:pt>
                <c:pt idx="2">
                  <c:v>0.45900000000000002</c:v>
                </c:pt>
                <c:pt idx="3">
                  <c:v>3.5999999999999997E-2</c:v>
                </c:pt>
                <c:pt idx="4">
                  <c:v>0.13800000000000001</c:v>
                </c:pt>
                <c:pt idx="5">
                  <c:v>5.6000000000000001E-2</c:v>
                </c:pt>
                <c:pt idx="6">
                  <c:v>8.6999999999999994E-2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470709390492869"/>
          <c:y val="7.9293838270216341E-2"/>
          <c:w val="0.29140401720618281"/>
          <c:h val="0.81399137607799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6B06-37E2-412A-8C1E-4871EC44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6994</TotalTime>
  <Pages>38</Pages>
  <Words>12939</Words>
  <Characters>73754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86520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Malina</dc:creator>
  <cp:keywords>Birthday</cp:keywords>
  <dc:description>JU$t bEEn CAPuted!</dc:description>
  <cp:lastModifiedBy>Nout</cp:lastModifiedBy>
  <cp:revision>2201</cp:revision>
  <cp:lastPrinted>2023-12-05T06:13:00Z</cp:lastPrinted>
  <dcterms:created xsi:type="dcterms:W3CDTF">2019-11-15T06:31:00Z</dcterms:created>
  <dcterms:modified xsi:type="dcterms:W3CDTF">2023-12-06T07:59:00Z</dcterms:modified>
</cp:coreProperties>
</file>