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4F3B8D">
        <w:rPr>
          <w:szCs w:val="28"/>
        </w:rPr>
        <w:t xml:space="preserve">          </w:t>
      </w:r>
      <w:proofErr w:type="spellStart"/>
      <w:r w:rsidR="004F3B8D">
        <w:rPr>
          <w:szCs w:val="28"/>
        </w:rPr>
        <w:t>Гниловского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4F3B8D">
        <w:rPr>
          <w:szCs w:val="28"/>
        </w:rPr>
        <w:t xml:space="preserve">    Журавлеву А.И.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D6189A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C2103A">
        <w:rPr>
          <w:szCs w:val="28"/>
        </w:rPr>
        <w:t xml:space="preserve"> </w:t>
      </w:r>
      <w:r w:rsidR="00C2103A" w:rsidRPr="00C2103A">
        <w:rPr>
          <w:szCs w:val="28"/>
        </w:rPr>
        <w:t xml:space="preserve">г.        </w:t>
      </w:r>
      <w:r w:rsidR="00C2103A" w:rsidRPr="00D6189A">
        <w:rPr>
          <w:szCs w:val="28"/>
          <w:highlight w:val="yellow"/>
        </w:rPr>
        <w:t>№21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560">
        <w:rPr>
          <w:szCs w:val="28"/>
        </w:rPr>
        <w:t>Гниловского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4C3788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E57DC2">
        <w:rPr>
          <w:szCs w:val="28"/>
        </w:rPr>
        <w:t>Гниловского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E57DC2">
        <w:rPr>
          <w:szCs w:val="28"/>
        </w:rPr>
        <w:t>Гниловском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E57DC2">
        <w:rPr>
          <w:szCs w:val="28"/>
        </w:rPr>
        <w:t>Гниловского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094CB4">
        <w:rPr>
          <w:szCs w:val="28"/>
        </w:rPr>
        <w:t xml:space="preserve">Приложение: на </w:t>
      </w:r>
      <w:r w:rsidR="00094CB4" w:rsidRPr="00094CB4">
        <w:rPr>
          <w:szCs w:val="28"/>
        </w:rPr>
        <w:t>7</w:t>
      </w:r>
      <w:r w:rsidRPr="00094CB4">
        <w:rPr>
          <w:szCs w:val="28"/>
        </w:rPr>
        <w:t xml:space="preserve"> л</w:t>
      </w:r>
      <w:r w:rsidR="00547C9E" w:rsidRPr="00094CB4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7DC2">
        <w:rPr>
          <w:b/>
          <w:bCs/>
          <w:sz w:val="24"/>
          <w:szCs w:val="24"/>
        </w:rPr>
        <w:t>Гниловкого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943114">
        <w:rPr>
          <w:b/>
          <w:sz w:val="24"/>
          <w:szCs w:val="24"/>
        </w:rPr>
        <w:t>Гниловского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B477BA" w:rsidRPr="00C7726A">
        <w:rPr>
          <w:b/>
          <w:bCs/>
          <w:sz w:val="24"/>
          <w:szCs w:val="24"/>
        </w:rPr>
        <w:t>2</w:t>
      </w:r>
      <w:r w:rsidR="008729E3">
        <w:rPr>
          <w:b/>
          <w:bCs/>
          <w:sz w:val="24"/>
          <w:szCs w:val="24"/>
        </w:rPr>
        <w:t>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EB5B89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3D5C88">
        <w:rPr>
          <w:sz w:val="24"/>
          <w:szCs w:val="24"/>
        </w:rPr>
        <w:t>Гниловском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5C88">
        <w:rPr>
          <w:sz w:val="24"/>
          <w:szCs w:val="24"/>
        </w:rPr>
        <w:t>Гниловского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A508BD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0333BC">
        <w:rPr>
          <w:sz w:val="24"/>
          <w:szCs w:val="24"/>
        </w:rPr>
        <w:t>Гниловском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82721F">
        <w:rPr>
          <w:sz w:val="24"/>
          <w:szCs w:val="24"/>
        </w:rPr>
        <w:t>сельского поселения  за 2023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82721F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333BC">
        <w:rPr>
          <w:sz w:val="24"/>
          <w:szCs w:val="24"/>
        </w:rPr>
        <w:t>Гниловского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A0363E">
        <w:rPr>
          <w:sz w:val="24"/>
          <w:szCs w:val="24"/>
        </w:rPr>
        <w:t>Гниловского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A0363E">
        <w:rPr>
          <w:sz w:val="24"/>
          <w:szCs w:val="24"/>
        </w:rPr>
        <w:t xml:space="preserve">Журавлевым Александром </w:t>
      </w:r>
      <w:proofErr w:type="spellStart"/>
      <w:r w:rsidR="00A0363E">
        <w:rPr>
          <w:sz w:val="24"/>
          <w:szCs w:val="24"/>
        </w:rPr>
        <w:t>Ильичем</w:t>
      </w:r>
      <w:proofErr w:type="spellEnd"/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F1125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Гниловского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775983">
        <w:rPr>
          <w:sz w:val="24"/>
          <w:szCs w:val="24"/>
        </w:rPr>
        <w:t>Гниловского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 xml:space="preserve">района </w:t>
      </w:r>
      <w:r w:rsidR="00193C1D">
        <w:rPr>
          <w:sz w:val="24"/>
          <w:szCs w:val="24"/>
        </w:rPr>
        <w:t>на 2023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193C1D">
        <w:rPr>
          <w:sz w:val="24"/>
          <w:szCs w:val="24"/>
        </w:rPr>
        <w:t>29.12.2022</w:t>
      </w:r>
      <w:r w:rsidR="00D4132D" w:rsidRPr="00C7726A">
        <w:rPr>
          <w:sz w:val="24"/>
          <w:szCs w:val="24"/>
        </w:rPr>
        <w:t>г. №</w:t>
      </w:r>
      <w:r w:rsidR="00193C1D">
        <w:rPr>
          <w:sz w:val="24"/>
          <w:szCs w:val="24"/>
        </w:rPr>
        <w:t>8128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доходам </w:t>
      </w:r>
      <w:r w:rsidR="00165DBC" w:rsidRPr="00C7726A">
        <w:rPr>
          <w:sz w:val="24"/>
          <w:szCs w:val="24"/>
        </w:rPr>
        <w:t xml:space="preserve">в сумме  </w:t>
      </w:r>
      <w:r w:rsidR="00193C1D">
        <w:rPr>
          <w:sz w:val="24"/>
          <w:szCs w:val="24"/>
        </w:rPr>
        <w:t>13883,2</w:t>
      </w:r>
      <w:r w:rsidR="00B61B1F">
        <w:rPr>
          <w:sz w:val="24"/>
          <w:szCs w:val="24"/>
        </w:rPr>
        <w:t xml:space="preserve"> 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193C1D">
        <w:rPr>
          <w:sz w:val="24"/>
          <w:szCs w:val="24"/>
        </w:rPr>
        <w:t>13883,2</w:t>
      </w:r>
      <w:r w:rsidR="00B61B1F">
        <w:rPr>
          <w:sz w:val="24"/>
          <w:szCs w:val="24"/>
        </w:rPr>
        <w:t xml:space="preserve"> 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B61B1F">
        <w:rPr>
          <w:sz w:val="24"/>
          <w:szCs w:val="24"/>
        </w:rPr>
        <w:t>т.е</w:t>
      </w:r>
      <w:r w:rsidR="00A67089" w:rsidRPr="00C7726A">
        <w:rPr>
          <w:sz w:val="24"/>
          <w:szCs w:val="24"/>
        </w:rPr>
        <w:t>.</w:t>
      </w:r>
      <w:r w:rsidR="00B61B1F">
        <w:rPr>
          <w:sz w:val="24"/>
          <w:szCs w:val="24"/>
        </w:rPr>
        <w:t xml:space="preserve"> бездефицитный бюджет</w:t>
      </w:r>
      <w:r w:rsidR="00536610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>года  в  р</w:t>
      </w:r>
      <w:r w:rsidR="00A73A5B">
        <w:rPr>
          <w:bCs/>
          <w:sz w:val="24"/>
          <w:szCs w:val="24"/>
        </w:rPr>
        <w:t xml:space="preserve">ешение «О  бюджете </w:t>
      </w:r>
      <w:proofErr w:type="spellStart"/>
      <w:r w:rsidR="00A73A5B">
        <w:rPr>
          <w:bCs/>
          <w:sz w:val="24"/>
          <w:szCs w:val="24"/>
        </w:rPr>
        <w:t>Гниловского</w:t>
      </w:r>
      <w:proofErr w:type="spellEnd"/>
      <w:r w:rsidR="005F7CF5" w:rsidRPr="00C7726A">
        <w:rPr>
          <w:bCs/>
          <w:sz w:val="24"/>
          <w:szCs w:val="24"/>
        </w:rPr>
        <w:t xml:space="preserve">  сел</w:t>
      </w:r>
      <w:r w:rsidR="005F7CF5" w:rsidRPr="00C7726A">
        <w:rPr>
          <w:bCs/>
          <w:sz w:val="24"/>
          <w:szCs w:val="24"/>
        </w:rPr>
        <w:t>ь</w:t>
      </w:r>
      <w:r w:rsidR="007103A1">
        <w:rPr>
          <w:bCs/>
          <w:sz w:val="24"/>
          <w:szCs w:val="24"/>
        </w:rPr>
        <w:t>ского  поселения  на 2023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A73A5B">
        <w:rPr>
          <w:sz w:val="24"/>
          <w:szCs w:val="24"/>
        </w:rPr>
        <w:t>Гниловского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7103A1">
        <w:rPr>
          <w:bCs/>
          <w:sz w:val="24"/>
          <w:szCs w:val="24"/>
        </w:rPr>
        <w:t>13.07.2023</w:t>
      </w:r>
      <w:r w:rsidR="00A73A5B">
        <w:rPr>
          <w:bCs/>
          <w:sz w:val="24"/>
          <w:szCs w:val="24"/>
        </w:rPr>
        <w:t>г.</w:t>
      </w:r>
      <w:r w:rsidR="007103A1">
        <w:rPr>
          <w:bCs/>
          <w:sz w:val="24"/>
          <w:szCs w:val="24"/>
        </w:rPr>
        <w:t xml:space="preserve"> № 153, от 15.11.2023г.№172</w:t>
      </w:r>
      <w:r w:rsidR="00B02808">
        <w:rPr>
          <w:bCs/>
          <w:sz w:val="24"/>
          <w:szCs w:val="24"/>
        </w:rPr>
        <w:t xml:space="preserve">, </w:t>
      </w:r>
      <w:r w:rsidR="003E4F3C" w:rsidRPr="00C7726A">
        <w:rPr>
          <w:bCs/>
          <w:sz w:val="24"/>
          <w:szCs w:val="24"/>
        </w:rPr>
        <w:t>о</w:t>
      </w:r>
      <w:r w:rsidR="007103A1">
        <w:rPr>
          <w:bCs/>
          <w:sz w:val="24"/>
          <w:szCs w:val="24"/>
        </w:rPr>
        <w:t>т 22.12.2023г. №182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7103A1">
        <w:rPr>
          <w:sz w:val="24"/>
          <w:szCs w:val="24"/>
        </w:rPr>
        <w:t>16360,7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7103A1">
        <w:rPr>
          <w:sz w:val="24"/>
          <w:szCs w:val="24"/>
        </w:rPr>
        <w:t>17646,3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7103A1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1285,6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F84A92">
        <w:rPr>
          <w:sz w:val="24"/>
          <w:szCs w:val="24"/>
        </w:rPr>
        <w:t>бюджета за 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F84A92">
        <w:rPr>
          <w:sz w:val="24"/>
          <w:szCs w:val="24"/>
        </w:rPr>
        <w:t>15040,5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F84A92">
        <w:rPr>
          <w:sz w:val="24"/>
          <w:szCs w:val="24"/>
        </w:rPr>
        <w:t>91,9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F84A92">
        <w:rPr>
          <w:sz w:val="24"/>
          <w:szCs w:val="24"/>
        </w:rPr>
        <w:t>16940,5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F84A92">
        <w:rPr>
          <w:sz w:val="24"/>
          <w:szCs w:val="24"/>
        </w:rPr>
        <w:t>96</w:t>
      </w:r>
      <w:r w:rsidR="007C5AF1">
        <w:rPr>
          <w:sz w:val="24"/>
          <w:szCs w:val="24"/>
        </w:rPr>
        <w:t>,0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7C5AF1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C75A30">
        <w:rPr>
          <w:sz w:val="24"/>
          <w:szCs w:val="24"/>
        </w:rPr>
        <w:t>1899,9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4A3678" w:rsidRPr="00124A94" w:rsidRDefault="003946BB" w:rsidP="00124A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30027A" w:rsidRPr="00926C37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30027A" w:rsidRPr="00926C37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30027A" w:rsidRPr="00926C37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30027A" w:rsidRPr="00926C37">
        <w:rPr>
          <w:sz w:val="24"/>
          <w:szCs w:val="24"/>
        </w:rPr>
        <w:t>т</w:t>
      </w:r>
      <w:r w:rsidR="0030027A"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30027A" w:rsidRPr="00926C37">
        <w:rPr>
          <w:sz w:val="24"/>
          <w:szCs w:val="24"/>
        </w:rPr>
        <w:t>а</w:t>
      </w:r>
      <w:r w:rsidR="0030027A"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30027A" w:rsidRPr="00926C37">
        <w:rPr>
          <w:sz w:val="24"/>
          <w:szCs w:val="24"/>
        </w:rPr>
        <w:t>в</w:t>
      </w:r>
      <w:r w:rsidR="0030027A" w:rsidRPr="00926C37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6A7B41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6A7B41">
        <w:rPr>
          <w:b/>
          <w:sz w:val="24"/>
          <w:szCs w:val="24"/>
        </w:rPr>
        <w:t>В 202</w:t>
      </w:r>
      <w:r w:rsidR="004B363D" w:rsidRPr="006A7B41">
        <w:rPr>
          <w:b/>
          <w:sz w:val="24"/>
          <w:szCs w:val="24"/>
        </w:rPr>
        <w:t>3</w:t>
      </w:r>
      <w:r w:rsidR="00271945" w:rsidRPr="006A7B41">
        <w:rPr>
          <w:sz w:val="24"/>
          <w:szCs w:val="24"/>
        </w:rPr>
        <w:t xml:space="preserve"> г. доходы бюджета сельского пос</w:t>
      </w:r>
      <w:r w:rsidR="00475B44" w:rsidRPr="006A7B41">
        <w:rPr>
          <w:sz w:val="24"/>
          <w:szCs w:val="24"/>
        </w:rPr>
        <w:t>е</w:t>
      </w:r>
      <w:r w:rsidR="009952F4" w:rsidRPr="006A7B41">
        <w:rPr>
          <w:sz w:val="24"/>
          <w:szCs w:val="24"/>
        </w:rPr>
        <w:t>ления  составили в сумме</w:t>
      </w:r>
      <w:r w:rsidR="004B363D" w:rsidRPr="006A7B41">
        <w:rPr>
          <w:sz w:val="24"/>
          <w:szCs w:val="24"/>
        </w:rPr>
        <w:t xml:space="preserve"> 15040,3 </w:t>
      </w:r>
      <w:proofErr w:type="spellStart"/>
      <w:r w:rsidR="004B363D" w:rsidRPr="006A7B41">
        <w:rPr>
          <w:sz w:val="24"/>
          <w:szCs w:val="24"/>
        </w:rPr>
        <w:t>тыс</w:t>
      </w:r>
      <w:proofErr w:type="gramStart"/>
      <w:r w:rsidR="004B363D" w:rsidRPr="006A7B41">
        <w:rPr>
          <w:sz w:val="24"/>
          <w:szCs w:val="24"/>
        </w:rPr>
        <w:t>.р</w:t>
      </w:r>
      <w:proofErr w:type="gramEnd"/>
      <w:r w:rsidR="004B363D" w:rsidRPr="006A7B41">
        <w:rPr>
          <w:sz w:val="24"/>
          <w:szCs w:val="24"/>
        </w:rPr>
        <w:t>уб</w:t>
      </w:r>
      <w:proofErr w:type="spellEnd"/>
      <w:r w:rsidR="004B363D" w:rsidRPr="006A7B41">
        <w:rPr>
          <w:sz w:val="24"/>
          <w:szCs w:val="24"/>
        </w:rPr>
        <w:t xml:space="preserve">. (16079,9 </w:t>
      </w:r>
      <w:proofErr w:type="spellStart"/>
      <w:r w:rsidR="004B363D" w:rsidRPr="006A7B41">
        <w:rPr>
          <w:sz w:val="24"/>
          <w:szCs w:val="24"/>
        </w:rPr>
        <w:t>тыс.руб</w:t>
      </w:r>
      <w:proofErr w:type="spellEnd"/>
      <w:r w:rsidR="004B363D" w:rsidRPr="006A7B41">
        <w:rPr>
          <w:sz w:val="24"/>
          <w:szCs w:val="24"/>
        </w:rPr>
        <w:t>. в  2022</w:t>
      </w:r>
      <w:r w:rsidR="00271945" w:rsidRPr="006A7B41">
        <w:rPr>
          <w:sz w:val="24"/>
          <w:szCs w:val="24"/>
        </w:rPr>
        <w:t xml:space="preserve"> году). В сравнении с поступлени</w:t>
      </w:r>
      <w:r w:rsidR="00CB5A08" w:rsidRPr="006A7B41">
        <w:rPr>
          <w:sz w:val="24"/>
          <w:szCs w:val="24"/>
        </w:rPr>
        <w:t>ями  2022</w:t>
      </w:r>
      <w:r w:rsidR="00475B44" w:rsidRPr="006A7B41">
        <w:rPr>
          <w:sz w:val="24"/>
          <w:szCs w:val="24"/>
        </w:rPr>
        <w:t>г. доходы в 2</w:t>
      </w:r>
      <w:r w:rsidR="00CB5A08" w:rsidRPr="006A7B41">
        <w:rPr>
          <w:sz w:val="24"/>
          <w:szCs w:val="24"/>
        </w:rPr>
        <w:t>023г. умен</w:t>
      </w:r>
      <w:r w:rsidR="00CB5A08" w:rsidRPr="006A7B41">
        <w:rPr>
          <w:sz w:val="24"/>
          <w:szCs w:val="24"/>
        </w:rPr>
        <w:t>ь</w:t>
      </w:r>
      <w:r w:rsidR="00CB5A08" w:rsidRPr="006A7B41">
        <w:rPr>
          <w:sz w:val="24"/>
          <w:szCs w:val="24"/>
        </w:rPr>
        <w:t xml:space="preserve">шились  на 1039,6 </w:t>
      </w:r>
      <w:proofErr w:type="spellStart"/>
      <w:r w:rsidR="00CB5A08" w:rsidRPr="006A7B41">
        <w:rPr>
          <w:sz w:val="24"/>
          <w:szCs w:val="24"/>
        </w:rPr>
        <w:t>тыс</w:t>
      </w:r>
      <w:proofErr w:type="gramStart"/>
      <w:r w:rsidR="00CB5A08" w:rsidRPr="006A7B41">
        <w:rPr>
          <w:sz w:val="24"/>
          <w:szCs w:val="24"/>
        </w:rPr>
        <w:t>.р</w:t>
      </w:r>
      <w:proofErr w:type="gramEnd"/>
      <w:r w:rsidR="00CB5A08" w:rsidRPr="006A7B41">
        <w:rPr>
          <w:sz w:val="24"/>
          <w:szCs w:val="24"/>
        </w:rPr>
        <w:t>уб</w:t>
      </w:r>
      <w:proofErr w:type="spellEnd"/>
      <w:r w:rsidR="00CB5A08" w:rsidRPr="006A7B41">
        <w:rPr>
          <w:sz w:val="24"/>
          <w:szCs w:val="24"/>
        </w:rPr>
        <w:t>. или 6,5</w:t>
      </w:r>
      <w:r w:rsidR="00271945" w:rsidRPr="006A7B41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6A7B41">
        <w:rPr>
          <w:sz w:val="24"/>
          <w:szCs w:val="24"/>
        </w:rPr>
        <w:t xml:space="preserve">   </w:t>
      </w:r>
      <w:r w:rsidR="00302FA2" w:rsidRPr="006A7B41">
        <w:rPr>
          <w:sz w:val="24"/>
          <w:szCs w:val="24"/>
        </w:rPr>
        <w:t>В  2023</w:t>
      </w:r>
      <w:r w:rsidRPr="006A7B41">
        <w:rPr>
          <w:sz w:val="24"/>
          <w:szCs w:val="24"/>
        </w:rPr>
        <w:t>г.  основную дол</w:t>
      </w:r>
      <w:r w:rsidR="007E5234" w:rsidRPr="006A7B41">
        <w:rPr>
          <w:sz w:val="24"/>
          <w:szCs w:val="24"/>
        </w:rPr>
        <w:t xml:space="preserve">ю доходов поселения </w:t>
      </w:r>
      <w:r w:rsidR="00302FA2" w:rsidRPr="006A7B41">
        <w:rPr>
          <w:sz w:val="24"/>
          <w:szCs w:val="24"/>
        </w:rPr>
        <w:t xml:space="preserve">51,5 </w:t>
      </w:r>
      <w:r w:rsidR="007E5234" w:rsidRPr="006A7B41">
        <w:rPr>
          <w:sz w:val="24"/>
          <w:szCs w:val="24"/>
        </w:rPr>
        <w:t>%</w:t>
      </w:r>
      <w:r w:rsidR="0029313B" w:rsidRPr="006A7B41">
        <w:rPr>
          <w:sz w:val="24"/>
          <w:szCs w:val="24"/>
        </w:rPr>
        <w:t xml:space="preserve"> </w:t>
      </w:r>
      <w:r w:rsidR="007E5234" w:rsidRPr="006A7B41">
        <w:rPr>
          <w:sz w:val="24"/>
          <w:szCs w:val="24"/>
        </w:rPr>
        <w:t>(</w:t>
      </w:r>
      <w:r w:rsidR="00302FA2" w:rsidRPr="006A7B41">
        <w:rPr>
          <w:sz w:val="24"/>
          <w:szCs w:val="24"/>
        </w:rPr>
        <w:t>57,3% в  2022</w:t>
      </w:r>
      <w:r w:rsidR="000D763A" w:rsidRPr="006A7B41">
        <w:rPr>
          <w:sz w:val="24"/>
          <w:szCs w:val="24"/>
        </w:rPr>
        <w:t>г.</w:t>
      </w:r>
      <w:proofErr w:type="gramStart"/>
      <w:r w:rsidR="000D763A" w:rsidRPr="006A7B41">
        <w:rPr>
          <w:sz w:val="24"/>
          <w:szCs w:val="24"/>
        </w:rPr>
        <w:t xml:space="preserve"> )</w:t>
      </w:r>
      <w:proofErr w:type="gramEnd"/>
      <w:r w:rsidR="000D763A" w:rsidRPr="006A7B41">
        <w:rPr>
          <w:sz w:val="24"/>
          <w:szCs w:val="24"/>
        </w:rPr>
        <w:t xml:space="preserve">  составля</w:t>
      </w:r>
      <w:r w:rsidR="009F2EB0" w:rsidRPr="006A7B41">
        <w:rPr>
          <w:sz w:val="24"/>
          <w:szCs w:val="24"/>
        </w:rPr>
        <w:t xml:space="preserve">ют </w:t>
      </w:r>
      <w:r w:rsidR="000D763A" w:rsidRPr="006A7B41">
        <w:rPr>
          <w:sz w:val="24"/>
          <w:szCs w:val="24"/>
        </w:rPr>
        <w:t>бе</w:t>
      </w:r>
      <w:r w:rsidR="000D763A" w:rsidRPr="006A7B41">
        <w:rPr>
          <w:sz w:val="24"/>
          <w:szCs w:val="24"/>
        </w:rPr>
        <w:t>з</w:t>
      </w:r>
      <w:r w:rsidR="000D763A" w:rsidRPr="006A7B41">
        <w:rPr>
          <w:sz w:val="24"/>
          <w:szCs w:val="24"/>
        </w:rPr>
        <w:t>возмездные поступления</w:t>
      </w:r>
      <w:r w:rsidR="009F2EB0" w:rsidRPr="006A7B41">
        <w:rPr>
          <w:sz w:val="24"/>
          <w:szCs w:val="24"/>
        </w:rPr>
        <w:t xml:space="preserve">. На  долю  </w:t>
      </w:r>
      <w:r w:rsidR="00B92ED3" w:rsidRPr="006A7B41">
        <w:rPr>
          <w:sz w:val="24"/>
          <w:szCs w:val="24"/>
        </w:rPr>
        <w:t>налоговых поступлений</w:t>
      </w:r>
      <w:r w:rsidR="009F2EB0" w:rsidRPr="006A7B41">
        <w:rPr>
          <w:sz w:val="24"/>
          <w:szCs w:val="24"/>
        </w:rPr>
        <w:t xml:space="preserve">  </w:t>
      </w:r>
      <w:r w:rsidRPr="006A7B41">
        <w:rPr>
          <w:sz w:val="24"/>
          <w:szCs w:val="24"/>
        </w:rPr>
        <w:t xml:space="preserve">  приходит</w:t>
      </w:r>
      <w:r w:rsidR="004C5474" w:rsidRPr="006A7B41">
        <w:rPr>
          <w:sz w:val="24"/>
          <w:szCs w:val="24"/>
        </w:rPr>
        <w:t xml:space="preserve">ся – </w:t>
      </w:r>
      <w:r w:rsidR="00302FA2" w:rsidRPr="006A7B41">
        <w:rPr>
          <w:sz w:val="24"/>
          <w:szCs w:val="24"/>
        </w:rPr>
        <w:t>46,6</w:t>
      </w:r>
      <w:r w:rsidR="00563A63" w:rsidRPr="006A7B41">
        <w:rPr>
          <w:sz w:val="24"/>
          <w:szCs w:val="24"/>
        </w:rPr>
        <w:t>%</w:t>
      </w:r>
      <w:proofErr w:type="gramStart"/>
      <w:r w:rsidR="00563A63" w:rsidRPr="006A7B41">
        <w:rPr>
          <w:sz w:val="24"/>
          <w:szCs w:val="24"/>
        </w:rPr>
        <w:t>(</w:t>
      </w:r>
      <w:r w:rsidR="00302FA2" w:rsidRPr="006A7B41">
        <w:rPr>
          <w:sz w:val="24"/>
          <w:szCs w:val="24"/>
        </w:rPr>
        <w:t xml:space="preserve"> </w:t>
      </w:r>
      <w:proofErr w:type="gramEnd"/>
      <w:r w:rsidR="00302FA2" w:rsidRPr="006A7B41">
        <w:rPr>
          <w:sz w:val="24"/>
          <w:szCs w:val="24"/>
        </w:rPr>
        <w:t>41,5% в 2022</w:t>
      </w:r>
      <w:r w:rsidRPr="006A7B41">
        <w:rPr>
          <w:sz w:val="24"/>
          <w:szCs w:val="24"/>
        </w:rPr>
        <w:t>г.) от общей суммы  доходов бюджета  поселения, неналого</w:t>
      </w:r>
      <w:r w:rsidR="00563A63" w:rsidRPr="006A7B41">
        <w:rPr>
          <w:sz w:val="24"/>
          <w:szCs w:val="24"/>
        </w:rPr>
        <w:t>вые  поступле</w:t>
      </w:r>
      <w:r w:rsidR="00302FA2" w:rsidRPr="006A7B41">
        <w:rPr>
          <w:sz w:val="24"/>
          <w:szCs w:val="24"/>
        </w:rPr>
        <w:t>ния – 1,9% (1,2% в 2022</w:t>
      </w:r>
      <w:r w:rsidRPr="006A7B41">
        <w:rPr>
          <w:sz w:val="24"/>
          <w:szCs w:val="24"/>
        </w:rPr>
        <w:t>г.).</w:t>
      </w:r>
    </w:p>
    <w:p w:rsidR="00C955ED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5168E">
        <w:rPr>
          <w:sz w:val="24"/>
          <w:szCs w:val="24"/>
        </w:rPr>
        <w:t xml:space="preserve"> статей в 2022-2023</w:t>
      </w:r>
      <w:r w:rsidR="001C0E98" w:rsidRPr="00C7726A">
        <w:rPr>
          <w:sz w:val="24"/>
          <w:szCs w:val="24"/>
        </w:rPr>
        <w:t>гг.</w:t>
      </w:r>
    </w:p>
    <w:tbl>
      <w:tblPr>
        <w:tblW w:w="97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072"/>
        <w:gridCol w:w="848"/>
        <w:gridCol w:w="992"/>
        <w:gridCol w:w="795"/>
        <w:gridCol w:w="1112"/>
        <w:gridCol w:w="980"/>
        <w:gridCol w:w="915"/>
        <w:gridCol w:w="903"/>
      </w:tblGrid>
      <w:tr w:rsidR="00261ECC" w:rsidRPr="00261ECC" w:rsidTr="00C955ED">
        <w:trPr>
          <w:trHeight w:val="4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2022 ф</w:t>
            </w:r>
            <w:r w:rsidRPr="00BB573D">
              <w:rPr>
                <w:sz w:val="18"/>
                <w:szCs w:val="18"/>
              </w:rPr>
              <w:t>и</w:t>
            </w:r>
            <w:r w:rsidRPr="00BB573D">
              <w:rPr>
                <w:sz w:val="18"/>
                <w:szCs w:val="18"/>
              </w:rPr>
              <w:t>нансовый год, и</w:t>
            </w:r>
            <w:r w:rsidRPr="00BB573D">
              <w:rPr>
                <w:sz w:val="18"/>
                <w:szCs w:val="18"/>
              </w:rPr>
              <w:t>с</w:t>
            </w:r>
            <w:r w:rsidRPr="00BB573D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BB573D">
              <w:rPr>
                <w:sz w:val="18"/>
                <w:szCs w:val="18"/>
              </w:rPr>
              <w:t>тыс</w:t>
            </w:r>
            <w:proofErr w:type="gramStart"/>
            <w:r w:rsidRPr="00BB573D">
              <w:rPr>
                <w:sz w:val="18"/>
                <w:szCs w:val="18"/>
              </w:rPr>
              <w:t>.р</w:t>
            </w:r>
            <w:proofErr w:type="gramEnd"/>
            <w:r w:rsidRPr="00BB573D">
              <w:rPr>
                <w:sz w:val="18"/>
                <w:szCs w:val="18"/>
              </w:rPr>
              <w:t>уб</w:t>
            </w:r>
            <w:proofErr w:type="spellEnd"/>
            <w:r w:rsidRPr="00BB573D">
              <w:rPr>
                <w:sz w:val="18"/>
                <w:szCs w:val="18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BB573D">
              <w:rPr>
                <w:sz w:val="18"/>
                <w:szCs w:val="18"/>
              </w:rPr>
              <w:t>год</w:t>
            </w:r>
            <w:proofErr w:type="gramStart"/>
            <w:r w:rsidRPr="00BB573D">
              <w:rPr>
                <w:sz w:val="18"/>
                <w:szCs w:val="18"/>
              </w:rPr>
              <w:t>,т</w:t>
            </w:r>
            <w:proofErr w:type="gramEnd"/>
            <w:r w:rsidRPr="00BB573D">
              <w:rPr>
                <w:sz w:val="18"/>
                <w:szCs w:val="18"/>
              </w:rPr>
              <w:t>ыс</w:t>
            </w:r>
            <w:proofErr w:type="spellEnd"/>
            <w:r w:rsidRPr="00BB573D">
              <w:rPr>
                <w:sz w:val="18"/>
                <w:szCs w:val="18"/>
              </w:rPr>
              <w:t>. руб.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Факт  2023г. к пл</w:t>
            </w:r>
            <w:r w:rsidRPr="00BB573D">
              <w:rPr>
                <w:sz w:val="18"/>
                <w:szCs w:val="18"/>
              </w:rPr>
              <w:t>а</w:t>
            </w:r>
            <w:r w:rsidRPr="00BB573D">
              <w:rPr>
                <w:sz w:val="18"/>
                <w:szCs w:val="18"/>
              </w:rPr>
              <w:t>ну,%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Структура, %</w:t>
            </w:r>
          </w:p>
        </w:tc>
      </w:tr>
      <w:tr w:rsidR="00261ECC" w:rsidRPr="00261ECC" w:rsidTr="00C955ED">
        <w:trPr>
          <w:trHeight w:val="96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факт</w:t>
            </w: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1ECC" w:rsidRPr="00BB573D" w:rsidRDefault="00261ECC" w:rsidP="00261ECC">
            <w:pPr>
              <w:jc w:val="both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в абсолю</w:t>
            </w:r>
            <w:r w:rsidRPr="00BB573D">
              <w:rPr>
                <w:sz w:val="18"/>
                <w:szCs w:val="18"/>
              </w:rPr>
              <w:t>т</w:t>
            </w:r>
            <w:r w:rsidRPr="00BB573D">
              <w:rPr>
                <w:sz w:val="18"/>
                <w:szCs w:val="18"/>
              </w:rPr>
              <w:t>ном выр</w:t>
            </w:r>
            <w:r w:rsidRPr="00BB573D">
              <w:rPr>
                <w:sz w:val="18"/>
                <w:szCs w:val="18"/>
              </w:rPr>
              <w:t>а</w:t>
            </w:r>
            <w:r w:rsidRPr="00BB573D">
              <w:rPr>
                <w:sz w:val="18"/>
                <w:szCs w:val="18"/>
              </w:rPr>
              <w:t xml:space="preserve">жении, </w:t>
            </w:r>
            <w:proofErr w:type="spellStart"/>
            <w:r w:rsidRPr="00BB573D">
              <w:rPr>
                <w:sz w:val="18"/>
                <w:szCs w:val="18"/>
              </w:rPr>
              <w:t>тыс</w:t>
            </w:r>
            <w:proofErr w:type="gramStart"/>
            <w:r w:rsidRPr="00BB573D">
              <w:rPr>
                <w:sz w:val="18"/>
                <w:szCs w:val="18"/>
              </w:rPr>
              <w:t>.р</w:t>
            </w:r>
            <w:proofErr w:type="gramEnd"/>
            <w:r w:rsidRPr="00BB573D">
              <w:rPr>
                <w:sz w:val="18"/>
                <w:szCs w:val="18"/>
              </w:rPr>
              <w:t>уб</w:t>
            </w:r>
            <w:proofErr w:type="spellEnd"/>
            <w:r w:rsidRPr="00BB573D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1ECC" w:rsidRPr="00BB573D" w:rsidRDefault="00261ECC" w:rsidP="00261ECC">
            <w:pPr>
              <w:jc w:val="both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в относ</w:t>
            </w:r>
            <w:r w:rsidRPr="00BB573D">
              <w:rPr>
                <w:sz w:val="18"/>
                <w:szCs w:val="18"/>
              </w:rPr>
              <w:t>и</w:t>
            </w:r>
            <w:r w:rsidRPr="00BB573D">
              <w:rPr>
                <w:sz w:val="18"/>
                <w:szCs w:val="18"/>
              </w:rPr>
              <w:t>тельном выраж</w:t>
            </w:r>
            <w:r w:rsidRPr="00BB573D">
              <w:rPr>
                <w:sz w:val="18"/>
                <w:szCs w:val="18"/>
              </w:rPr>
              <w:t>е</w:t>
            </w:r>
            <w:r w:rsidRPr="00BB573D">
              <w:rPr>
                <w:sz w:val="18"/>
                <w:szCs w:val="18"/>
              </w:rPr>
              <w:t>нии,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61ECC" w:rsidRPr="00BB573D" w:rsidRDefault="00261ECC" w:rsidP="00261ECC">
            <w:pPr>
              <w:jc w:val="center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2023 фина</w:t>
            </w:r>
            <w:r w:rsidRPr="00BB573D">
              <w:rPr>
                <w:sz w:val="18"/>
                <w:szCs w:val="18"/>
              </w:rPr>
              <w:t>н</w:t>
            </w:r>
            <w:r w:rsidRPr="00BB573D">
              <w:rPr>
                <w:sz w:val="18"/>
                <w:szCs w:val="18"/>
              </w:rPr>
              <w:t xml:space="preserve">совый год </w:t>
            </w:r>
          </w:p>
        </w:tc>
      </w:tr>
      <w:tr w:rsidR="00261ECC" w:rsidRPr="00261ECC" w:rsidTr="00C83DA3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Налог на доходы физ</w:t>
            </w:r>
            <w:r w:rsidRPr="00BB573D">
              <w:rPr>
                <w:sz w:val="18"/>
                <w:szCs w:val="18"/>
              </w:rPr>
              <w:t>и</w:t>
            </w:r>
            <w:r w:rsidRPr="00BB573D">
              <w:rPr>
                <w:sz w:val="18"/>
                <w:szCs w:val="18"/>
              </w:rPr>
              <w:t>ческих лиц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1324,7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1614,1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1614,1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121,8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8,2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10,7</w:t>
            </w:r>
          </w:p>
        </w:tc>
      </w:tr>
      <w:tr w:rsidR="00261ECC" w:rsidRPr="00261ECC" w:rsidTr="00C83DA3">
        <w:trPr>
          <w:trHeight w:val="4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единый сельскохозя</w:t>
            </w:r>
            <w:r w:rsidRPr="00BB573D">
              <w:rPr>
                <w:sz w:val="18"/>
                <w:szCs w:val="18"/>
              </w:rPr>
              <w:t>й</w:t>
            </w:r>
            <w:r w:rsidRPr="00BB573D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161,1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BF63A7" w:rsidP="0026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-101,8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0,4</w:t>
            </w:r>
          </w:p>
        </w:tc>
      </w:tr>
      <w:tr w:rsidR="00261ECC" w:rsidRPr="00261ECC" w:rsidTr="00C83DA3">
        <w:trPr>
          <w:trHeight w:val="4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621,1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581,9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-39,2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93,7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3,9</w:t>
            </w:r>
          </w:p>
        </w:tc>
      </w:tr>
      <w:tr w:rsidR="00261ECC" w:rsidRPr="00261ECC" w:rsidTr="00C83DA3">
        <w:trPr>
          <w:trHeight w:val="2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4561,7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4739,7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4739,7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178,0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31,5</w:t>
            </w:r>
          </w:p>
        </w:tc>
      </w:tr>
      <w:tr w:rsidR="00261ECC" w:rsidRPr="00261ECC" w:rsidTr="00C83DA3">
        <w:trPr>
          <w:trHeight w:val="27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Государственная п</w:t>
            </w:r>
            <w:r w:rsidRPr="00BB573D">
              <w:rPr>
                <w:sz w:val="18"/>
                <w:szCs w:val="18"/>
              </w:rPr>
              <w:t>о</w:t>
            </w:r>
            <w:r w:rsidRPr="00BB573D">
              <w:rPr>
                <w:sz w:val="18"/>
                <w:szCs w:val="18"/>
              </w:rPr>
              <w:t>шлина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117,1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0,1</w:t>
            </w:r>
          </w:p>
        </w:tc>
      </w:tr>
      <w:tr w:rsidR="00261ECC" w:rsidRPr="00261ECC" w:rsidTr="00C83DA3">
        <w:trPr>
          <w:trHeight w:val="2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Итого налоговых дох</w:t>
            </w:r>
            <w:r w:rsidRPr="00BB573D">
              <w:rPr>
                <w:b/>
                <w:bCs/>
                <w:sz w:val="18"/>
                <w:szCs w:val="18"/>
              </w:rPr>
              <w:t>о</w:t>
            </w:r>
            <w:r w:rsidRPr="00BB573D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6676,2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7003,9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7003,9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327,7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46,6</w:t>
            </w:r>
          </w:p>
        </w:tc>
      </w:tr>
      <w:tr w:rsidR="00261ECC" w:rsidRPr="00261ECC" w:rsidTr="00563437">
        <w:trPr>
          <w:trHeight w:val="112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61ECC" w:rsidRPr="00BB573D" w:rsidRDefault="00261ECC" w:rsidP="00154F55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BB573D">
              <w:rPr>
                <w:sz w:val="18"/>
                <w:szCs w:val="18"/>
              </w:rPr>
              <w:t xml:space="preserve"> ,</w:t>
            </w:r>
            <w:proofErr w:type="gramEnd"/>
            <w:r w:rsidRPr="00BB573D">
              <w:rPr>
                <w:sz w:val="18"/>
                <w:szCs w:val="18"/>
              </w:rPr>
              <w:t xml:space="preserve"> получаемые в виде арендной платы, а также средства от пр</w:t>
            </w:r>
            <w:r w:rsidRPr="00BB573D">
              <w:rPr>
                <w:sz w:val="18"/>
                <w:szCs w:val="18"/>
              </w:rPr>
              <w:t>о</w:t>
            </w:r>
            <w:r w:rsidRPr="00BB573D">
              <w:rPr>
                <w:sz w:val="18"/>
                <w:szCs w:val="18"/>
              </w:rPr>
              <w:t>дажи права на заключ</w:t>
            </w:r>
            <w:r w:rsidRPr="00BB573D">
              <w:rPr>
                <w:sz w:val="18"/>
                <w:szCs w:val="18"/>
              </w:rPr>
              <w:t>е</w:t>
            </w:r>
            <w:r w:rsidRPr="00BB573D">
              <w:rPr>
                <w:sz w:val="18"/>
                <w:szCs w:val="18"/>
              </w:rPr>
              <w:t>ние договоров аренды за земли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130,6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220,9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90,3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169,1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1,5</w:t>
            </w:r>
          </w:p>
        </w:tc>
      </w:tr>
      <w:tr w:rsidR="00261ECC" w:rsidRPr="00261ECC" w:rsidTr="00C83DA3">
        <w:trPr>
          <w:trHeight w:val="54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Прочие поступления от использования имущ</w:t>
            </w:r>
            <w:r w:rsidRPr="00BB573D">
              <w:rPr>
                <w:sz w:val="18"/>
                <w:szCs w:val="18"/>
              </w:rPr>
              <w:t>е</w:t>
            </w:r>
            <w:r w:rsidRPr="00BB573D">
              <w:rPr>
                <w:sz w:val="18"/>
                <w:szCs w:val="18"/>
              </w:rPr>
              <w:t>ства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23,5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120,0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0,2</w:t>
            </w:r>
          </w:p>
        </w:tc>
      </w:tr>
      <w:tr w:rsidR="00261ECC" w:rsidRPr="00261ECC" w:rsidTr="00C83DA3">
        <w:trPr>
          <w:trHeight w:val="62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Доходы от сдачи в  аренду имущества, находящегося в опер</w:t>
            </w:r>
            <w:r w:rsidRPr="00BB573D">
              <w:rPr>
                <w:sz w:val="18"/>
                <w:szCs w:val="18"/>
              </w:rPr>
              <w:t>а</w:t>
            </w:r>
            <w:r w:rsidRPr="00BB573D">
              <w:rPr>
                <w:sz w:val="18"/>
                <w:szCs w:val="18"/>
              </w:rPr>
              <w:t>тивном управлении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6A653A" w:rsidP="0026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</w:tr>
      <w:tr w:rsidR="00261ECC" w:rsidRPr="00261ECC" w:rsidTr="00C83DA3">
        <w:trPr>
          <w:trHeight w:val="1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proofErr w:type="spellStart"/>
            <w:r w:rsidRPr="00BB573D">
              <w:rPr>
                <w:sz w:val="18"/>
                <w:szCs w:val="18"/>
              </w:rPr>
              <w:t>штрафы</w:t>
            </w:r>
            <w:proofErr w:type="gramStart"/>
            <w:r w:rsidRPr="00BB573D">
              <w:rPr>
                <w:sz w:val="18"/>
                <w:szCs w:val="18"/>
              </w:rPr>
              <w:t>,с</w:t>
            </w:r>
            <w:proofErr w:type="gramEnd"/>
            <w:r w:rsidRPr="00BB573D">
              <w:rPr>
                <w:sz w:val="18"/>
                <w:szCs w:val="18"/>
              </w:rPr>
              <w:t>анкции</w:t>
            </w:r>
            <w:proofErr w:type="spellEnd"/>
            <w:r w:rsidRPr="00BB573D">
              <w:rPr>
                <w:sz w:val="18"/>
                <w:szCs w:val="18"/>
              </w:rPr>
              <w:t xml:space="preserve"> возм</w:t>
            </w:r>
            <w:r w:rsidRPr="00BB573D">
              <w:rPr>
                <w:sz w:val="18"/>
                <w:szCs w:val="18"/>
              </w:rPr>
              <w:t>е</w:t>
            </w:r>
            <w:r w:rsidRPr="00BB573D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6A653A" w:rsidP="0026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</w:tr>
      <w:tr w:rsidR="00261ECC" w:rsidRPr="00261ECC" w:rsidTr="00C83DA3">
        <w:trPr>
          <w:trHeight w:val="329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6A653A" w:rsidP="0026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-2,0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</w:tr>
      <w:tr w:rsidR="00261ECC" w:rsidRPr="00261ECC" w:rsidTr="00AC0C95">
        <w:trPr>
          <w:trHeight w:val="404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38,8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38,5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12933,3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0,3</w:t>
            </w:r>
          </w:p>
        </w:tc>
      </w:tr>
      <w:tr w:rsidR="00261ECC" w:rsidRPr="00261ECC" w:rsidTr="0040395A">
        <w:trPr>
          <w:trHeight w:val="40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186,9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287,9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287,9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154,0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1,9</w:t>
            </w:r>
          </w:p>
        </w:tc>
      </w:tr>
      <w:tr w:rsidR="00261ECC" w:rsidRPr="00261ECC" w:rsidTr="0040395A">
        <w:trPr>
          <w:trHeight w:val="533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6863,1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7291,8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7291,8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428,7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106,2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42,7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48,5</w:t>
            </w:r>
          </w:p>
        </w:tc>
      </w:tr>
      <w:tr w:rsidR="00261ECC" w:rsidRPr="00261ECC" w:rsidTr="0040395A">
        <w:trPr>
          <w:trHeight w:val="6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Дотации на выравнив</w:t>
            </w:r>
            <w:r w:rsidRPr="00BB573D">
              <w:rPr>
                <w:sz w:val="18"/>
                <w:szCs w:val="18"/>
              </w:rPr>
              <w:t>а</w:t>
            </w:r>
            <w:r w:rsidRPr="00BB573D">
              <w:rPr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1335,0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1427,1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92,1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106,9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8,3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9,5</w:t>
            </w:r>
          </w:p>
        </w:tc>
      </w:tr>
      <w:tr w:rsidR="00261ECC" w:rsidRPr="00261ECC" w:rsidTr="00F76C97">
        <w:trPr>
          <w:trHeight w:val="27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2359,0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1034,0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-1325,0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43,8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14,7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6,9</w:t>
            </w:r>
          </w:p>
        </w:tc>
      </w:tr>
      <w:tr w:rsidR="00261ECC" w:rsidRPr="00261ECC" w:rsidTr="00F76C97">
        <w:trPr>
          <w:trHeight w:val="5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ECC" w:rsidRPr="00BB573D" w:rsidRDefault="00261ECC" w:rsidP="00261ECC">
            <w:pPr>
              <w:jc w:val="both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Субвенции на  ос</w:t>
            </w:r>
            <w:r w:rsidRPr="00BB573D">
              <w:rPr>
                <w:sz w:val="18"/>
                <w:szCs w:val="18"/>
              </w:rPr>
              <w:t>у</w:t>
            </w:r>
            <w:r w:rsidRPr="00BB573D">
              <w:rPr>
                <w:sz w:val="18"/>
                <w:szCs w:val="18"/>
              </w:rPr>
              <w:t>ществление полномочий по первичному  вои</w:t>
            </w:r>
            <w:r w:rsidRPr="00BB573D">
              <w:rPr>
                <w:sz w:val="18"/>
                <w:szCs w:val="18"/>
              </w:rPr>
              <w:t>н</w:t>
            </w:r>
            <w:r w:rsidRPr="00BB573D">
              <w:rPr>
                <w:sz w:val="18"/>
                <w:szCs w:val="18"/>
              </w:rPr>
              <w:t>скому учету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247,6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283,2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114,4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1,9</w:t>
            </w:r>
          </w:p>
        </w:tc>
      </w:tr>
      <w:tr w:rsidR="00261ECC" w:rsidRPr="00261ECC" w:rsidTr="003B1720">
        <w:trPr>
          <w:trHeight w:val="141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1ECC" w:rsidRPr="00BB573D" w:rsidRDefault="00261ECC" w:rsidP="003B1720">
            <w:pPr>
              <w:jc w:val="both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BB573D">
              <w:rPr>
                <w:sz w:val="18"/>
                <w:szCs w:val="18"/>
              </w:rPr>
              <w:t>тран</w:t>
            </w:r>
            <w:r w:rsidRPr="00BB573D">
              <w:rPr>
                <w:sz w:val="18"/>
                <w:szCs w:val="18"/>
              </w:rPr>
              <w:t>с</w:t>
            </w:r>
            <w:r w:rsidRPr="00BB573D">
              <w:rPr>
                <w:sz w:val="18"/>
                <w:szCs w:val="18"/>
              </w:rPr>
              <w:t>ферты</w:t>
            </w:r>
            <w:proofErr w:type="gramEnd"/>
            <w:r w:rsidRPr="00BB573D">
              <w:rPr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</w:t>
            </w:r>
            <w:r w:rsidRPr="00BB573D">
              <w:rPr>
                <w:sz w:val="18"/>
                <w:szCs w:val="18"/>
              </w:rPr>
              <w:t>е</w:t>
            </w:r>
            <w:r w:rsidRPr="00BB573D">
              <w:rPr>
                <w:sz w:val="18"/>
                <w:szCs w:val="18"/>
              </w:rPr>
              <w:t xml:space="preserve">нию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1337,5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3405,2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2699,4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79,3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1361,9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201,8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8,3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17,9</w:t>
            </w:r>
          </w:p>
        </w:tc>
      </w:tr>
      <w:tr w:rsidR="00261ECC" w:rsidRPr="00261ECC" w:rsidTr="00742E9A">
        <w:trPr>
          <w:trHeight w:val="4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3946,7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2556,7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-1390,0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64,8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24,5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17,0</w:t>
            </w:r>
          </w:p>
        </w:tc>
      </w:tr>
      <w:tr w:rsidR="00261ECC" w:rsidRPr="00261ECC" w:rsidTr="00B85656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48,0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362,5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314,5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755,2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2,4</w:t>
            </w:r>
          </w:p>
        </w:tc>
      </w:tr>
      <w:tr w:rsidR="00261ECC" w:rsidRPr="00261ECC" w:rsidTr="00B85656">
        <w:trPr>
          <w:trHeight w:val="2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Возврат остатков субс</w:t>
            </w:r>
            <w:r w:rsidRPr="00BB573D">
              <w:rPr>
                <w:sz w:val="18"/>
                <w:szCs w:val="18"/>
              </w:rPr>
              <w:t>и</w:t>
            </w:r>
            <w:r w:rsidRPr="00BB573D">
              <w:rPr>
                <w:sz w:val="18"/>
                <w:szCs w:val="18"/>
              </w:rPr>
              <w:t>дий, субвенций и иных межбюджетных тран</w:t>
            </w:r>
            <w:r w:rsidRPr="00BB573D">
              <w:rPr>
                <w:sz w:val="18"/>
                <w:szCs w:val="18"/>
              </w:rPr>
              <w:t>с</w:t>
            </w:r>
            <w:r w:rsidRPr="00BB573D">
              <w:rPr>
                <w:sz w:val="18"/>
                <w:szCs w:val="18"/>
              </w:rPr>
              <w:t>фертов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-57,0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-614,4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5839D8" w:rsidP="0026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-557,4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1077,9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-4,1</w:t>
            </w:r>
          </w:p>
        </w:tc>
      </w:tr>
      <w:tr w:rsidR="00261ECC" w:rsidRPr="00261ECC" w:rsidTr="00560FDF">
        <w:trPr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9216,8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9068,7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7748,5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-1468,3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84,1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51,5</w:t>
            </w:r>
          </w:p>
        </w:tc>
      </w:tr>
      <w:tr w:rsidR="00261ECC" w:rsidRPr="00261ECC" w:rsidTr="00C83DA3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16079,9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16360,5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15040,3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-1039,6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b/>
                <w:bCs/>
                <w:sz w:val="18"/>
                <w:szCs w:val="18"/>
              </w:rPr>
            </w:pPr>
            <w:r w:rsidRPr="00BB573D">
              <w:rPr>
                <w:b/>
                <w:bCs/>
                <w:sz w:val="18"/>
                <w:szCs w:val="18"/>
              </w:rPr>
              <w:t>93,5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CC" w:rsidRPr="00BB573D" w:rsidRDefault="00261ECC" w:rsidP="00261ECC">
            <w:pPr>
              <w:jc w:val="right"/>
              <w:rPr>
                <w:sz w:val="18"/>
                <w:szCs w:val="18"/>
              </w:rPr>
            </w:pPr>
            <w:r w:rsidRPr="00BB573D">
              <w:rPr>
                <w:sz w:val="18"/>
                <w:szCs w:val="18"/>
              </w:rPr>
              <w:t>100,0</w:t>
            </w:r>
          </w:p>
        </w:tc>
      </w:tr>
    </w:tbl>
    <w:p w:rsidR="00185831" w:rsidRPr="000E0C16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C8337F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C8337F">
        <w:rPr>
          <w:sz w:val="24"/>
          <w:szCs w:val="24"/>
        </w:rPr>
        <w:t>7003,9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C8337F">
        <w:rPr>
          <w:sz w:val="24"/>
          <w:szCs w:val="24"/>
        </w:rPr>
        <w:t>6676,2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C8337F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BF63A7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</w:t>
      </w:r>
      <w:r w:rsidR="00970659">
        <w:rPr>
          <w:spacing w:val="-2"/>
          <w:sz w:val="24"/>
          <w:szCs w:val="24"/>
        </w:rPr>
        <w:t>туплений 2022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970659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970659">
        <w:rPr>
          <w:spacing w:val="-2"/>
          <w:sz w:val="24"/>
          <w:szCs w:val="24"/>
        </w:rPr>
        <w:t xml:space="preserve">  на 327,7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970659">
        <w:rPr>
          <w:spacing w:val="-2"/>
          <w:sz w:val="24"/>
          <w:szCs w:val="24"/>
        </w:rPr>
        <w:t>а 4,9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97065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увеличения</w:t>
      </w:r>
      <w:r w:rsidR="00FC44FC" w:rsidRPr="005F2626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468,7</w:t>
      </w:r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970659" w:rsidRPr="005F2626" w:rsidRDefault="0097065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289,4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970659">
        <w:rPr>
          <w:spacing w:val="-8"/>
          <w:sz w:val="24"/>
          <w:szCs w:val="24"/>
        </w:rPr>
        <w:t>на 178,0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51325B" w:rsidRPr="00C8212F" w:rsidRDefault="005F2626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</w:t>
      </w:r>
      <w:r w:rsidR="00970659">
        <w:rPr>
          <w:spacing w:val="-8"/>
          <w:sz w:val="24"/>
          <w:szCs w:val="24"/>
        </w:rPr>
        <w:t>на 1,3</w:t>
      </w:r>
      <w:r w:rsidR="0051325B" w:rsidRPr="00C8212F">
        <w:rPr>
          <w:spacing w:val="-8"/>
          <w:sz w:val="24"/>
          <w:szCs w:val="24"/>
        </w:rPr>
        <w:t xml:space="preserve"> </w:t>
      </w:r>
      <w:proofErr w:type="spellStart"/>
      <w:r w:rsidR="0051325B" w:rsidRPr="00C8212F">
        <w:rPr>
          <w:spacing w:val="-8"/>
          <w:sz w:val="24"/>
          <w:szCs w:val="24"/>
        </w:rPr>
        <w:t>тыс</w:t>
      </w:r>
      <w:proofErr w:type="gramStart"/>
      <w:r w:rsidR="0051325B" w:rsidRPr="00C8212F">
        <w:rPr>
          <w:spacing w:val="-8"/>
          <w:sz w:val="24"/>
          <w:szCs w:val="24"/>
        </w:rPr>
        <w:t>.р</w:t>
      </w:r>
      <w:proofErr w:type="gramEnd"/>
      <w:r w:rsidR="0051325B" w:rsidRPr="00C8212F">
        <w:rPr>
          <w:spacing w:val="-8"/>
          <w:sz w:val="24"/>
          <w:szCs w:val="24"/>
        </w:rPr>
        <w:t>уб</w:t>
      </w:r>
      <w:proofErr w:type="spellEnd"/>
      <w:r w:rsidR="0051325B" w:rsidRPr="00C8212F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674B51" w:rsidRPr="002A0CFE">
        <w:rPr>
          <w:sz w:val="24"/>
          <w:szCs w:val="24"/>
        </w:rPr>
        <w:t xml:space="preserve"> в 202</w:t>
      </w:r>
      <w:r w:rsidR="00066637">
        <w:rPr>
          <w:sz w:val="24"/>
          <w:szCs w:val="24"/>
        </w:rPr>
        <w:t>3</w:t>
      </w:r>
      <w:r w:rsidRPr="002A0CFE">
        <w:rPr>
          <w:sz w:val="24"/>
          <w:szCs w:val="24"/>
        </w:rPr>
        <w:t xml:space="preserve"> году сформировано </w:t>
      </w:r>
      <w:r w:rsidR="00066637">
        <w:rPr>
          <w:sz w:val="24"/>
          <w:szCs w:val="24"/>
        </w:rPr>
        <w:t>31,5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066637">
        <w:rPr>
          <w:sz w:val="24"/>
          <w:szCs w:val="24"/>
        </w:rPr>
        <w:t>4739,7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066637">
        <w:rPr>
          <w:sz w:val="24"/>
          <w:szCs w:val="24"/>
        </w:rPr>
        <w:t>4561,7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066637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323B36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5C6B5C">
        <w:rPr>
          <w:sz w:val="24"/>
          <w:szCs w:val="24"/>
        </w:rPr>
        <w:t>1614,1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5C6B5C">
        <w:rPr>
          <w:sz w:val="24"/>
          <w:szCs w:val="24"/>
        </w:rPr>
        <w:t>1324,7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5C6B5C">
        <w:rPr>
          <w:sz w:val="24"/>
          <w:szCs w:val="24"/>
        </w:rPr>
        <w:t xml:space="preserve"> в 2022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802323">
        <w:rPr>
          <w:sz w:val="24"/>
          <w:szCs w:val="24"/>
        </w:rPr>
        <w:t xml:space="preserve">точненного </w:t>
      </w:r>
      <w:r w:rsidR="005C6B5C">
        <w:rPr>
          <w:sz w:val="24"/>
          <w:szCs w:val="24"/>
        </w:rPr>
        <w:t>плана 100,0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A0CFE">
        <w:rPr>
          <w:sz w:val="24"/>
          <w:szCs w:val="24"/>
        </w:rPr>
        <w:t>Поступления  от уплаты по</w:t>
      </w:r>
      <w:r w:rsidRPr="002A0CFE">
        <w:rPr>
          <w:b/>
          <w:sz w:val="24"/>
          <w:szCs w:val="24"/>
        </w:rPr>
        <w:t xml:space="preserve">   </w:t>
      </w:r>
      <w:r w:rsidRPr="002A0CFE">
        <w:rPr>
          <w:b/>
          <w:i/>
          <w:sz w:val="24"/>
          <w:szCs w:val="24"/>
        </w:rPr>
        <w:t>единому  сельскохозяйственному  налогу</w:t>
      </w:r>
      <w:r w:rsidRPr="002A0CFE">
        <w:rPr>
          <w:b/>
          <w:sz w:val="24"/>
          <w:szCs w:val="24"/>
        </w:rPr>
        <w:t xml:space="preserve">  </w:t>
      </w:r>
      <w:r w:rsidR="00401385">
        <w:rPr>
          <w:sz w:val="24"/>
          <w:szCs w:val="24"/>
        </w:rPr>
        <w:t>в 2023</w:t>
      </w:r>
      <w:r w:rsidR="00773FF5" w:rsidRPr="002A0CFE">
        <w:rPr>
          <w:sz w:val="24"/>
          <w:szCs w:val="24"/>
        </w:rPr>
        <w:t>г.  сост</w:t>
      </w:r>
      <w:r w:rsidR="00773FF5" w:rsidRPr="002A0CFE">
        <w:rPr>
          <w:sz w:val="24"/>
          <w:szCs w:val="24"/>
        </w:rPr>
        <w:t>а</w:t>
      </w:r>
      <w:r w:rsidR="00401385">
        <w:rPr>
          <w:sz w:val="24"/>
          <w:szCs w:val="24"/>
        </w:rPr>
        <w:t xml:space="preserve">вили  59,3 </w:t>
      </w:r>
      <w:proofErr w:type="spellStart"/>
      <w:r w:rsidR="00401385">
        <w:rPr>
          <w:sz w:val="24"/>
          <w:szCs w:val="24"/>
        </w:rPr>
        <w:t>тыс</w:t>
      </w:r>
      <w:proofErr w:type="gramStart"/>
      <w:r w:rsidR="00401385">
        <w:rPr>
          <w:sz w:val="24"/>
          <w:szCs w:val="24"/>
        </w:rPr>
        <w:t>.р</w:t>
      </w:r>
      <w:proofErr w:type="gramEnd"/>
      <w:r w:rsidR="00401385">
        <w:rPr>
          <w:sz w:val="24"/>
          <w:szCs w:val="24"/>
        </w:rPr>
        <w:t>уб</w:t>
      </w:r>
      <w:proofErr w:type="spellEnd"/>
      <w:r w:rsidR="00401385">
        <w:rPr>
          <w:sz w:val="24"/>
          <w:szCs w:val="24"/>
        </w:rPr>
        <w:t>.(161,1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</w:t>
      </w:r>
      <w:r w:rsidR="00401385">
        <w:rPr>
          <w:sz w:val="24"/>
          <w:szCs w:val="24"/>
        </w:rPr>
        <w:t>уб</w:t>
      </w:r>
      <w:proofErr w:type="spellEnd"/>
      <w:r w:rsidR="00401385">
        <w:rPr>
          <w:sz w:val="24"/>
          <w:szCs w:val="24"/>
        </w:rPr>
        <w:t>. в 2022г.) , исполнено на 100,0</w:t>
      </w:r>
      <w:r w:rsidRPr="002A0CF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AE0224">
        <w:rPr>
          <w:sz w:val="24"/>
          <w:szCs w:val="24"/>
        </w:rPr>
        <w:t>581,9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AE0224">
        <w:rPr>
          <w:sz w:val="24"/>
          <w:szCs w:val="24"/>
        </w:rPr>
        <w:t>621,1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AE0224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32631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AE0224">
        <w:rPr>
          <w:sz w:val="24"/>
          <w:szCs w:val="24"/>
        </w:rPr>
        <w:t>8,9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AE0224">
        <w:rPr>
          <w:sz w:val="24"/>
          <w:szCs w:val="24"/>
        </w:rPr>
        <w:t>7,6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AE0224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743A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6B51B4" w:rsidRPr="00FE6715" w:rsidTr="001E5441">
        <w:trPr>
          <w:trHeight w:val="374"/>
        </w:trPr>
        <w:tc>
          <w:tcPr>
            <w:tcW w:w="4962" w:type="dxa"/>
            <w:vMerge w:val="restart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Задолженность по состоянию </w:t>
            </w:r>
            <w:proofErr w:type="gramStart"/>
            <w:r w:rsidRPr="00FE6715">
              <w:rPr>
                <w:sz w:val="22"/>
                <w:szCs w:val="22"/>
              </w:rPr>
              <w:t>на</w:t>
            </w:r>
            <w:proofErr w:type="gramEnd"/>
            <w:r w:rsidRPr="00FE6715">
              <w:rPr>
                <w:sz w:val="22"/>
                <w:szCs w:val="22"/>
              </w:rPr>
              <w:t xml:space="preserve"> </w:t>
            </w:r>
          </w:p>
        </w:tc>
      </w:tr>
      <w:tr w:rsidR="006B51B4" w:rsidRPr="00FE6715" w:rsidTr="001E5441">
        <w:trPr>
          <w:trHeight w:val="251"/>
        </w:trPr>
        <w:tc>
          <w:tcPr>
            <w:tcW w:w="4962" w:type="dxa"/>
            <w:vMerge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 xml:space="preserve">        01.01.202</w:t>
            </w:r>
            <w:r w:rsidR="004F1FF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B51B4" w:rsidRPr="00FE6715" w:rsidRDefault="006D488D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 w:rsidR="004F1FF5">
              <w:rPr>
                <w:sz w:val="22"/>
                <w:szCs w:val="22"/>
              </w:rPr>
              <w:t>01.2024</w:t>
            </w:r>
          </w:p>
        </w:tc>
      </w:tr>
      <w:tr w:rsidR="006B51B4" w:rsidRPr="00FE6715" w:rsidTr="001E5441">
        <w:trPr>
          <w:trHeight w:val="149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687516</w:t>
            </w:r>
          </w:p>
        </w:tc>
        <w:tc>
          <w:tcPr>
            <w:tcW w:w="2268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862130</w:t>
            </w:r>
          </w:p>
        </w:tc>
      </w:tr>
      <w:tr w:rsidR="006B51B4" w:rsidRPr="00FE6715" w:rsidTr="001E5441">
        <w:trPr>
          <w:trHeight w:val="154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6B51B4" w:rsidRPr="00FE6715" w:rsidRDefault="00D857B4" w:rsidP="006B51B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</w:t>
            </w:r>
          </w:p>
        </w:tc>
        <w:tc>
          <w:tcPr>
            <w:tcW w:w="2268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</w:t>
            </w:r>
          </w:p>
        </w:tc>
      </w:tr>
      <w:tr w:rsidR="006B51B4" w:rsidRPr="00FE6715" w:rsidTr="001E5441">
        <w:trPr>
          <w:trHeight w:val="270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147362</w:t>
            </w:r>
          </w:p>
        </w:tc>
        <w:tc>
          <w:tcPr>
            <w:tcW w:w="2268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356358</w:t>
            </w:r>
          </w:p>
        </w:tc>
      </w:tr>
      <w:tr w:rsidR="006B51B4" w:rsidRPr="00FE6715" w:rsidTr="001E5441">
        <w:trPr>
          <w:trHeight w:val="355"/>
        </w:trPr>
        <w:tc>
          <w:tcPr>
            <w:tcW w:w="4962" w:type="dxa"/>
          </w:tcPr>
          <w:p w:rsidR="006B51B4" w:rsidRPr="00FE6715" w:rsidRDefault="006B51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E6715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836721</w:t>
            </w:r>
          </w:p>
        </w:tc>
        <w:tc>
          <w:tcPr>
            <w:tcW w:w="2268" w:type="dxa"/>
          </w:tcPr>
          <w:p w:rsidR="006B51B4" w:rsidRPr="00FE6715" w:rsidRDefault="00D857B4" w:rsidP="001E544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1220066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8743A4" w:rsidRDefault="006B51B4" w:rsidP="008743A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</w:t>
      </w:r>
      <w:r w:rsidR="00BA149F">
        <w:rPr>
          <w:sz w:val="24"/>
          <w:szCs w:val="24"/>
        </w:rPr>
        <w:t>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 w:rsidR="00BA149F">
        <w:rPr>
          <w:sz w:val="24"/>
          <w:szCs w:val="24"/>
        </w:rPr>
        <w:t xml:space="preserve">383 345,0 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156DED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156DED">
        <w:rPr>
          <w:sz w:val="24"/>
          <w:szCs w:val="24"/>
        </w:rPr>
        <w:t xml:space="preserve"> 287,9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156DED">
        <w:rPr>
          <w:sz w:val="24"/>
          <w:szCs w:val="24"/>
        </w:rPr>
        <w:t>186,9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156DED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156DED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870A8D">
        <w:rPr>
          <w:sz w:val="24"/>
          <w:szCs w:val="24"/>
        </w:rPr>
        <w:t xml:space="preserve"> 2023</w:t>
      </w:r>
      <w:r w:rsidRPr="00036280">
        <w:rPr>
          <w:sz w:val="24"/>
          <w:szCs w:val="24"/>
        </w:rPr>
        <w:t xml:space="preserve"> году  составили </w:t>
      </w:r>
      <w:r w:rsidR="00870A8D">
        <w:rPr>
          <w:sz w:val="24"/>
          <w:szCs w:val="24"/>
        </w:rPr>
        <w:t>220,9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870A8D">
        <w:rPr>
          <w:sz w:val="24"/>
          <w:szCs w:val="24"/>
        </w:rPr>
        <w:t xml:space="preserve">130,6 </w:t>
      </w:r>
      <w:proofErr w:type="spellStart"/>
      <w:r w:rsidR="00870A8D">
        <w:rPr>
          <w:sz w:val="24"/>
          <w:szCs w:val="24"/>
        </w:rPr>
        <w:t>тыс.руб</w:t>
      </w:r>
      <w:proofErr w:type="spellEnd"/>
      <w:r w:rsidR="00870A8D">
        <w:rPr>
          <w:sz w:val="24"/>
          <w:szCs w:val="24"/>
        </w:rPr>
        <w:t>. в 2022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870A8D">
        <w:rPr>
          <w:sz w:val="24"/>
          <w:szCs w:val="24"/>
        </w:rPr>
        <w:t>1,5</w:t>
      </w:r>
      <w:r w:rsidRPr="00036280">
        <w:rPr>
          <w:sz w:val="24"/>
          <w:szCs w:val="24"/>
        </w:rPr>
        <w:t xml:space="preserve">%.  </w:t>
      </w:r>
    </w:p>
    <w:p w:rsidR="00036280" w:rsidRP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F375D2">
        <w:rPr>
          <w:sz w:val="24"/>
          <w:szCs w:val="24"/>
        </w:rPr>
        <w:t>в 2023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F375D2">
        <w:rPr>
          <w:sz w:val="24"/>
          <w:szCs w:val="24"/>
        </w:rPr>
        <w:t>28,2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F375D2">
        <w:rPr>
          <w:sz w:val="24"/>
          <w:szCs w:val="24"/>
        </w:rPr>
        <w:t xml:space="preserve">23,5 </w:t>
      </w:r>
      <w:proofErr w:type="spellStart"/>
      <w:r w:rsidR="00F375D2">
        <w:rPr>
          <w:sz w:val="24"/>
          <w:szCs w:val="24"/>
        </w:rPr>
        <w:t>тыс.руб</w:t>
      </w:r>
      <w:proofErr w:type="spellEnd"/>
      <w:r w:rsidR="00F375D2">
        <w:rPr>
          <w:sz w:val="24"/>
          <w:szCs w:val="24"/>
        </w:rPr>
        <w:t>. в 2022</w:t>
      </w:r>
      <w:r w:rsidRPr="00036280">
        <w:rPr>
          <w:sz w:val="24"/>
          <w:szCs w:val="24"/>
        </w:rPr>
        <w:t xml:space="preserve">г.),  исполнение уточненных плановых назначений 100,0%. </w:t>
      </w:r>
    </w:p>
    <w:p w:rsidR="00036280" w:rsidRPr="00036280" w:rsidRDefault="00036280" w:rsidP="00036280">
      <w:pPr>
        <w:pStyle w:val="ab"/>
        <w:spacing w:before="120"/>
        <w:ind w:left="0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         Прочие неналоговые доходы </w:t>
      </w:r>
      <w:r w:rsidR="00250C62">
        <w:rPr>
          <w:sz w:val="24"/>
          <w:szCs w:val="24"/>
        </w:rPr>
        <w:t>в  2023году   поступили  в  сумме 38,8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9D5947">
        <w:rPr>
          <w:sz w:val="24"/>
          <w:szCs w:val="24"/>
        </w:rPr>
        <w:t>0,</w:t>
      </w:r>
      <w:r w:rsidR="00250C62">
        <w:rPr>
          <w:sz w:val="24"/>
          <w:szCs w:val="24"/>
        </w:rPr>
        <w:t>3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 xml:space="preserve">. </w:t>
      </w:r>
      <w:r w:rsidR="00250C62">
        <w:rPr>
          <w:sz w:val="24"/>
          <w:szCs w:val="24"/>
        </w:rPr>
        <w:t>в 2022</w:t>
      </w:r>
      <w:r w:rsidRPr="00036280">
        <w:rPr>
          <w:sz w:val="24"/>
          <w:szCs w:val="24"/>
        </w:rPr>
        <w:t xml:space="preserve">г.).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FB2155">
        <w:rPr>
          <w:sz w:val="24"/>
          <w:szCs w:val="24"/>
        </w:rPr>
        <w:t>2023</w:t>
      </w:r>
      <w:r w:rsidR="003B52D3" w:rsidRPr="004C67CA">
        <w:rPr>
          <w:sz w:val="24"/>
          <w:szCs w:val="24"/>
        </w:rPr>
        <w:t xml:space="preserve"> году составили </w:t>
      </w:r>
      <w:r w:rsidR="005E5587">
        <w:rPr>
          <w:sz w:val="24"/>
          <w:szCs w:val="24"/>
        </w:rPr>
        <w:t>7748,5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E5587">
        <w:rPr>
          <w:sz w:val="24"/>
          <w:szCs w:val="24"/>
        </w:rPr>
        <w:t>9216,8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5E5587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E5587">
        <w:rPr>
          <w:sz w:val="24"/>
          <w:szCs w:val="24"/>
        </w:rPr>
        <w:t>85,4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5E5587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5E5587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5E5587">
        <w:rPr>
          <w:sz w:val="24"/>
          <w:szCs w:val="24"/>
        </w:rPr>
        <w:t>о 1468,3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337FA8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337FA8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337FA8">
        <w:rPr>
          <w:sz w:val="24"/>
          <w:szCs w:val="24"/>
        </w:rPr>
        <w:t xml:space="preserve">включают: </w:t>
      </w:r>
    </w:p>
    <w:p w:rsidR="00C226D3" w:rsidRPr="00337FA8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2D0050" w:rsidRPr="00337FA8">
        <w:rPr>
          <w:sz w:val="24"/>
          <w:szCs w:val="24"/>
        </w:rPr>
        <w:t xml:space="preserve"> – 1427,1 </w:t>
      </w:r>
      <w:proofErr w:type="spellStart"/>
      <w:r w:rsidR="002D0050" w:rsidRPr="00337FA8">
        <w:rPr>
          <w:sz w:val="24"/>
          <w:szCs w:val="24"/>
        </w:rPr>
        <w:t>тыс</w:t>
      </w:r>
      <w:proofErr w:type="gramStart"/>
      <w:r w:rsidR="002D0050" w:rsidRPr="00337FA8">
        <w:rPr>
          <w:sz w:val="24"/>
          <w:szCs w:val="24"/>
        </w:rPr>
        <w:t>.р</w:t>
      </w:r>
      <w:proofErr w:type="gramEnd"/>
      <w:r w:rsidR="002D0050" w:rsidRPr="00337FA8">
        <w:rPr>
          <w:sz w:val="24"/>
          <w:szCs w:val="24"/>
        </w:rPr>
        <w:t>уб</w:t>
      </w:r>
      <w:proofErr w:type="spellEnd"/>
      <w:r w:rsidR="002D0050" w:rsidRPr="00337FA8">
        <w:rPr>
          <w:sz w:val="24"/>
          <w:szCs w:val="24"/>
        </w:rPr>
        <w:t>.(1335,0</w:t>
      </w:r>
      <w:r w:rsidR="009B3DE1" w:rsidRPr="00337FA8">
        <w:rPr>
          <w:sz w:val="24"/>
          <w:szCs w:val="24"/>
        </w:rPr>
        <w:t xml:space="preserve"> </w:t>
      </w:r>
      <w:proofErr w:type="spellStart"/>
      <w:r w:rsidR="009B3DE1" w:rsidRPr="00337FA8">
        <w:rPr>
          <w:sz w:val="24"/>
          <w:szCs w:val="24"/>
        </w:rPr>
        <w:t>тыс.</w:t>
      </w:r>
      <w:r w:rsidR="00303A48" w:rsidRPr="00337FA8">
        <w:rPr>
          <w:sz w:val="24"/>
          <w:szCs w:val="24"/>
        </w:rPr>
        <w:t>руб</w:t>
      </w:r>
      <w:proofErr w:type="spellEnd"/>
      <w:r w:rsidR="00303A48" w:rsidRPr="00337FA8">
        <w:rPr>
          <w:sz w:val="24"/>
          <w:szCs w:val="24"/>
        </w:rPr>
        <w:t>.</w:t>
      </w:r>
      <w:r w:rsidR="00837299" w:rsidRPr="00337FA8">
        <w:rPr>
          <w:sz w:val="24"/>
          <w:szCs w:val="24"/>
        </w:rPr>
        <w:t xml:space="preserve"> </w:t>
      </w:r>
      <w:r w:rsidR="002D0050" w:rsidRPr="00337FA8">
        <w:rPr>
          <w:sz w:val="24"/>
          <w:szCs w:val="24"/>
        </w:rPr>
        <w:t>в 2022</w:t>
      </w:r>
      <w:r w:rsidRPr="00337FA8">
        <w:rPr>
          <w:sz w:val="24"/>
          <w:szCs w:val="24"/>
        </w:rPr>
        <w:t>г.);</w:t>
      </w:r>
    </w:p>
    <w:p w:rsidR="00331600" w:rsidRPr="00337FA8" w:rsidRDefault="00331600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прочие</w:t>
      </w:r>
      <w:r w:rsidR="000F2910" w:rsidRPr="00337FA8">
        <w:rPr>
          <w:sz w:val="24"/>
          <w:szCs w:val="24"/>
        </w:rPr>
        <w:t xml:space="preserve"> субсидии -1034,0</w:t>
      </w:r>
      <w:r w:rsidRPr="00337FA8">
        <w:rPr>
          <w:sz w:val="24"/>
          <w:szCs w:val="24"/>
        </w:rPr>
        <w:t xml:space="preserve"> </w:t>
      </w:r>
      <w:proofErr w:type="spellStart"/>
      <w:r w:rsidRPr="00337FA8">
        <w:rPr>
          <w:sz w:val="24"/>
          <w:szCs w:val="24"/>
        </w:rPr>
        <w:t>тыс</w:t>
      </w:r>
      <w:proofErr w:type="gramStart"/>
      <w:r w:rsidRPr="00337FA8">
        <w:rPr>
          <w:sz w:val="24"/>
          <w:szCs w:val="24"/>
        </w:rPr>
        <w:t>.р</w:t>
      </w:r>
      <w:proofErr w:type="gramEnd"/>
      <w:r w:rsidRPr="00337FA8">
        <w:rPr>
          <w:sz w:val="24"/>
          <w:szCs w:val="24"/>
        </w:rPr>
        <w:t>уб</w:t>
      </w:r>
      <w:proofErr w:type="spellEnd"/>
      <w:r w:rsidRPr="00337FA8">
        <w:rPr>
          <w:sz w:val="24"/>
          <w:szCs w:val="24"/>
        </w:rPr>
        <w:t>.</w:t>
      </w:r>
    </w:p>
    <w:p w:rsidR="00C226D3" w:rsidRPr="00337FA8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субвенции на осуществление полномочий по первичному во</w:t>
      </w:r>
      <w:r w:rsidR="00842800">
        <w:rPr>
          <w:sz w:val="24"/>
          <w:szCs w:val="24"/>
        </w:rPr>
        <w:t xml:space="preserve">инскому учету -283,2 </w:t>
      </w:r>
      <w:proofErr w:type="spellStart"/>
      <w:r w:rsidR="00842800">
        <w:rPr>
          <w:sz w:val="24"/>
          <w:szCs w:val="24"/>
        </w:rPr>
        <w:t>тыс</w:t>
      </w:r>
      <w:proofErr w:type="gramStart"/>
      <w:r w:rsidR="00842800">
        <w:rPr>
          <w:sz w:val="24"/>
          <w:szCs w:val="24"/>
        </w:rPr>
        <w:t>.р</w:t>
      </w:r>
      <w:proofErr w:type="gramEnd"/>
      <w:r w:rsidR="00842800">
        <w:rPr>
          <w:sz w:val="24"/>
          <w:szCs w:val="24"/>
        </w:rPr>
        <w:t>уб</w:t>
      </w:r>
      <w:proofErr w:type="spellEnd"/>
      <w:r w:rsidR="00842800">
        <w:rPr>
          <w:sz w:val="24"/>
          <w:szCs w:val="24"/>
        </w:rPr>
        <w:t xml:space="preserve">.(247,6 </w:t>
      </w:r>
      <w:proofErr w:type="spellStart"/>
      <w:r w:rsidRPr="00337FA8">
        <w:rPr>
          <w:sz w:val="24"/>
          <w:szCs w:val="24"/>
        </w:rPr>
        <w:t>тыс.руб</w:t>
      </w:r>
      <w:proofErr w:type="spellEnd"/>
      <w:r w:rsidRPr="00337FA8">
        <w:rPr>
          <w:sz w:val="24"/>
          <w:szCs w:val="24"/>
        </w:rPr>
        <w:t>.</w:t>
      </w:r>
      <w:r w:rsidR="00842800">
        <w:rPr>
          <w:sz w:val="24"/>
          <w:szCs w:val="24"/>
        </w:rPr>
        <w:t xml:space="preserve"> в 2022</w:t>
      </w:r>
      <w:r w:rsidR="009F2D5F" w:rsidRPr="00337FA8">
        <w:rPr>
          <w:sz w:val="24"/>
          <w:szCs w:val="24"/>
        </w:rPr>
        <w:t>г.</w:t>
      </w:r>
      <w:r w:rsidRPr="00337FA8">
        <w:rPr>
          <w:sz w:val="24"/>
          <w:szCs w:val="24"/>
        </w:rPr>
        <w:t>);</w:t>
      </w:r>
    </w:p>
    <w:p w:rsidR="00775AF3" w:rsidRPr="00233AEB" w:rsidRDefault="00C226D3" w:rsidP="00233AE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337FA8">
        <w:rPr>
          <w:sz w:val="24"/>
          <w:szCs w:val="24"/>
        </w:rPr>
        <w:t>межбюджетные</w:t>
      </w:r>
      <w:r w:rsidRPr="004C67CA">
        <w:rPr>
          <w:sz w:val="24"/>
          <w:szCs w:val="24"/>
        </w:rPr>
        <w:t xml:space="preserve">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F22895">
        <w:rPr>
          <w:sz w:val="24"/>
          <w:szCs w:val="24"/>
        </w:rPr>
        <w:t>2699,4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22895">
        <w:rPr>
          <w:sz w:val="24"/>
          <w:szCs w:val="24"/>
        </w:rPr>
        <w:t xml:space="preserve"> (1337,5 </w:t>
      </w:r>
      <w:proofErr w:type="spellStart"/>
      <w:r w:rsidR="00F22895">
        <w:rPr>
          <w:sz w:val="24"/>
          <w:szCs w:val="24"/>
        </w:rPr>
        <w:t>тыс.руб</w:t>
      </w:r>
      <w:proofErr w:type="spellEnd"/>
      <w:r w:rsidR="00F22895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D33B8D">
        <w:rPr>
          <w:sz w:val="24"/>
          <w:szCs w:val="24"/>
        </w:rPr>
        <w:t>2556,7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D33B8D">
        <w:rPr>
          <w:sz w:val="24"/>
          <w:szCs w:val="24"/>
        </w:rPr>
        <w:t>3946,7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33B8D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Default="00C226D3" w:rsidP="00E11B2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D33B8D">
        <w:rPr>
          <w:sz w:val="24"/>
          <w:szCs w:val="24"/>
        </w:rPr>
        <w:t>362,5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D33B8D">
        <w:rPr>
          <w:sz w:val="24"/>
          <w:szCs w:val="24"/>
        </w:rPr>
        <w:t xml:space="preserve"> (48,0 </w:t>
      </w:r>
      <w:proofErr w:type="spellStart"/>
      <w:r w:rsidR="00D33B8D">
        <w:rPr>
          <w:sz w:val="24"/>
          <w:szCs w:val="24"/>
        </w:rPr>
        <w:t>тыс.руб</w:t>
      </w:r>
      <w:proofErr w:type="spellEnd"/>
      <w:r w:rsidR="00D33B8D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4F35B4" w:rsidRPr="00E11B23" w:rsidRDefault="004F35B4" w:rsidP="009B1748">
      <w:pPr>
        <w:ind w:left="720"/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lastRenderedPageBreak/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B9365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D1091F">
        <w:rPr>
          <w:sz w:val="24"/>
          <w:szCs w:val="24"/>
        </w:rPr>
        <w:t>На  исполнение   расходн</w:t>
      </w:r>
      <w:r w:rsidR="00CA2D75" w:rsidRPr="00D1091F">
        <w:rPr>
          <w:sz w:val="24"/>
          <w:szCs w:val="24"/>
        </w:rPr>
        <w:t xml:space="preserve">ой  части бюджета  </w:t>
      </w:r>
      <w:proofErr w:type="spellStart"/>
      <w:r w:rsidR="00CA2D75" w:rsidRPr="00D1091F">
        <w:rPr>
          <w:sz w:val="24"/>
          <w:szCs w:val="24"/>
        </w:rPr>
        <w:t>Гниловского</w:t>
      </w:r>
      <w:proofErr w:type="spellEnd"/>
      <w:r w:rsidR="003D48E5" w:rsidRPr="00D1091F">
        <w:rPr>
          <w:sz w:val="24"/>
          <w:szCs w:val="24"/>
        </w:rPr>
        <w:t xml:space="preserve">  сельского поселения  в отче</w:t>
      </w:r>
      <w:r w:rsidR="003D48E5" w:rsidRPr="00D1091F">
        <w:rPr>
          <w:sz w:val="24"/>
          <w:szCs w:val="24"/>
        </w:rPr>
        <w:t>т</w:t>
      </w:r>
      <w:r w:rsidR="003D48E5" w:rsidRPr="00D1091F">
        <w:rPr>
          <w:sz w:val="24"/>
          <w:szCs w:val="24"/>
        </w:rPr>
        <w:t>ном  го</w:t>
      </w:r>
      <w:r w:rsidR="00FA07EB" w:rsidRPr="00D1091F">
        <w:rPr>
          <w:sz w:val="24"/>
          <w:szCs w:val="24"/>
        </w:rPr>
        <w:t xml:space="preserve">ду   направлено  16940,5 </w:t>
      </w:r>
      <w:proofErr w:type="spellStart"/>
      <w:r w:rsidR="00FA07EB" w:rsidRPr="00D1091F">
        <w:rPr>
          <w:sz w:val="24"/>
          <w:szCs w:val="24"/>
        </w:rPr>
        <w:t>тыс</w:t>
      </w:r>
      <w:proofErr w:type="gramStart"/>
      <w:r w:rsidR="00FA07EB" w:rsidRPr="00D1091F">
        <w:rPr>
          <w:sz w:val="24"/>
          <w:szCs w:val="24"/>
        </w:rPr>
        <w:t>.р</w:t>
      </w:r>
      <w:proofErr w:type="gramEnd"/>
      <w:r w:rsidR="00FA07EB" w:rsidRPr="00D1091F">
        <w:rPr>
          <w:sz w:val="24"/>
          <w:szCs w:val="24"/>
        </w:rPr>
        <w:t>уб</w:t>
      </w:r>
      <w:proofErr w:type="spellEnd"/>
      <w:r w:rsidR="00FA07EB" w:rsidRPr="00D1091F">
        <w:rPr>
          <w:sz w:val="24"/>
          <w:szCs w:val="24"/>
        </w:rPr>
        <w:t>.(16193,9</w:t>
      </w:r>
      <w:r w:rsidR="003D48E5" w:rsidRPr="00D1091F">
        <w:rPr>
          <w:sz w:val="24"/>
          <w:szCs w:val="24"/>
        </w:rPr>
        <w:t xml:space="preserve"> </w:t>
      </w:r>
      <w:proofErr w:type="spellStart"/>
      <w:r w:rsidR="003D48E5" w:rsidRPr="00D1091F">
        <w:rPr>
          <w:sz w:val="24"/>
          <w:szCs w:val="24"/>
        </w:rPr>
        <w:t>тыс.ру</w:t>
      </w:r>
      <w:r w:rsidR="00FA07EB" w:rsidRPr="00D1091F">
        <w:rPr>
          <w:sz w:val="24"/>
          <w:szCs w:val="24"/>
        </w:rPr>
        <w:t>б</w:t>
      </w:r>
      <w:proofErr w:type="spellEnd"/>
      <w:r w:rsidR="00FA07EB" w:rsidRPr="00D1091F">
        <w:rPr>
          <w:sz w:val="24"/>
          <w:szCs w:val="24"/>
        </w:rPr>
        <w:t>. в 2022г.), что составило 96</w:t>
      </w:r>
      <w:r w:rsidR="00E47953" w:rsidRPr="00D1091F">
        <w:rPr>
          <w:sz w:val="24"/>
          <w:szCs w:val="24"/>
        </w:rPr>
        <w:t>,0</w:t>
      </w:r>
      <w:r w:rsidR="003D48E5" w:rsidRPr="00D1091F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FA07EB" w:rsidRPr="00D1091F">
        <w:rPr>
          <w:sz w:val="24"/>
          <w:szCs w:val="24"/>
        </w:rPr>
        <w:t>2023г. больше на 746,6</w:t>
      </w:r>
      <w:r w:rsidR="003D48E5" w:rsidRPr="00D1091F">
        <w:rPr>
          <w:sz w:val="24"/>
          <w:szCs w:val="24"/>
        </w:rPr>
        <w:t xml:space="preserve"> </w:t>
      </w:r>
      <w:proofErr w:type="spellStart"/>
      <w:r w:rsidR="003D48E5" w:rsidRPr="00D1091F">
        <w:rPr>
          <w:sz w:val="24"/>
          <w:szCs w:val="24"/>
        </w:rPr>
        <w:t>тыс</w:t>
      </w:r>
      <w:proofErr w:type="gramStart"/>
      <w:r w:rsidR="003D48E5" w:rsidRPr="00D1091F">
        <w:rPr>
          <w:sz w:val="24"/>
          <w:szCs w:val="24"/>
        </w:rPr>
        <w:t>.р</w:t>
      </w:r>
      <w:proofErr w:type="gramEnd"/>
      <w:r w:rsidR="003D48E5" w:rsidRPr="00D1091F">
        <w:rPr>
          <w:sz w:val="24"/>
          <w:szCs w:val="24"/>
        </w:rPr>
        <w:t>уб</w:t>
      </w:r>
      <w:proofErr w:type="spellEnd"/>
      <w:r w:rsidR="003D48E5" w:rsidRPr="00D1091F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B93652">
        <w:rPr>
          <w:b/>
          <w:bCs/>
          <w:sz w:val="24"/>
          <w:szCs w:val="24"/>
        </w:rPr>
        <w:t xml:space="preserve">  </w:t>
      </w:r>
      <w:r w:rsidR="00C575A5" w:rsidRPr="00B93652">
        <w:rPr>
          <w:b/>
          <w:bCs/>
          <w:sz w:val="24"/>
          <w:szCs w:val="24"/>
        </w:rPr>
        <w:t xml:space="preserve">   </w:t>
      </w:r>
      <w:r w:rsidR="00FA0C24" w:rsidRPr="00B93652">
        <w:rPr>
          <w:b/>
          <w:bCs/>
          <w:sz w:val="24"/>
          <w:szCs w:val="24"/>
        </w:rPr>
        <w:t>5</w:t>
      </w:r>
      <w:r w:rsidRPr="00B93652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B93652">
        <w:rPr>
          <w:sz w:val="24"/>
          <w:szCs w:val="24"/>
        </w:rPr>
        <w:t xml:space="preserve">  Анализ структуры расхо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ной части бюджета поселения  показывает, что основная  доля расходов</w:t>
      </w:r>
      <w:r w:rsidR="00BD11B3">
        <w:rPr>
          <w:sz w:val="24"/>
          <w:szCs w:val="24"/>
        </w:rPr>
        <w:t xml:space="preserve"> в объеме 3717,1</w:t>
      </w:r>
      <w:r w:rsidR="005A6CC9" w:rsidRPr="00B93652">
        <w:rPr>
          <w:sz w:val="24"/>
          <w:szCs w:val="24"/>
        </w:rPr>
        <w:t xml:space="preserve"> </w:t>
      </w:r>
      <w:proofErr w:type="spellStart"/>
      <w:r w:rsidR="005A6CC9" w:rsidRPr="00B93652">
        <w:rPr>
          <w:sz w:val="24"/>
          <w:szCs w:val="24"/>
        </w:rPr>
        <w:t>ты</w:t>
      </w:r>
      <w:r w:rsidR="00BD11B3">
        <w:rPr>
          <w:sz w:val="24"/>
          <w:szCs w:val="24"/>
        </w:rPr>
        <w:t>с</w:t>
      </w:r>
      <w:proofErr w:type="gramStart"/>
      <w:r w:rsidR="00BD11B3">
        <w:rPr>
          <w:sz w:val="24"/>
          <w:szCs w:val="24"/>
        </w:rPr>
        <w:t>.р</w:t>
      </w:r>
      <w:proofErr w:type="gramEnd"/>
      <w:r w:rsidR="00BD11B3">
        <w:rPr>
          <w:sz w:val="24"/>
          <w:szCs w:val="24"/>
        </w:rPr>
        <w:t>уб</w:t>
      </w:r>
      <w:proofErr w:type="spellEnd"/>
      <w:r w:rsidR="00BD11B3">
        <w:rPr>
          <w:sz w:val="24"/>
          <w:szCs w:val="24"/>
        </w:rPr>
        <w:t>. (4875,3 тыс. руб.  в 2022г.)  или 21,9</w:t>
      </w:r>
      <w:r w:rsidRPr="00B93652">
        <w:rPr>
          <w:sz w:val="24"/>
          <w:szCs w:val="24"/>
        </w:rPr>
        <w:t>% от общей суммы расходов направлена на ф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нансирование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 w:rsidR="00BD11B3">
        <w:rPr>
          <w:sz w:val="24"/>
          <w:szCs w:val="24"/>
        </w:rPr>
        <w:t>ненного плана  и на 23,8%  меньше  исполнения  2022</w:t>
      </w:r>
      <w:r w:rsidRPr="00B93652">
        <w:rPr>
          <w:sz w:val="24"/>
          <w:szCs w:val="24"/>
        </w:rPr>
        <w:t xml:space="preserve"> года.</w:t>
      </w:r>
    </w:p>
    <w:p w:rsidR="00B55408" w:rsidRPr="007C1CCA" w:rsidRDefault="00E257B4" w:rsidP="007C1CCA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A01561">
        <w:rPr>
          <w:sz w:val="24"/>
          <w:szCs w:val="24"/>
        </w:rPr>
        <w:t>(включая главу поселения) в 2023</w:t>
      </w:r>
      <w:r w:rsidRPr="00B93652">
        <w:rPr>
          <w:sz w:val="24"/>
          <w:szCs w:val="24"/>
        </w:rPr>
        <w:t xml:space="preserve"> году составили </w:t>
      </w:r>
      <w:r w:rsidR="00A01561">
        <w:rPr>
          <w:sz w:val="24"/>
          <w:szCs w:val="24"/>
        </w:rPr>
        <w:t>3048,3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A01561">
        <w:rPr>
          <w:sz w:val="24"/>
          <w:szCs w:val="24"/>
        </w:rPr>
        <w:t>18,0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8424A1">
        <w:rPr>
          <w:sz w:val="24"/>
          <w:szCs w:val="24"/>
        </w:rPr>
        <w:t>2281,4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EA6770">
        <w:rPr>
          <w:sz w:val="24"/>
          <w:szCs w:val="24"/>
        </w:rPr>
        <w:t>сти от 08.12.2022г. №1291</w:t>
      </w:r>
      <w:bookmarkStart w:id="0" w:name="_GoBack"/>
      <w:bookmarkEnd w:id="0"/>
      <w:r w:rsidRPr="00B93652">
        <w:rPr>
          <w:sz w:val="24"/>
          <w:szCs w:val="24"/>
        </w:rPr>
        <w:t xml:space="preserve">-р </w:t>
      </w:r>
      <w:r w:rsidR="00BD7223">
        <w:rPr>
          <w:sz w:val="24"/>
          <w:szCs w:val="24"/>
        </w:rPr>
        <w:t>(внесено измене</w:t>
      </w:r>
      <w:r w:rsidR="008424A1">
        <w:rPr>
          <w:sz w:val="24"/>
          <w:szCs w:val="24"/>
        </w:rPr>
        <w:t>ние в распоряжение от 13.11.2023 №856</w:t>
      </w:r>
      <w:r w:rsidR="00BD7223">
        <w:rPr>
          <w:sz w:val="24"/>
          <w:szCs w:val="24"/>
        </w:rPr>
        <w:t xml:space="preserve">-р) </w:t>
      </w:r>
      <w:r w:rsidRPr="00B93652">
        <w:rPr>
          <w:sz w:val="24"/>
          <w:szCs w:val="24"/>
        </w:rPr>
        <w:t>в  сум</w:t>
      </w:r>
      <w:r w:rsidR="008424A1">
        <w:rPr>
          <w:sz w:val="24"/>
          <w:szCs w:val="24"/>
        </w:rPr>
        <w:t>ме 2748,0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Pr="007C1CCA" w:rsidRDefault="00DC74B0" w:rsidP="007C1CCA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04C18">
        <w:rPr>
          <w:bCs/>
          <w:sz w:val="24"/>
          <w:szCs w:val="24"/>
        </w:rPr>
        <w:t>Гниловского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7A5E49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1120"/>
        <w:gridCol w:w="1075"/>
        <w:gridCol w:w="850"/>
        <w:gridCol w:w="992"/>
      </w:tblGrid>
      <w:tr w:rsidR="00E11B23" w:rsidRPr="00E11B23" w:rsidTr="001B2756">
        <w:trPr>
          <w:trHeight w:val="511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Наименование разд</w:t>
            </w:r>
            <w:r w:rsidRPr="00E11B23">
              <w:rPr>
                <w:sz w:val="18"/>
                <w:szCs w:val="18"/>
              </w:rPr>
              <w:t>е</w:t>
            </w:r>
            <w:r w:rsidRPr="00E11B23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2022 ф</w:t>
            </w:r>
            <w:r w:rsidRPr="00E11B23">
              <w:rPr>
                <w:sz w:val="18"/>
                <w:szCs w:val="18"/>
              </w:rPr>
              <w:t>и</w:t>
            </w:r>
            <w:r w:rsidRPr="00E11B2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E11B23">
              <w:rPr>
                <w:sz w:val="18"/>
                <w:szCs w:val="18"/>
              </w:rPr>
              <w:t>тыс</w:t>
            </w:r>
            <w:proofErr w:type="gramStart"/>
            <w:r w:rsidRPr="00E11B23">
              <w:rPr>
                <w:sz w:val="18"/>
                <w:szCs w:val="18"/>
              </w:rPr>
              <w:t>.р</w:t>
            </w:r>
            <w:proofErr w:type="gramEnd"/>
            <w:r w:rsidRPr="00E11B23">
              <w:rPr>
                <w:sz w:val="18"/>
                <w:szCs w:val="18"/>
              </w:rPr>
              <w:t>уб</w:t>
            </w:r>
            <w:proofErr w:type="spellEnd"/>
            <w:r w:rsidRPr="00E11B23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E11B23">
              <w:rPr>
                <w:sz w:val="18"/>
                <w:szCs w:val="18"/>
              </w:rPr>
              <w:t>год</w:t>
            </w:r>
            <w:proofErr w:type="gramStart"/>
            <w:r w:rsidRPr="00E11B23">
              <w:rPr>
                <w:sz w:val="18"/>
                <w:szCs w:val="18"/>
              </w:rPr>
              <w:t>,т</w:t>
            </w:r>
            <w:proofErr w:type="gramEnd"/>
            <w:r w:rsidRPr="00E11B23">
              <w:rPr>
                <w:sz w:val="18"/>
                <w:szCs w:val="18"/>
              </w:rPr>
              <w:t>ыс.руб</w:t>
            </w:r>
            <w:proofErr w:type="spellEnd"/>
            <w:r w:rsidRPr="00E11B23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Структура, %</w:t>
            </w:r>
          </w:p>
        </w:tc>
      </w:tr>
      <w:tr w:rsidR="00E11B23" w:rsidRPr="00E11B23" w:rsidTr="001B2756">
        <w:trPr>
          <w:trHeight w:val="675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 xml:space="preserve">в </w:t>
            </w:r>
            <w:proofErr w:type="spellStart"/>
            <w:r w:rsidRPr="00E11B23">
              <w:rPr>
                <w:sz w:val="18"/>
                <w:szCs w:val="18"/>
              </w:rPr>
              <w:t>абсолют</w:t>
            </w:r>
            <w:proofErr w:type="spellEnd"/>
            <w:r w:rsidRPr="00E11B23">
              <w:rPr>
                <w:sz w:val="18"/>
                <w:szCs w:val="18"/>
              </w:rPr>
              <w:t xml:space="preserve">-ном </w:t>
            </w:r>
            <w:proofErr w:type="spellStart"/>
            <w:r w:rsidRPr="00E11B23">
              <w:rPr>
                <w:sz w:val="18"/>
                <w:szCs w:val="18"/>
              </w:rPr>
              <w:t>выра-жении</w:t>
            </w:r>
            <w:proofErr w:type="spellEnd"/>
            <w:r w:rsidRPr="00E11B23">
              <w:rPr>
                <w:sz w:val="18"/>
                <w:szCs w:val="18"/>
              </w:rPr>
              <w:t xml:space="preserve">, </w:t>
            </w:r>
            <w:proofErr w:type="spellStart"/>
            <w:r w:rsidRPr="00E11B23">
              <w:rPr>
                <w:sz w:val="18"/>
                <w:szCs w:val="18"/>
              </w:rPr>
              <w:t>тыс</w:t>
            </w:r>
            <w:proofErr w:type="gramStart"/>
            <w:r w:rsidRPr="00E11B23">
              <w:rPr>
                <w:sz w:val="18"/>
                <w:szCs w:val="18"/>
              </w:rPr>
              <w:t>.р</w:t>
            </w:r>
            <w:proofErr w:type="gramEnd"/>
            <w:r w:rsidRPr="00E11B23">
              <w:rPr>
                <w:sz w:val="18"/>
                <w:szCs w:val="18"/>
              </w:rPr>
              <w:t>уб</w:t>
            </w:r>
            <w:proofErr w:type="spellEnd"/>
            <w:r w:rsidRPr="00E11B2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в относ</w:t>
            </w:r>
            <w:r w:rsidRPr="00E11B23">
              <w:rPr>
                <w:sz w:val="18"/>
                <w:szCs w:val="18"/>
              </w:rPr>
              <w:t>и</w:t>
            </w:r>
            <w:r w:rsidRPr="00E11B23">
              <w:rPr>
                <w:sz w:val="18"/>
                <w:szCs w:val="18"/>
              </w:rPr>
              <w:t>тельном выраж</w:t>
            </w:r>
            <w:r w:rsidRPr="00E11B23">
              <w:rPr>
                <w:sz w:val="18"/>
                <w:szCs w:val="18"/>
              </w:rPr>
              <w:t>е</w:t>
            </w:r>
            <w:r w:rsidRPr="00E11B23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2022 фина</w:t>
            </w:r>
            <w:r w:rsidRPr="00E11B23">
              <w:rPr>
                <w:sz w:val="18"/>
                <w:szCs w:val="18"/>
              </w:rPr>
              <w:t>н</w:t>
            </w:r>
            <w:r w:rsidRPr="00E11B23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center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2023 финанс</w:t>
            </w:r>
            <w:r w:rsidRPr="00E11B23">
              <w:rPr>
                <w:sz w:val="18"/>
                <w:szCs w:val="18"/>
              </w:rPr>
              <w:t>о</w:t>
            </w:r>
            <w:r w:rsidRPr="00E11B23">
              <w:rPr>
                <w:sz w:val="18"/>
                <w:szCs w:val="18"/>
              </w:rPr>
              <w:t xml:space="preserve">вый год </w:t>
            </w:r>
          </w:p>
        </w:tc>
      </w:tr>
      <w:tr w:rsidR="00E11B23" w:rsidRPr="00E11B23" w:rsidTr="001B2756">
        <w:trPr>
          <w:trHeight w:val="477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4 875,3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3 717,1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3 717,1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-1 158,2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76,2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21,9</w:t>
            </w:r>
          </w:p>
        </w:tc>
      </w:tr>
      <w:tr w:rsidR="00E11B23" w:rsidRPr="00E11B23" w:rsidTr="001B2756">
        <w:trPr>
          <w:trHeight w:val="14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Национальная  обор</w:t>
            </w:r>
            <w:r w:rsidRPr="00E11B23">
              <w:rPr>
                <w:sz w:val="18"/>
                <w:szCs w:val="18"/>
              </w:rPr>
              <w:t>о</w:t>
            </w:r>
            <w:r w:rsidRPr="00E11B2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247,6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283,2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1,7</w:t>
            </w:r>
          </w:p>
        </w:tc>
      </w:tr>
      <w:tr w:rsidR="00E11B23" w:rsidRPr="00E11B23" w:rsidTr="001B2756">
        <w:trPr>
          <w:trHeight w:val="84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Национальная  бе</w:t>
            </w:r>
            <w:r w:rsidRPr="00E11B23">
              <w:rPr>
                <w:sz w:val="18"/>
                <w:szCs w:val="18"/>
              </w:rPr>
              <w:t>з</w:t>
            </w:r>
            <w:r w:rsidRPr="00E11B23">
              <w:rPr>
                <w:sz w:val="18"/>
                <w:szCs w:val="18"/>
              </w:rPr>
              <w:t>опасность  и  прав</w:t>
            </w:r>
            <w:r w:rsidRPr="00E11B23">
              <w:rPr>
                <w:sz w:val="18"/>
                <w:szCs w:val="18"/>
              </w:rPr>
              <w:t>о</w:t>
            </w:r>
            <w:r w:rsidRPr="00E11B23">
              <w:rPr>
                <w:sz w:val="18"/>
                <w:szCs w:val="18"/>
              </w:rPr>
              <w:t>охранительная  де</w:t>
            </w:r>
            <w:r w:rsidRPr="00E11B23">
              <w:rPr>
                <w:sz w:val="18"/>
                <w:szCs w:val="18"/>
              </w:rPr>
              <w:t>я</w:t>
            </w:r>
            <w:r w:rsidRPr="00E11B23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</w:tr>
      <w:tr w:rsidR="00E11B23" w:rsidRPr="00E11B23" w:rsidTr="001B2756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Национальная экон</w:t>
            </w:r>
            <w:r w:rsidRPr="00E11B23">
              <w:rPr>
                <w:sz w:val="18"/>
                <w:szCs w:val="18"/>
              </w:rPr>
              <w:t>о</w:t>
            </w:r>
            <w:r w:rsidRPr="00E11B23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1 195,4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3 493,0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2 787,2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1 591,8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16,5</w:t>
            </w:r>
          </w:p>
        </w:tc>
      </w:tr>
      <w:tr w:rsidR="00E11B23" w:rsidRPr="00E11B23" w:rsidTr="001B2756">
        <w:trPr>
          <w:trHeight w:val="32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Жилищно-коммунальное хозя</w:t>
            </w:r>
            <w:r w:rsidRPr="00E11B23">
              <w:rPr>
                <w:sz w:val="18"/>
                <w:szCs w:val="18"/>
              </w:rPr>
              <w:t>й</w:t>
            </w:r>
            <w:r w:rsidRPr="00E11B23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4 462,1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5 893,1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5 893,1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1 431,0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34,8</w:t>
            </w:r>
          </w:p>
        </w:tc>
      </w:tr>
      <w:tr w:rsidR="00E11B23" w:rsidRPr="00E11B23" w:rsidTr="001B2756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3 158,6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3 907,1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3 907,1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748,5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23,1</w:t>
            </w:r>
          </w:p>
        </w:tc>
      </w:tr>
      <w:tr w:rsidR="00E11B23" w:rsidRPr="00E11B23" w:rsidTr="001B2756">
        <w:trPr>
          <w:trHeight w:val="23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83,4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352,8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423,0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2,1</w:t>
            </w:r>
          </w:p>
        </w:tc>
      </w:tr>
      <w:tr w:rsidR="00E11B23" w:rsidRPr="00E11B23" w:rsidTr="001B2756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2 171,5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-2 171,5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sz w:val="18"/>
                <w:szCs w:val="18"/>
              </w:rPr>
            </w:pPr>
            <w:r w:rsidRPr="00E11B23">
              <w:rPr>
                <w:sz w:val="18"/>
                <w:szCs w:val="18"/>
              </w:rPr>
              <w:t>0,0</w:t>
            </w:r>
          </w:p>
        </w:tc>
      </w:tr>
      <w:tr w:rsidR="00E11B23" w:rsidRPr="00E11B23" w:rsidTr="001B2756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16 193,9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17 646,3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16 940,5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746,6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B23" w:rsidRPr="00E11B23" w:rsidRDefault="00E11B23" w:rsidP="00E11B23">
            <w:pPr>
              <w:jc w:val="right"/>
              <w:rPr>
                <w:b/>
                <w:bCs/>
                <w:sz w:val="18"/>
                <w:szCs w:val="18"/>
              </w:rPr>
            </w:pPr>
            <w:r w:rsidRPr="00E11B2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315A8A" w:rsidRDefault="00315A8A" w:rsidP="00BD20D8">
      <w:pPr>
        <w:tabs>
          <w:tab w:val="left" w:pos="0"/>
        </w:tabs>
        <w:jc w:val="both"/>
        <w:rPr>
          <w:b/>
          <w:sz w:val="24"/>
          <w:szCs w:val="24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>.2.  По ра</w:t>
      </w:r>
      <w:r w:rsidR="00255377">
        <w:rPr>
          <w:b/>
          <w:bCs/>
          <w:sz w:val="24"/>
          <w:szCs w:val="24"/>
        </w:rPr>
        <w:t>зделу 02 «Национальная  оборона</w:t>
      </w:r>
      <w:r w:rsidRPr="00D40560">
        <w:rPr>
          <w:b/>
          <w:bCs/>
          <w:sz w:val="24"/>
          <w:szCs w:val="24"/>
        </w:rPr>
        <w:t xml:space="preserve">»  </w:t>
      </w:r>
      <w:r w:rsidRPr="00D40560">
        <w:rPr>
          <w:sz w:val="24"/>
          <w:szCs w:val="24"/>
        </w:rPr>
        <w:t xml:space="preserve"> за счет  субвенций федерального  бюджета   осуществлялся  первичный  воинский  учет на  территории,  где  отсутствуют  военные  к</w:t>
      </w:r>
      <w:r w:rsidRPr="00D40560">
        <w:rPr>
          <w:sz w:val="24"/>
          <w:szCs w:val="24"/>
        </w:rPr>
        <w:t>о</w:t>
      </w:r>
      <w:r w:rsidRPr="00D40560">
        <w:rPr>
          <w:sz w:val="24"/>
          <w:szCs w:val="24"/>
        </w:rPr>
        <w:t>миссариаты.  Ра</w:t>
      </w:r>
      <w:r w:rsidR="00D40000">
        <w:rPr>
          <w:sz w:val="24"/>
          <w:szCs w:val="24"/>
        </w:rPr>
        <w:t>сходы в 2023 году составили 283,2</w:t>
      </w:r>
      <w:r w:rsidR="0030271F">
        <w:rPr>
          <w:sz w:val="24"/>
          <w:szCs w:val="24"/>
        </w:rPr>
        <w:t xml:space="preserve"> </w:t>
      </w:r>
      <w:r w:rsidR="00D40000">
        <w:rPr>
          <w:sz w:val="24"/>
          <w:szCs w:val="24"/>
        </w:rPr>
        <w:t>тыс. руб. (в 2022 году 247,6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D40000">
        <w:rPr>
          <w:sz w:val="24"/>
          <w:szCs w:val="24"/>
        </w:rPr>
        <w:t>ислениями- 255,2 тыс. руб. (231,0  тыс. руб. в 2022</w:t>
      </w:r>
      <w:r w:rsidRPr="00A64141">
        <w:rPr>
          <w:sz w:val="24"/>
          <w:szCs w:val="24"/>
        </w:rPr>
        <w:t>г.);</w:t>
      </w:r>
    </w:p>
    <w:p w:rsidR="00613CDF" w:rsidRPr="00A64141" w:rsidRDefault="00D40000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-2,0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(1,99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01248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</w:t>
      </w:r>
      <w:r w:rsidR="00D40000">
        <w:rPr>
          <w:sz w:val="24"/>
          <w:szCs w:val="24"/>
        </w:rPr>
        <w:t>услуг -8,3</w:t>
      </w:r>
      <w:r w:rsidR="00613CDF" w:rsidRPr="00A64141">
        <w:rPr>
          <w:sz w:val="24"/>
          <w:szCs w:val="24"/>
        </w:rPr>
        <w:t xml:space="preserve"> </w:t>
      </w:r>
      <w:proofErr w:type="spellStart"/>
      <w:r w:rsidR="00613CDF" w:rsidRPr="00A64141">
        <w:rPr>
          <w:sz w:val="24"/>
          <w:szCs w:val="24"/>
        </w:rPr>
        <w:t>тыс</w:t>
      </w:r>
      <w:proofErr w:type="gramStart"/>
      <w:r w:rsidR="00613CDF" w:rsidRPr="00A64141">
        <w:rPr>
          <w:sz w:val="24"/>
          <w:szCs w:val="24"/>
        </w:rPr>
        <w:t>.р</w:t>
      </w:r>
      <w:proofErr w:type="gramEnd"/>
      <w:r w:rsidR="00613CDF" w:rsidRPr="00A64141">
        <w:rPr>
          <w:sz w:val="24"/>
          <w:szCs w:val="24"/>
        </w:rPr>
        <w:t>уб</w:t>
      </w:r>
      <w:proofErr w:type="spellEnd"/>
      <w:r w:rsidR="00613CDF" w:rsidRPr="00A64141">
        <w:rPr>
          <w:sz w:val="24"/>
          <w:szCs w:val="24"/>
        </w:rPr>
        <w:t>.</w:t>
      </w:r>
      <w:r w:rsidR="00D40000">
        <w:rPr>
          <w:sz w:val="24"/>
          <w:szCs w:val="24"/>
        </w:rPr>
        <w:t xml:space="preserve"> (2,0 </w:t>
      </w:r>
      <w:proofErr w:type="spellStart"/>
      <w:r w:rsidR="00D40000">
        <w:rPr>
          <w:sz w:val="24"/>
          <w:szCs w:val="24"/>
        </w:rPr>
        <w:t>тыс.руб</w:t>
      </w:r>
      <w:proofErr w:type="spellEnd"/>
      <w:r w:rsidR="00D40000">
        <w:rPr>
          <w:sz w:val="24"/>
          <w:szCs w:val="24"/>
        </w:rPr>
        <w:t>. в 2022г.)</w:t>
      </w:r>
      <w:r w:rsidR="006C1240" w:rsidRPr="00A64141">
        <w:rPr>
          <w:sz w:val="24"/>
          <w:szCs w:val="24"/>
        </w:rPr>
        <w:t>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>а</w:t>
      </w:r>
      <w:r w:rsidR="00D40000">
        <w:rPr>
          <w:sz w:val="24"/>
          <w:szCs w:val="24"/>
        </w:rPr>
        <w:t xml:space="preserve">льные услуги -5,0 </w:t>
      </w:r>
      <w:proofErr w:type="spellStart"/>
      <w:r w:rsidR="00D40000">
        <w:rPr>
          <w:sz w:val="24"/>
          <w:szCs w:val="24"/>
        </w:rPr>
        <w:t>тыс</w:t>
      </w:r>
      <w:proofErr w:type="gramStart"/>
      <w:r w:rsidR="00D40000">
        <w:rPr>
          <w:sz w:val="24"/>
          <w:szCs w:val="24"/>
        </w:rPr>
        <w:t>.р</w:t>
      </w:r>
      <w:proofErr w:type="gramEnd"/>
      <w:r w:rsidR="00D40000">
        <w:rPr>
          <w:sz w:val="24"/>
          <w:szCs w:val="24"/>
        </w:rPr>
        <w:t>уб</w:t>
      </w:r>
      <w:proofErr w:type="spellEnd"/>
      <w:r w:rsidR="00D40000">
        <w:rPr>
          <w:sz w:val="24"/>
          <w:szCs w:val="24"/>
        </w:rPr>
        <w:t>. (1,99</w:t>
      </w:r>
      <w:r w:rsidRPr="00A64141">
        <w:rPr>
          <w:sz w:val="24"/>
          <w:szCs w:val="24"/>
        </w:rPr>
        <w:t xml:space="preserve"> </w:t>
      </w:r>
      <w:proofErr w:type="spellStart"/>
      <w:r w:rsidRPr="00A64141">
        <w:rPr>
          <w:sz w:val="24"/>
          <w:szCs w:val="24"/>
        </w:rPr>
        <w:t>тыс.руб</w:t>
      </w:r>
      <w:proofErr w:type="spellEnd"/>
      <w:r w:rsidRPr="00A64141">
        <w:rPr>
          <w:sz w:val="24"/>
          <w:szCs w:val="24"/>
        </w:rPr>
        <w:t>.</w:t>
      </w:r>
      <w:r w:rsidR="00D40000">
        <w:rPr>
          <w:sz w:val="24"/>
          <w:szCs w:val="24"/>
        </w:rPr>
        <w:t xml:space="preserve"> в 2022</w:t>
      </w:r>
      <w:r w:rsidRPr="00A64141">
        <w:rPr>
          <w:sz w:val="24"/>
          <w:szCs w:val="24"/>
        </w:rPr>
        <w:t>г.);</w:t>
      </w:r>
    </w:p>
    <w:p w:rsidR="00C63EBA" w:rsidRDefault="00C63EBA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 xml:space="preserve">приобретение оборудования и инвентаря </w:t>
      </w:r>
      <w:r w:rsidR="00DC6EC5">
        <w:rPr>
          <w:sz w:val="24"/>
          <w:szCs w:val="24"/>
        </w:rPr>
        <w:t>– 12,7тыс</w:t>
      </w:r>
      <w:proofErr w:type="gramStart"/>
      <w:r w:rsidR="00DC6EC5">
        <w:rPr>
          <w:sz w:val="24"/>
          <w:szCs w:val="24"/>
        </w:rPr>
        <w:t>.р</w:t>
      </w:r>
      <w:proofErr w:type="gramEnd"/>
      <w:r w:rsidR="00DC6EC5">
        <w:rPr>
          <w:sz w:val="24"/>
          <w:szCs w:val="24"/>
        </w:rPr>
        <w:t xml:space="preserve">уб. (  </w:t>
      </w:r>
      <w:r w:rsidRPr="00A64141">
        <w:rPr>
          <w:sz w:val="24"/>
          <w:szCs w:val="24"/>
        </w:rPr>
        <w:t xml:space="preserve">7,8 </w:t>
      </w:r>
      <w:proofErr w:type="spellStart"/>
      <w:r w:rsidRPr="00A64141">
        <w:rPr>
          <w:sz w:val="24"/>
          <w:szCs w:val="24"/>
        </w:rPr>
        <w:t>тыс.руб.</w:t>
      </w:r>
      <w:r w:rsidR="00DC6EC5">
        <w:rPr>
          <w:sz w:val="24"/>
          <w:szCs w:val="24"/>
        </w:rPr>
        <w:t>в</w:t>
      </w:r>
      <w:proofErr w:type="spellEnd"/>
      <w:r w:rsidR="00DC6EC5">
        <w:rPr>
          <w:sz w:val="24"/>
          <w:szCs w:val="24"/>
        </w:rPr>
        <w:t xml:space="preserve"> 2022г.).</w:t>
      </w:r>
    </w:p>
    <w:p w:rsidR="00970D93" w:rsidRPr="00315A8A" w:rsidRDefault="00BD20D8" w:rsidP="00315A8A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7B1E8B">
        <w:rPr>
          <w:sz w:val="24"/>
          <w:szCs w:val="24"/>
        </w:rPr>
        <w:t>в 2023</w:t>
      </w:r>
      <w:r w:rsidR="00AB3796" w:rsidRPr="00D40560">
        <w:rPr>
          <w:sz w:val="24"/>
          <w:szCs w:val="24"/>
        </w:rPr>
        <w:t>г расходы состави</w:t>
      </w:r>
      <w:r w:rsidR="007B1E8B">
        <w:rPr>
          <w:sz w:val="24"/>
          <w:szCs w:val="24"/>
        </w:rPr>
        <w:t>ли 2787,2</w:t>
      </w:r>
      <w:r w:rsidR="00970D93">
        <w:rPr>
          <w:sz w:val="24"/>
          <w:szCs w:val="24"/>
        </w:rPr>
        <w:t xml:space="preserve"> </w:t>
      </w:r>
      <w:proofErr w:type="spellStart"/>
      <w:r w:rsidR="00970D93">
        <w:rPr>
          <w:sz w:val="24"/>
          <w:szCs w:val="24"/>
        </w:rPr>
        <w:t>тыс</w:t>
      </w:r>
      <w:proofErr w:type="gramStart"/>
      <w:r w:rsidR="00970D93">
        <w:rPr>
          <w:sz w:val="24"/>
          <w:szCs w:val="24"/>
        </w:rPr>
        <w:t>.р</w:t>
      </w:r>
      <w:proofErr w:type="gramEnd"/>
      <w:r w:rsidR="007B1E8B">
        <w:rPr>
          <w:sz w:val="24"/>
          <w:szCs w:val="24"/>
        </w:rPr>
        <w:t>уб</w:t>
      </w:r>
      <w:proofErr w:type="spellEnd"/>
      <w:r w:rsidR="007B1E8B">
        <w:rPr>
          <w:sz w:val="24"/>
          <w:szCs w:val="24"/>
        </w:rPr>
        <w:t>.(в 2022г. 1195,4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7B1E8B">
        <w:rPr>
          <w:sz w:val="24"/>
          <w:szCs w:val="24"/>
        </w:rPr>
        <w:t>ний составило 79,8</w:t>
      </w:r>
      <w:r w:rsidR="00AB3796" w:rsidRPr="00D40560">
        <w:rPr>
          <w:sz w:val="24"/>
          <w:szCs w:val="24"/>
        </w:rPr>
        <w:t xml:space="preserve">%. </w:t>
      </w:r>
      <w:r w:rsidR="00AB3796" w:rsidRPr="00D40560">
        <w:rPr>
          <w:bCs/>
          <w:sz w:val="24"/>
          <w:szCs w:val="24"/>
        </w:rPr>
        <w:t xml:space="preserve">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lastRenderedPageBreak/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CE3A93">
        <w:rPr>
          <w:bCs/>
          <w:sz w:val="24"/>
          <w:szCs w:val="24"/>
        </w:rPr>
        <w:t xml:space="preserve"> 2699,4</w:t>
      </w:r>
      <w:r w:rsidR="00196125" w:rsidRPr="00D40560">
        <w:rPr>
          <w:bCs/>
          <w:sz w:val="24"/>
          <w:szCs w:val="24"/>
        </w:rPr>
        <w:t xml:space="preserve"> </w:t>
      </w:r>
      <w:proofErr w:type="spellStart"/>
      <w:r w:rsidR="00193DF0">
        <w:rPr>
          <w:bCs/>
          <w:sz w:val="24"/>
          <w:szCs w:val="24"/>
        </w:rPr>
        <w:t>тыс</w:t>
      </w:r>
      <w:proofErr w:type="gramStart"/>
      <w:r w:rsidR="00193DF0">
        <w:rPr>
          <w:bCs/>
          <w:sz w:val="24"/>
          <w:szCs w:val="24"/>
        </w:rPr>
        <w:t>.р</w:t>
      </w:r>
      <w:proofErr w:type="gramEnd"/>
      <w:r w:rsidR="00193DF0">
        <w:rPr>
          <w:bCs/>
          <w:sz w:val="24"/>
          <w:szCs w:val="24"/>
        </w:rPr>
        <w:t>уб</w:t>
      </w:r>
      <w:proofErr w:type="spellEnd"/>
      <w:r w:rsidR="00193DF0">
        <w:rPr>
          <w:bCs/>
          <w:sz w:val="24"/>
          <w:szCs w:val="24"/>
        </w:rPr>
        <w:t xml:space="preserve">.(в </w:t>
      </w:r>
      <w:r w:rsidR="00CE3A93">
        <w:rPr>
          <w:bCs/>
          <w:sz w:val="24"/>
          <w:szCs w:val="24"/>
        </w:rPr>
        <w:t>2022</w:t>
      </w:r>
      <w:r w:rsidR="00196125" w:rsidRPr="00D40560">
        <w:rPr>
          <w:bCs/>
          <w:sz w:val="24"/>
          <w:szCs w:val="24"/>
        </w:rPr>
        <w:t xml:space="preserve">г. </w:t>
      </w:r>
      <w:r w:rsidR="00CE3A93">
        <w:rPr>
          <w:bCs/>
          <w:sz w:val="24"/>
          <w:szCs w:val="24"/>
        </w:rPr>
        <w:t>1162,3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CE3A93">
        <w:rPr>
          <w:bCs/>
          <w:sz w:val="24"/>
          <w:szCs w:val="24"/>
        </w:rPr>
        <w:t>), исполнение плана 79,3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C53D62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C3B68">
        <w:rPr>
          <w:bCs/>
          <w:sz w:val="24"/>
          <w:szCs w:val="24"/>
        </w:rPr>
        <w:t>тей – 2699,4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C3B68">
        <w:rPr>
          <w:bCs/>
          <w:sz w:val="24"/>
          <w:szCs w:val="24"/>
        </w:rPr>
        <w:t xml:space="preserve">1628,2 </w:t>
      </w:r>
      <w:proofErr w:type="spellStart"/>
      <w:r w:rsidR="00CC3B68">
        <w:rPr>
          <w:bCs/>
          <w:sz w:val="24"/>
          <w:szCs w:val="24"/>
        </w:rPr>
        <w:t>тыс.руб</w:t>
      </w:r>
      <w:proofErr w:type="spellEnd"/>
      <w:r w:rsidR="00CC3B68">
        <w:rPr>
          <w:bCs/>
          <w:sz w:val="24"/>
          <w:szCs w:val="24"/>
        </w:rPr>
        <w:t xml:space="preserve">. капитальный ремонт дороги (асфальтовое покрытие) по </w:t>
      </w:r>
      <w:proofErr w:type="spellStart"/>
      <w:r w:rsidR="00CC3B68">
        <w:rPr>
          <w:bCs/>
          <w:sz w:val="24"/>
          <w:szCs w:val="24"/>
        </w:rPr>
        <w:t>ул</w:t>
      </w:r>
      <w:proofErr w:type="gramStart"/>
      <w:r w:rsidR="00CC3B68">
        <w:rPr>
          <w:bCs/>
          <w:sz w:val="24"/>
          <w:szCs w:val="24"/>
        </w:rPr>
        <w:t>.С</w:t>
      </w:r>
      <w:proofErr w:type="gramEnd"/>
      <w:r w:rsidR="00CC3B68">
        <w:rPr>
          <w:bCs/>
          <w:sz w:val="24"/>
          <w:szCs w:val="24"/>
        </w:rPr>
        <w:t>вобода</w:t>
      </w:r>
      <w:proofErr w:type="spellEnd"/>
      <w:r w:rsidR="00CC3B68">
        <w:rPr>
          <w:bCs/>
          <w:sz w:val="24"/>
          <w:szCs w:val="24"/>
        </w:rPr>
        <w:t xml:space="preserve">  в  </w:t>
      </w:r>
      <w:proofErr w:type="spellStart"/>
      <w:r w:rsidR="00CC3B68">
        <w:rPr>
          <w:bCs/>
          <w:sz w:val="24"/>
          <w:szCs w:val="24"/>
        </w:rPr>
        <w:t>с.Ближнее</w:t>
      </w:r>
      <w:proofErr w:type="spellEnd"/>
      <w:r w:rsidR="00CC3B68">
        <w:rPr>
          <w:bCs/>
          <w:sz w:val="24"/>
          <w:szCs w:val="24"/>
        </w:rPr>
        <w:t xml:space="preserve"> </w:t>
      </w:r>
      <w:proofErr w:type="spellStart"/>
      <w:r w:rsidR="00CC3B68">
        <w:rPr>
          <w:bCs/>
          <w:sz w:val="24"/>
          <w:szCs w:val="24"/>
        </w:rPr>
        <w:t>Стояново</w:t>
      </w:r>
      <w:proofErr w:type="spellEnd"/>
      <w:r w:rsidR="00CC3B68">
        <w:rPr>
          <w:bCs/>
          <w:sz w:val="24"/>
          <w:szCs w:val="24"/>
        </w:rPr>
        <w:t xml:space="preserve">, 335,3  </w:t>
      </w:r>
      <w:proofErr w:type="spellStart"/>
      <w:r w:rsidR="00CC3B68">
        <w:rPr>
          <w:bCs/>
          <w:sz w:val="24"/>
          <w:szCs w:val="24"/>
        </w:rPr>
        <w:t>тыс.руб</w:t>
      </w:r>
      <w:proofErr w:type="spellEnd"/>
      <w:r w:rsidR="00CC3B68">
        <w:rPr>
          <w:bCs/>
          <w:sz w:val="24"/>
          <w:szCs w:val="24"/>
        </w:rPr>
        <w:t>. (</w:t>
      </w:r>
      <w:proofErr w:type="spellStart"/>
      <w:r w:rsidR="00CC3B68">
        <w:rPr>
          <w:bCs/>
          <w:sz w:val="24"/>
          <w:szCs w:val="24"/>
        </w:rPr>
        <w:t>обкос</w:t>
      </w:r>
      <w:proofErr w:type="spellEnd"/>
      <w:r w:rsidR="00CC3B68">
        <w:rPr>
          <w:bCs/>
          <w:sz w:val="24"/>
          <w:szCs w:val="24"/>
        </w:rPr>
        <w:t xml:space="preserve"> обочин дорог)</w:t>
      </w:r>
      <w:r w:rsidR="000F625F">
        <w:rPr>
          <w:bCs/>
          <w:sz w:val="24"/>
          <w:szCs w:val="24"/>
        </w:rPr>
        <w:t xml:space="preserve">,593,5 </w:t>
      </w:r>
      <w:proofErr w:type="spellStart"/>
      <w:r w:rsidR="000F625F">
        <w:rPr>
          <w:bCs/>
          <w:sz w:val="24"/>
          <w:szCs w:val="24"/>
        </w:rPr>
        <w:t>тыс.руб</w:t>
      </w:r>
      <w:proofErr w:type="spellEnd"/>
      <w:r w:rsidR="000F625F">
        <w:rPr>
          <w:bCs/>
          <w:sz w:val="24"/>
          <w:szCs w:val="24"/>
        </w:rPr>
        <w:t xml:space="preserve">. текущий ремонт дороги в </w:t>
      </w:r>
      <w:proofErr w:type="spellStart"/>
      <w:r w:rsidR="000F625F">
        <w:rPr>
          <w:bCs/>
          <w:sz w:val="24"/>
          <w:szCs w:val="24"/>
        </w:rPr>
        <w:t>п.Элеваторный</w:t>
      </w:r>
      <w:proofErr w:type="spellEnd"/>
      <w:r w:rsidR="000F625F">
        <w:rPr>
          <w:bCs/>
          <w:sz w:val="24"/>
          <w:szCs w:val="24"/>
        </w:rPr>
        <w:t xml:space="preserve"> по </w:t>
      </w:r>
      <w:proofErr w:type="spellStart"/>
      <w:r w:rsidR="000F625F">
        <w:rPr>
          <w:bCs/>
          <w:sz w:val="24"/>
          <w:szCs w:val="24"/>
        </w:rPr>
        <w:t>ул.Луговая</w:t>
      </w:r>
      <w:proofErr w:type="spellEnd"/>
      <w:r w:rsidR="000F625F">
        <w:rPr>
          <w:bCs/>
          <w:sz w:val="24"/>
          <w:szCs w:val="24"/>
        </w:rPr>
        <w:t xml:space="preserve">, щебеночное покрытие, 69,6 </w:t>
      </w:r>
      <w:proofErr w:type="spellStart"/>
      <w:r w:rsidR="000F625F">
        <w:rPr>
          <w:bCs/>
          <w:sz w:val="24"/>
          <w:szCs w:val="24"/>
        </w:rPr>
        <w:t>тыс.руб</w:t>
      </w:r>
      <w:proofErr w:type="spellEnd"/>
      <w:r w:rsidR="000F625F">
        <w:rPr>
          <w:bCs/>
          <w:sz w:val="24"/>
          <w:szCs w:val="24"/>
        </w:rPr>
        <w:t xml:space="preserve">. услуги прочие (разработка сметной документации и </w:t>
      </w:r>
      <w:proofErr w:type="spellStart"/>
      <w:r w:rsidR="000F625F">
        <w:rPr>
          <w:bCs/>
          <w:sz w:val="24"/>
          <w:szCs w:val="24"/>
        </w:rPr>
        <w:t>стройконтроль</w:t>
      </w:r>
      <w:proofErr w:type="spellEnd"/>
      <w:r w:rsidR="000F625F">
        <w:rPr>
          <w:bCs/>
          <w:sz w:val="24"/>
          <w:szCs w:val="24"/>
        </w:rPr>
        <w:t xml:space="preserve"> по ремонту дорог), 20,8 </w:t>
      </w:r>
      <w:proofErr w:type="spellStart"/>
      <w:r w:rsidR="000F625F">
        <w:rPr>
          <w:bCs/>
          <w:sz w:val="24"/>
          <w:szCs w:val="24"/>
        </w:rPr>
        <w:t>тыс</w:t>
      </w:r>
      <w:proofErr w:type="gramStart"/>
      <w:r w:rsidR="000F625F">
        <w:rPr>
          <w:bCs/>
          <w:sz w:val="24"/>
          <w:szCs w:val="24"/>
        </w:rPr>
        <w:t>.р</w:t>
      </w:r>
      <w:proofErr w:type="gramEnd"/>
      <w:r w:rsidR="000F625F">
        <w:rPr>
          <w:bCs/>
          <w:sz w:val="24"/>
          <w:szCs w:val="24"/>
        </w:rPr>
        <w:t>уб</w:t>
      </w:r>
      <w:proofErr w:type="spellEnd"/>
      <w:r w:rsidR="000F625F">
        <w:rPr>
          <w:bCs/>
          <w:sz w:val="24"/>
          <w:szCs w:val="24"/>
        </w:rPr>
        <w:t xml:space="preserve">. ГСМ, 52,0 </w:t>
      </w:r>
      <w:proofErr w:type="spellStart"/>
      <w:r w:rsidR="000F625F">
        <w:rPr>
          <w:bCs/>
          <w:sz w:val="24"/>
          <w:szCs w:val="24"/>
        </w:rPr>
        <w:t>тыс.руб</w:t>
      </w:r>
      <w:proofErr w:type="spellEnd"/>
      <w:r w:rsidR="000F625F">
        <w:rPr>
          <w:bCs/>
          <w:sz w:val="24"/>
          <w:szCs w:val="24"/>
        </w:rPr>
        <w:t>. прочие расходные материалы.</w:t>
      </w:r>
    </w:p>
    <w:p w:rsidR="00AB3796" w:rsidRPr="00DA15FF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B30E5C">
        <w:rPr>
          <w:bCs/>
          <w:sz w:val="24"/>
          <w:szCs w:val="24"/>
        </w:rPr>
        <w:t xml:space="preserve"> 87,8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B30E5C">
        <w:rPr>
          <w:bCs/>
          <w:sz w:val="24"/>
          <w:szCs w:val="24"/>
        </w:rPr>
        <w:t>33,0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B30E5C">
        <w:rPr>
          <w:bCs/>
          <w:sz w:val="24"/>
          <w:szCs w:val="24"/>
        </w:rPr>
        <w:t xml:space="preserve"> в 2022г.), которые направлены на 56,1 </w:t>
      </w:r>
      <w:proofErr w:type="spellStart"/>
      <w:r w:rsidR="00B30E5C">
        <w:rPr>
          <w:bCs/>
          <w:sz w:val="24"/>
          <w:szCs w:val="24"/>
        </w:rPr>
        <w:t>тыс.руб</w:t>
      </w:r>
      <w:proofErr w:type="spellEnd"/>
      <w:r w:rsidR="00B30E5C">
        <w:rPr>
          <w:bCs/>
          <w:sz w:val="24"/>
          <w:szCs w:val="24"/>
        </w:rPr>
        <w:t>. (черт</w:t>
      </w:r>
      <w:r w:rsidR="00B30E5C">
        <w:rPr>
          <w:bCs/>
          <w:sz w:val="24"/>
          <w:szCs w:val="24"/>
        </w:rPr>
        <w:t>е</w:t>
      </w:r>
      <w:r w:rsidR="00B30E5C">
        <w:rPr>
          <w:bCs/>
          <w:sz w:val="24"/>
          <w:szCs w:val="24"/>
        </w:rPr>
        <w:t xml:space="preserve">жи </w:t>
      </w:r>
      <w:r w:rsidR="00B30E5C" w:rsidRPr="00DA15FF">
        <w:rPr>
          <w:bCs/>
          <w:sz w:val="24"/>
          <w:szCs w:val="24"/>
        </w:rPr>
        <w:t xml:space="preserve">земельного участка), 31,7 </w:t>
      </w:r>
      <w:proofErr w:type="spellStart"/>
      <w:r w:rsidR="00B30E5C" w:rsidRPr="00DA15FF">
        <w:rPr>
          <w:bCs/>
          <w:sz w:val="24"/>
          <w:szCs w:val="24"/>
        </w:rPr>
        <w:t>тыс.руб</w:t>
      </w:r>
      <w:proofErr w:type="spellEnd"/>
      <w:r w:rsidR="00B30E5C" w:rsidRPr="00DA15FF">
        <w:rPr>
          <w:bCs/>
          <w:sz w:val="24"/>
          <w:szCs w:val="24"/>
        </w:rPr>
        <w:t>. геодезическая съемка земельного участка</w:t>
      </w:r>
      <w:r w:rsidR="00BF2AC4" w:rsidRPr="00DA15FF">
        <w:rPr>
          <w:sz w:val="24"/>
          <w:szCs w:val="24"/>
        </w:rPr>
        <w:t>, средства местного бюджета</w:t>
      </w:r>
      <w:r w:rsidR="00DF0E43" w:rsidRPr="00DA15FF">
        <w:rPr>
          <w:sz w:val="24"/>
          <w:szCs w:val="24"/>
        </w:rPr>
        <w:t>.</w:t>
      </w:r>
    </w:p>
    <w:p w:rsidR="00AB3796" w:rsidRPr="00DA15FF" w:rsidRDefault="001E5441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</w:t>
      </w:r>
      <w:r w:rsidR="00FA0C24" w:rsidRPr="00DA15FF">
        <w:rPr>
          <w:b/>
          <w:bCs/>
          <w:sz w:val="24"/>
          <w:szCs w:val="24"/>
        </w:rPr>
        <w:t>5</w:t>
      </w:r>
      <w:r w:rsidR="00AB3796" w:rsidRPr="00DA15FF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6C4BFD" w:rsidRPr="00DA15FF">
        <w:rPr>
          <w:bCs/>
          <w:sz w:val="24"/>
          <w:szCs w:val="24"/>
        </w:rPr>
        <w:t>в 2023</w:t>
      </w:r>
      <w:r w:rsidR="00AB3796" w:rsidRPr="00DA15FF">
        <w:rPr>
          <w:bCs/>
          <w:sz w:val="24"/>
          <w:szCs w:val="24"/>
        </w:rPr>
        <w:t xml:space="preserve">г. составили </w:t>
      </w:r>
      <w:r w:rsidR="006C4BFD" w:rsidRPr="00DA15FF">
        <w:rPr>
          <w:bCs/>
          <w:sz w:val="24"/>
          <w:szCs w:val="24"/>
        </w:rPr>
        <w:t>5893,1</w:t>
      </w:r>
      <w:r w:rsidR="00AB3796" w:rsidRPr="00DA15FF">
        <w:rPr>
          <w:bCs/>
          <w:sz w:val="24"/>
          <w:szCs w:val="24"/>
        </w:rPr>
        <w:t xml:space="preserve"> </w:t>
      </w:r>
      <w:proofErr w:type="spellStart"/>
      <w:r w:rsidR="00AB3796" w:rsidRPr="00DA15FF">
        <w:rPr>
          <w:bCs/>
          <w:sz w:val="24"/>
          <w:szCs w:val="24"/>
        </w:rPr>
        <w:t>тыс</w:t>
      </w:r>
      <w:proofErr w:type="gramStart"/>
      <w:r w:rsidR="00AB3796" w:rsidRPr="00DA15FF">
        <w:rPr>
          <w:bCs/>
          <w:sz w:val="24"/>
          <w:szCs w:val="24"/>
        </w:rPr>
        <w:t>.р</w:t>
      </w:r>
      <w:proofErr w:type="gramEnd"/>
      <w:r w:rsidR="00AB3796" w:rsidRPr="00DA15FF">
        <w:rPr>
          <w:bCs/>
          <w:sz w:val="24"/>
          <w:szCs w:val="24"/>
        </w:rPr>
        <w:t>уб</w:t>
      </w:r>
      <w:proofErr w:type="spellEnd"/>
      <w:r w:rsidR="00AB3796" w:rsidRPr="00DA15FF">
        <w:rPr>
          <w:bCs/>
          <w:sz w:val="24"/>
          <w:szCs w:val="24"/>
        </w:rPr>
        <w:t>. (</w:t>
      </w:r>
      <w:r w:rsidR="006C4BFD" w:rsidRPr="00DA15FF">
        <w:rPr>
          <w:bCs/>
          <w:sz w:val="24"/>
          <w:szCs w:val="24"/>
        </w:rPr>
        <w:t>4462,1</w:t>
      </w:r>
      <w:r w:rsidR="00737866" w:rsidRPr="00DA15FF">
        <w:rPr>
          <w:bCs/>
          <w:sz w:val="24"/>
          <w:szCs w:val="24"/>
        </w:rPr>
        <w:t xml:space="preserve"> </w:t>
      </w:r>
      <w:proofErr w:type="spellStart"/>
      <w:r w:rsidR="00737866" w:rsidRPr="00DA15FF">
        <w:rPr>
          <w:bCs/>
          <w:sz w:val="24"/>
          <w:szCs w:val="24"/>
        </w:rPr>
        <w:t>тыс.руб</w:t>
      </w:r>
      <w:proofErr w:type="spellEnd"/>
      <w:r w:rsidR="00737866" w:rsidRPr="00DA15FF">
        <w:rPr>
          <w:bCs/>
          <w:sz w:val="24"/>
          <w:szCs w:val="24"/>
        </w:rPr>
        <w:t>. в 2022</w:t>
      </w:r>
      <w:r w:rsidR="00AB3796" w:rsidRPr="00DA15FF">
        <w:rPr>
          <w:bCs/>
          <w:sz w:val="24"/>
          <w:szCs w:val="24"/>
        </w:rPr>
        <w:t>г.)  или  100,0 % плановых назначений. Указанные ра</w:t>
      </w:r>
      <w:r w:rsidR="00AB3796" w:rsidRPr="00DA15FF">
        <w:rPr>
          <w:bCs/>
          <w:sz w:val="24"/>
          <w:szCs w:val="24"/>
        </w:rPr>
        <w:t>с</w:t>
      </w:r>
      <w:r w:rsidR="00AB3796" w:rsidRPr="00DA15FF">
        <w:rPr>
          <w:bCs/>
          <w:sz w:val="24"/>
          <w:szCs w:val="24"/>
        </w:rPr>
        <w:t>ходы   направлены   по   подразделу:</w:t>
      </w:r>
    </w:p>
    <w:p w:rsidR="00F24788" w:rsidRPr="00DA15FF" w:rsidRDefault="00F24788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     </w:t>
      </w:r>
      <w:r w:rsidR="003F5917" w:rsidRPr="00DA15FF">
        <w:rPr>
          <w:b/>
          <w:bCs/>
          <w:sz w:val="24"/>
          <w:szCs w:val="24"/>
        </w:rPr>
        <w:t xml:space="preserve"> </w:t>
      </w:r>
      <w:r w:rsidRPr="00DA15FF">
        <w:rPr>
          <w:b/>
          <w:bCs/>
          <w:sz w:val="24"/>
          <w:szCs w:val="24"/>
        </w:rPr>
        <w:t xml:space="preserve">  0501 «Жилищное хозяйство» </w:t>
      </w:r>
      <w:r w:rsidR="006A49B3" w:rsidRPr="00DA15FF">
        <w:rPr>
          <w:bCs/>
          <w:sz w:val="24"/>
          <w:szCs w:val="24"/>
        </w:rPr>
        <w:t>расходы составили 60,5</w:t>
      </w:r>
      <w:r w:rsidRPr="00DA15FF">
        <w:rPr>
          <w:bCs/>
          <w:sz w:val="24"/>
          <w:szCs w:val="24"/>
        </w:rPr>
        <w:t xml:space="preserve"> </w:t>
      </w:r>
      <w:proofErr w:type="spellStart"/>
      <w:r w:rsidRPr="00DA15FF">
        <w:rPr>
          <w:bCs/>
          <w:sz w:val="24"/>
          <w:szCs w:val="24"/>
        </w:rPr>
        <w:t>тыс</w:t>
      </w:r>
      <w:proofErr w:type="gramStart"/>
      <w:r w:rsidRPr="00DA15FF">
        <w:rPr>
          <w:bCs/>
          <w:sz w:val="24"/>
          <w:szCs w:val="24"/>
        </w:rPr>
        <w:t>.р</w:t>
      </w:r>
      <w:proofErr w:type="gramEnd"/>
      <w:r w:rsidRPr="00DA15FF">
        <w:rPr>
          <w:bCs/>
          <w:sz w:val="24"/>
          <w:szCs w:val="24"/>
        </w:rPr>
        <w:t>уб</w:t>
      </w:r>
      <w:proofErr w:type="spellEnd"/>
      <w:r w:rsidRPr="00DA15FF">
        <w:rPr>
          <w:bCs/>
          <w:sz w:val="24"/>
          <w:szCs w:val="24"/>
        </w:rPr>
        <w:t>., которые направлены на содержание имущества (взносы в фонд капремонта многоквартирных домов).</w:t>
      </w:r>
    </w:p>
    <w:p w:rsidR="003F5917" w:rsidRPr="00E371FA" w:rsidRDefault="003F5917" w:rsidP="001E5441">
      <w:pPr>
        <w:jc w:val="both"/>
        <w:rPr>
          <w:bCs/>
          <w:sz w:val="24"/>
          <w:szCs w:val="24"/>
        </w:rPr>
      </w:pPr>
      <w:r w:rsidRPr="00DA15FF">
        <w:rPr>
          <w:b/>
          <w:bCs/>
          <w:sz w:val="24"/>
          <w:szCs w:val="24"/>
        </w:rPr>
        <w:t xml:space="preserve">            0502 «Коммунальное хозяйство»</w:t>
      </w:r>
      <w:r w:rsidR="00E371FA" w:rsidRPr="00DA15FF">
        <w:rPr>
          <w:b/>
          <w:bCs/>
          <w:sz w:val="24"/>
          <w:szCs w:val="24"/>
        </w:rPr>
        <w:t xml:space="preserve"> </w:t>
      </w:r>
      <w:r w:rsidR="00153FEA" w:rsidRPr="00DA15FF">
        <w:rPr>
          <w:bCs/>
          <w:sz w:val="24"/>
          <w:szCs w:val="24"/>
        </w:rPr>
        <w:t>расходы составили 1557,3</w:t>
      </w:r>
      <w:r w:rsidR="00E371FA" w:rsidRPr="00DA15FF">
        <w:rPr>
          <w:bCs/>
          <w:sz w:val="24"/>
          <w:szCs w:val="24"/>
        </w:rPr>
        <w:t xml:space="preserve"> </w:t>
      </w:r>
      <w:proofErr w:type="spellStart"/>
      <w:r w:rsidR="00E371FA" w:rsidRPr="00DA15FF">
        <w:rPr>
          <w:bCs/>
          <w:sz w:val="24"/>
          <w:szCs w:val="24"/>
        </w:rPr>
        <w:t>тыс</w:t>
      </w:r>
      <w:proofErr w:type="gramStart"/>
      <w:r w:rsidR="00E371FA" w:rsidRPr="00DA15FF">
        <w:rPr>
          <w:bCs/>
          <w:sz w:val="24"/>
          <w:szCs w:val="24"/>
        </w:rPr>
        <w:t>.р</w:t>
      </w:r>
      <w:proofErr w:type="gramEnd"/>
      <w:r w:rsidR="00E371FA" w:rsidRPr="00DA15FF">
        <w:rPr>
          <w:bCs/>
          <w:sz w:val="24"/>
          <w:szCs w:val="24"/>
        </w:rPr>
        <w:t>уб</w:t>
      </w:r>
      <w:proofErr w:type="spellEnd"/>
      <w:r w:rsidR="00E371FA" w:rsidRPr="00DA15FF">
        <w:rPr>
          <w:bCs/>
          <w:sz w:val="24"/>
          <w:szCs w:val="24"/>
        </w:rPr>
        <w:t>., которые напра</w:t>
      </w:r>
      <w:r w:rsidR="00E371FA" w:rsidRPr="00DA15FF">
        <w:rPr>
          <w:bCs/>
          <w:sz w:val="24"/>
          <w:szCs w:val="24"/>
        </w:rPr>
        <w:t>в</w:t>
      </w:r>
      <w:r w:rsidR="00E371FA" w:rsidRPr="00DA15FF">
        <w:rPr>
          <w:bCs/>
          <w:sz w:val="24"/>
          <w:szCs w:val="24"/>
        </w:rPr>
        <w:t>лены</w:t>
      </w:r>
      <w:r w:rsidR="00E371FA" w:rsidRPr="00E371FA">
        <w:rPr>
          <w:bCs/>
          <w:sz w:val="24"/>
          <w:szCs w:val="24"/>
        </w:rPr>
        <w:t xml:space="preserve"> на мероприятия </w:t>
      </w:r>
      <w:r w:rsidR="0035382D">
        <w:rPr>
          <w:bCs/>
          <w:sz w:val="24"/>
          <w:szCs w:val="24"/>
        </w:rPr>
        <w:t xml:space="preserve">по </w:t>
      </w:r>
      <w:r w:rsidR="00153FEA">
        <w:rPr>
          <w:bCs/>
          <w:sz w:val="24"/>
          <w:szCs w:val="24"/>
        </w:rPr>
        <w:t>ремонту водопроводных сетей (109,8</w:t>
      </w:r>
      <w:r w:rsidR="0035382D">
        <w:rPr>
          <w:bCs/>
          <w:sz w:val="24"/>
          <w:szCs w:val="24"/>
        </w:rPr>
        <w:t xml:space="preserve">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>. текущий ремонт</w:t>
      </w:r>
      <w:r w:rsidR="00153FEA">
        <w:rPr>
          <w:bCs/>
          <w:sz w:val="24"/>
          <w:szCs w:val="24"/>
        </w:rPr>
        <w:t xml:space="preserve"> вод</w:t>
      </w:r>
      <w:r w:rsidR="00153FEA">
        <w:rPr>
          <w:bCs/>
          <w:sz w:val="24"/>
          <w:szCs w:val="24"/>
        </w:rPr>
        <w:t>о</w:t>
      </w:r>
      <w:r w:rsidR="00153FEA">
        <w:rPr>
          <w:bCs/>
          <w:sz w:val="24"/>
          <w:szCs w:val="24"/>
        </w:rPr>
        <w:t>проводной сети, 73,3</w:t>
      </w:r>
      <w:r w:rsidR="0035382D">
        <w:rPr>
          <w:bCs/>
          <w:sz w:val="24"/>
          <w:szCs w:val="24"/>
        </w:rPr>
        <w:t xml:space="preserve"> </w:t>
      </w:r>
      <w:proofErr w:type="spellStart"/>
      <w:r w:rsidR="0035382D">
        <w:rPr>
          <w:bCs/>
          <w:sz w:val="24"/>
          <w:szCs w:val="24"/>
        </w:rPr>
        <w:t>тыс.руб</w:t>
      </w:r>
      <w:proofErr w:type="spellEnd"/>
      <w:r w:rsidR="0035382D">
        <w:rPr>
          <w:bCs/>
          <w:sz w:val="24"/>
          <w:szCs w:val="24"/>
        </w:rPr>
        <w:t>. услуги прочие (</w:t>
      </w:r>
      <w:proofErr w:type="spellStart"/>
      <w:r w:rsidR="00153FEA">
        <w:rPr>
          <w:bCs/>
          <w:sz w:val="24"/>
          <w:szCs w:val="24"/>
        </w:rPr>
        <w:t>стройконтроль</w:t>
      </w:r>
      <w:proofErr w:type="spellEnd"/>
      <w:r w:rsidR="00153FEA">
        <w:rPr>
          <w:bCs/>
          <w:sz w:val="24"/>
          <w:szCs w:val="24"/>
        </w:rPr>
        <w:t xml:space="preserve"> и проверка сметной документ</w:t>
      </w:r>
      <w:r w:rsidR="00153FEA">
        <w:rPr>
          <w:bCs/>
          <w:sz w:val="24"/>
          <w:szCs w:val="24"/>
        </w:rPr>
        <w:t>а</w:t>
      </w:r>
      <w:r w:rsidR="00153FEA">
        <w:rPr>
          <w:bCs/>
          <w:sz w:val="24"/>
          <w:szCs w:val="24"/>
        </w:rPr>
        <w:t>ции на ремонт водопровода</w:t>
      </w:r>
      <w:r w:rsidR="0035382D">
        <w:rPr>
          <w:bCs/>
          <w:sz w:val="24"/>
          <w:szCs w:val="24"/>
        </w:rPr>
        <w:t>)</w:t>
      </w:r>
      <w:r w:rsidR="00153FEA">
        <w:rPr>
          <w:bCs/>
          <w:sz w:val="24"/>
          <w:szCs w:val="24"/>
        </w:rPr>
        <w:t xml:space="preserve">, 170,7 </w:t>
      </w:r>
      <w:proofErr w:type="spellStart"/>
      <w:r w:rsidR="00153FEA">
        <w:rPr>
          <w:bCs/>
          <w:sz w:val="24"/>
          <w:szCs w:val="24"/>
        </w:rPr>
        <w:t>тыс.руб</w:t>
      </w:r>
      <w:proofErr w:type="spellEnd"/>
      <w:r w:rsidR="00153FEA">
        <w:rPr>
          <w:bCs/>
          <w:sz w:val="24"/>
          <w:szCs w:val="24"/>
        </w:rPr>
        <w:t xml:space="preserve">. приобретение насосов скважинных ЭЦВ, 1034,0 </w:t>
      </w:r>
      <w:proofErr w:type="spellStart"/>
      <w:r w:rsidR="00153FEA">
        <w:rPr>
          <w:bCs/>
          <w:sz w:val="24"/>
          <w:szCs w:val="24"/>
        </w:rPr>
        <w:t>тыс.руб</w:t>
      </w:r>
      <w:proofErr w:type="spellEnd"/>
      <w:r w:rsidR="00153FEA">
        <w:rPr>
          <w:bCs/>
          <w:sz w:val="24"/>
          <w:szCs w:val="24"/>
        </w:rPr>
        <w:t xml:space="preserve">.  областной бюджет и 169,4 </w:t>
      </w:r>
      <w:proofErr w:type="spellStart"/>
      <w:r w:rsidR="00153FEA">
        <w:rPr>
          <w:bCs/>
          <w:sz w:val="24"/>
          <w:szCs w:val="24"/>
        </w:rPr>
        <w:t>тыс.руб</w:t>
      </w:r>
      <w:proofErr w:type="spellEnd"/>
      <w:r w:rsidR="00153FEA">
        <w:rPr>
          <w:bCs/>
          <w:sz w:val="24"/>
          <w:szCs w:val="24"/>
        </w:rPr>
        <w:t xml:space="preserve">. местный бюджет – текущий ремонт </w:t>
      </w:r>
      <w:proofErr w:type="spellStart"/>
      <w:r w:rsidR="00153FEA">
        <w:rPr>
          <w:bCs/>
          <w:sz w:val="24"/>
          <w:szCs w:val="24"/>
        </w:rPr>
        <w:t>наружних</w:t>
      </w:r>
      <w:proofErr w:type="spellEnd"/>
      <w:r w:rsidR="00153FEA">
        <w:rPr>
          <w:bCs/>
          <w:sz w:val="24"/>
          <w:szCs w:val="24"/>
        </w:rPr>
        <w:t xml:space="preserve"> сетей водоснабжения в пос. 3-го </w:t>
      </w:r>
      <w:proofErr w:type="spellStart"/>
      <w:r w:rsidR="00153FEA">
        <w:rPr>
          <w:bCs/>
          <w:sz w:val="24"/>
          <w:szCs w:val="24"/>
        </w:rPr>
        <w:t>отд</w:t>
      </w:r>
      <w:proofErr w:type="spellEnd"/>
      <w:r w:rsidR="00153FEA">
        <w:rPr>
          <w:bCs/>
          <w:sz w:val="24"/>
          <w:szCs w:val="24"/>
        </w:rPr>
        <w:t xml:space="preserve"> совхоза Победа</w:t>
      </w:r>
      <w:r w:rsidR="0035382D">
        <w:rPr>
          <w:bCs/>
          <w:sz w:val="24"/>
          <w:szCs w:val="24"/>
        </w:rPr>
        <w:t>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1E5441" w:rsidRPr="00CB5282">
        <w:rPr>
          <w:bCs/>
          <w:sz w:val="24"/>
          <w:szCs w:val="24"/>
        </w:rPr>
        <w:t>расходы составили</w:t>
      </w:r>
      <w:r w:rsidR="00BE049F">
        <w:rPr>
          <w:bCs/>
          <w:sz w:val="24"/>
          <w:szCs w:val="24"/>
        </w:rPr>
        <w:t xml:space="preserve"> 4275,4</w:t>
      </w:r>
      <w:r w:rsidR="007C7CF4">
        <w:rPr>
          <w:bCs/>
          <w:sz w:val="24"/>
          <w:szCs w:val="24"/>
        </w:rPr>
        <w:t xml:space="preserve"> </w:t>
      </w:r>
      <w:proofErr w:type="spellStart"/>
      <w:r w:rsidR="007C7CF4">
        <w:rPr>
          <w:bCs/>
          <w:sz w:val="24"/>
          <w:szCs w:val="24"/>
        </w:rPr>
        <w:t>тыс</w:t>
      </w:r>
      <w:proofErr w:type="gramStart"/>
      <w:r w:rsidR="007C7CF4">
        <w:rPr>
          <w:bCs/>
          <w:sz w:val="24"/>
          <w:szCs w:val="24"/>
        </w:rPr>
        <w:t>.р</w:t>
      </w:r>
      <w:proofErr w:type="gramEnd"/>
      <w:r w:rsidR="007C7CF4">
        <w:rPr>
          <w:bCs/>
          <w:sz w:val="24"/>
          <w:szCs w:val="24"/>
        </w:rPr>
        <w:t>уб</w:t>
      </w:r>
      <w:proofErr w:type="spellEnd"/>
      <w:r w:rsidR="007C7CF4">
        <w:rPr>
          <w:bCs/>
          <w:sz w:val="24"/>
          <w:szCs w:val="24"/>
        </w:rPr>
        <w:t>.</w:t>
      </w:r>
      <w:r w:rsidR="001E5441" w:rsidRPr="00CB5282">
        <w:rPr>
          <w:bCs/>
          <w:sz w:val="24"/>
          <w:szCs w:val="24"/>
        </w:rPr>
        <w:t xml:space="preserve"> </w:t>
      </w:r>
      <w:r w:rsidR="007C7CF4">
        <w:rPr>
          <w:bCs/>
          <w:sz w:val="24"/>
          <w:szCs w:val="24"/>
        </w:rPr>
        <w:t>(</w:t>
      </w:r>
      <w:r w:rsidR="00BE049F">
        <w:rPr>
          <w:bCs/>
          <w:sz w:val="24"/>
          <w:szCs w:val="24"/>
        </w:rPr>
        <w:t>4093,5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с.руб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4F478A">
        <w:rPr>
          <w:bCs/>
          <w:sz w:val="24"/>
          <w:szCs w:val="24"/>
        </w:rPr>
        <w:t xml:space="preserve"> </w:t>
      </w:r>
      <w:r w:rsidR="00BE049F">
        <w:rPr>
          <w:bCs/>
          <w:sz w:val="24"/>
          <w:szCs w:val="24"/>
        </w:rPr>
        <w:t>в 2022</w:t>
      </w:r>
      <w:r w:rsidR="007C7CF4">
        <w:rPr>
          <w:bCs/>
          <w:sz w:val="24"/>
          <w:szCs w:val="24"/>
        </w:rPr>
        <w:t>г)</w:t>
      </w:r>
      <w:r w:rsidR="007C7CF4" w:rsidRPr="007C7CF4">
        <w:rPr>
          <w:bCs/>
          <w:sz w:val="24"/>
          <w:szCs w:val="24"/>
        </w:rPr>
        <w:t>:</w:t>
      </w:r>
    </w:p>
    <w:p w:rsidR="00FF5E14" w:rsidRDefault="00FF5E14" w:rsidP="00FF5E14">
      <w:pPr>
        <w:ind w:firstLine="708"/>
        <w:jc w:val="both"/>
        <w:rPr>
          <w:bCs/>
          <w:sz w:val="24"/>
          <w:szCs w:val="24"/>
        </w:rPr>
      </w:pPr>
      <w:r w:rsidRPr="00CB5282">
        <w:rPr>
          <w:bCs/>
          <w:sz w:val="24"/>
          <w:szCs w:val="24"/>
        </w:rPr>
        <w:t>1) мероприятия по обеспечению сохранности и ремонту военно-мемориальных объе</w:t>
      </w:r>
      <w:r w:rsidRPr="00CB5282">
        <w:rPr>
          <w:bCs/>
          <w:sz w:val="24"/>
          <w:szCs w:val="24"/>
        </w:rPr>
        <w:t>к</w:t>
      </w:r>
      <w:r w:rsidRPr="00CB5282">
        <w:rPr>
          <w:bCs/>
          <w:sz w:val="24"/>
          <w:szCs w:val="24"/>
        </w:rPr>
        <w:t xml:space="preserve">тов </w:t>
      </w:r>
      <w:r>
        <w:rPr>
          <w:bCs/>
          <w:sz w:val="24"/>
          <w:szCs w:val="24"/>
        </w:rPr>
        <w:t xml:space="preserve">– </w:t>
      </w:r>
      <w:r w:rsidR="00BE049F">
        <w:rPr>
          <w:bCs/>
          <w:sz w:val="24"/>
          <w:szCs w:val="24"/>
        </w:rPr>
        <w:t>147,0</w:t>
      </w:r>
      <w:r w:rsidR="00E07C8E">
        <w:rPr>
          <w:bCs/>
          <w:sz w:val="24"/>
          <w:szCs w:val="24"/>
        </w:rPr>
        <w:t xml:space="preserve"> </w:t>
      </w:r>
      <w:proofErr w:type="spellStart"/>
      <w:r w:rsidR="00E07C8E">
        <w:rPr>
          <w:bCs/>
          <w:sz w:val="24"/>
          <w:szCs w:val="24"/>
        </w:rPr>
        <w:t>тыс</w:t>
      </w:r>
      <w:proofErr w:type="gramStart"/>
      <w:r w:rsidR="00E07C8E">
        <w:rPr>
          <w:bCs/>
          <w:sz w:val="24"/>
          <w:szCs w:val="24"/>
        </w:rPr>
        <w:t>.р</w:t>
      </w:r>
      <w:proofErr w:type="gramEnd"/>
      <w:r w:rsidR="00E07C8E">
        <w:rPr>
          <w:bCs/>
          <w:sz w:val="24"/>
          <w:szCs w:val="24"/>
        </w:rPr>
        <w:t>уб</w:t>
      </w:r>
      <w:proofErr w:type="spellEnd"/>
      <w:r w:rsidR="00E07C8E">
        <w:rPr>
          <w:bCs/>
          <w:sz w:val="24"/>
          <w:szCs w:val="24"/>
        </w:rPr>
        <w:t>.</w:t>
      </w:r>
      <w:r w:rsidR="00E07C8E" w:rsidRPr="00E07C8E">
        <w:rPr>
          <w:bCs/>
          <w:sz w:val="24"/>
          <w:szCs w:val="24"/>
        </w:rPr>
        <w:t>:</w:t>
      </w:r>
      <w:r w:rsidR="00BE049F">
        <w:rPr>
          <w:bCs/>
          <w:sz w:val="24"/>
          <w:szCs w:val="24"/>
        </w:rPr>
        <w:t xml:space="preserve"> 140,0 </w:t>
      </w:r>
      <w:proofErr w:type="spellStart"/>
      <w:r w:rsidR="00BE049F">
        <w:rPr>
          <w:bCs/>
          <w:sz w:val="24"/>
          <w:szCs w:val="24"/>
        </w:rPr>
        <w:t>тыс.руб</w:t>
      </w:r>
      <w:proofErr w:type="spellEnd"/>
      <w:r w:rsidR="00BE049F">
        <w:rPr>
          <w:bCs/>
          <w:sz w:val="24"/>
          <w:szCs w:val="24"/>
        </w:rPr>
        <w:t xml:space="preserve">. текущий ремонт памятника, 7,0 </w:t>
      </w:r>
      <w:proofErr w:type="spellStart"/>
      <w:r w:rsidR="00BE049F">
        <w:rPr>
          <w:bCs/>
          <w:sz w:val="24"/>
          <w:szCs w:val="24"/>
        </w:rPr>
        <w:t>тыс.руб</w:t>
      </w:r>
      <w:proofErr w:type="spellEnd"/>
      <w:r w:rsidR="00BE049F">
        <w:rPr>
          <w:bCs/>
          <w:sz w:val="24"/>
          <w:szCs w:val="24"/>
        </w:rPr>
        <w:t>.  прочие расхо</w:t>
      </w:r>
      <w:r w:rsidR="00BE049F">
        <w:rPr>
          <w:bCs/>
          <w:sz w:val="24"/>
          <w:szCs w:val="24"/>
        </w:rPr>
        <w:t>д</w:t>
      </w:r>
      <w:r w:rsidR="00BE049F">
        <w:rPr>
          <w:bCs/>
          <w:sz w:val="24"/>
          <w:szCs w:val="24"/>
        </w:rPr>
        <w:t>ные материалы для ремонта памятника</w:t>
      </w:r>
      <w:r w:rsidR="00E07C8E">
        <w:rPr>
          <w:bCs/>
          <w:sz w:val="24"/>
          <w:szCs w:val="24"/>
        </w:rPr>
        <w:t>.</w:t>
      </w:r>
    </w:p>
    <w:p w:rsidR="001E5441" w:rsidRPr="00315A8A" w:rsidRDefault="00156A0E" w:rsidP="00315A8A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1E5441" w:rsidRPr="00447D98">
        <w:rPr>
          <w:bCs/>
          <w:sz w:val="24"/>
          <w:szCs w:val="24"/>
        </w:rPr>
        <w:t>)</w:t>
      </w:r>
      <w:r w:rsidR="00E07C8E" w:rsidRPr="00447D98">
        <w:rPr>
          <w:sz w:val="24"/>
          <w:szCs w:val="24"/>
        </w:rPr>
        <w:t xml:space="preserve"> н</w:t>
      </w:r>
      <w:r w:rsidR="001E5441" w:rsidRPr="00447D98">
        <w:rPr>
          <w:sz w:val="24"/>
          <w:szCs w:val="24"/>
        </w:rPr>
        <w:t xml:space="preserve">а  мероприятия по благоустройству поселения – </w:t>
      </w:r>
      <w:r>
        <w:rPr>
          <w:sz w:val="24"/>
          <w:szCs w:val="24"/>
        </w:rPr>
        <w:t>288,4</w:t>
      </w:r>
      <w:r w:rsidR="00AE5119" w:rsidRPr="00447D98">
        <w:rPr>
          <w:sz w:val="24"/>
          <w:szCs w:val="24"/>
        </w:rPr>
        <w:t xml:space="preserve"> </w:t>
      </w:r>
      <w:proofErr w:type="spellStart"/>
      <w:r w:rsidR="00AE5119" w:rsidRPr="00447D98">
        <w:rPr>
          <w:sz w:val="24"/>
          <w:szCs w:val="24"/>
        </w:rPr>
        <w:t>тыс</w:t>
      </w:r>
      <w:proofErr w:type="gramStart"/>
      <w:r w:rsidR="00AE5119" w:rsidRPr="00447D98">
        <w:rPr>
          <w:sz w:val="24"/>
          <w:szCs w:val="24"/>
        </w:rPr>
        <w:t>.р</w:t>
      </w:r>
      <w:proofErr w:type="gramEnd"/>
      <w:r w:rsidR="00AE5119" w:rsidRPr="00447D98">
        <w:rPr>
          <w:sz w:val="24"/>
          <w:szCs w:val="24"/>
        </w:rPr>
        <w:t>уб</w:t>
      </w:r>
      <w:proofErr w:type="spellEnd"/>
      <w:r w:rsidR="00AE5119" w:rsidRPr="00447D98">
        <w:rPr>
          <w:sz w:val="24"/>
          <w:szCs w:val="24"/>
        </w:rPr>
        <w:t>.</w:t>
      </w:r>
      <w:r w:rsidR="00A50151" w:rsidRPr="00447D98">
        <w:rPr>
          <w:sz w:val="24"/>
          <w:szCs w:val="24"/>
        </w:rPr>
        <w:t xml:space="preserve"> </w:t>
      </w:r>
      <w:r w:rsidR="00FF5E14" w:rsidRPr="00447D98">
        <w:rPr>
          <w:sz w:val="24"/>
          <w:szCs w:val="24"/>
        </w:rPr>
        <w:t>(</w:t>
      </w:r>
      <w:r>
        <w:rPr>
          <w:sz w:val="24"/>
          <w:szCs w:val="24"/>
        </w:rPr>
        <w:t xml:space="preserve">5,5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портные услуги автовышки, 69,7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расходы на содержание имущества, 85,6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услуги прочие (разработка смет на благоустройство и </w:t>
      </w:r>
      <w:proofErr w:type="spellStart"/>
      <w:r>
        <w:rPr>
          <w:sz w:val="24"/>
          <w:szCs w:val="24"/>
        </w:rPr>
        <w:t>стройконтроль</w:t>
      </w:r>
      <w:proofErr w:type="spellEnd"/>
      <w:r>
        <w:rPr>
          <w:sz w:val="24"/>
          <w:szCs w:val="24"/>
        </w:rPr>
        <w:t xml:space="preserve">), 120,0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приобр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тение контейнеров, 7,6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расходные материалы (рассада цветов)</w:t>
      </w:r>
      <w:r w:rsidR="00447D98" w:rsidRPr="00447D98">
        <w:rPr>
          <w:sz w:val="24"/>
          <w:szCs w:val="24"/>
        </w:rPr>
        <w:t>.</w:t>
      </w:r>
    </w:p>
    <w:p w:rsidR="00450252" w:rsidRDefault="00450252" w:rsidP="00BE4A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5441" w:rsidRPr="005A4439">
        <w:rPr>
          <w:sz w:val="24"/>
          <w:szCs w:val="24"/>
        </w:rPr>
        <w:t>)</w:t>
      </w:r>
      <w:r w:rsidR="00642BBA" w:rsidRPr="005A4439">
        <w:rPr>
          <w:sz w:val="24"/>
          <w:szCs w:val="24"/>
        </w:rPr>
        <w:t xml:space="preserve"> На  организацию уличного освещения использовано-</w:t>
      </w:r>
      <w:r>
        <w:rPr>
          <w:sz w:val="24"/>
          <w:szCs w:val="24"/>
        </w:rPr>
        <w:t xml:space="preserve"> 1002,9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435,4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техническое обслуживание уличного освещения, 231,2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прочие расходные материалы (электротовары), 336,3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коммунальные услуги.</w:t>
      </w:r>
    </w:p>
    <w:p w:rsidR="00BE4AA1" w:rsidRPr="005A4439" w:rsidRDefault="00BE4AA1" w:rsidP="00D159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6D71" w:rsidRPr="005A4439">
        <w:rPr>
          <w:sz w:val="24"/>
          <w:szCs w:val="24"/>
        </w:rPr>
        <w:t>) расходы на обустройство территорий -</w:t>
      </w:r>
      <w:r>
        <w:rPr>
          <w:sz w:val="24"/>
          <w:szCs w:val="24"/>
        </w:rPr>
        <w:t>2680,1</w:t>
      </w:r>
      <w:r w:rsidR="00926D71" w:rsidRPr="005A4439">
        <w:rPr>
          <w:sz w:val="24"/>
          <w:szCs w:val="24"/>
        </w:rPr>
        <w:t xml:space="preserve"> </w:t>
      </w:r>
      <w:proofErr w:type="spellStart"/>
      <w:r w:rsidR="00926D71" w:rsidRPr="005A4439">
        <w:rPr>
          <w:sz w:val="24"/>
          <w:szCs w:val="24"/>
        </w:rPr>
        <w:t>тыс</w:t>
      </w:r>
      <w:proofErr w:type="gramStart"/>
      <w:r w:rsidR="00926D71" w:rsidRPr="005A4439">
        <w:rPr>
          <w:sz w:val="24"/>
          <w:szCs w:val="24"/>
        </w:rPr>
        <w:t>.р</w:t>
      </w:r>
      <w:proofErr w:type="gramEnd"/>
      <w:r w:rsidR="00926D71" w:rsidRPr="005A4439">
        <w:rPr>
          <w:sz w:val="24"/>
          <w:szCs w:val="24"/>
        </w:rPr>
        <w:t>уб</w:t>
      </w:r>
      <w:proofErr w:type="spellEnd"/>
      <w:r w:rsidR="00926D71" w:rsidRPr="005A4439">
        <w:rPr>
          <w:sz w:val="24"/>
          <w:szCs w:val="24"/>
        </w:rPr>
        <w:t>.  расходы на содержание им</w:t>
      </w:r>
      <w:r w:rsidR="00926D71" w:rsidRPr="005A4439">
        <w:rPr>
          <w:sz w:val="24"/>
          <w:szCs w:val="24"/>
        </w:rPr>
        <w:t>у</w:t>
      </w:r>
      <w:r w:rsidR="00926D71" w:rsidRPr="005A4439">
        <w:rPr>
          <w:sz w:val="24"/>
          <w:szCs w:val="24"/>
        </w:rPr>
        <w:t>ще</w:t>
      </w:r>
      <w:r>
        <w:rPr>
          <w:sz w:val="24"/>
          <w:szCs w:val="24"/>
        </w:rPr>
        <w:t>ства (обустройство контейнерных   площадок</w:t>
      </w:r>
      <w:r w:rsidR="00926D71" w:rsidRPr="005A4439">
        <w:rPr>
          <w:sz w:val="24"/>
          <w:szCs w:val="24"/>
        </w:rPr>
        <w:t>).</w:t>
      </w:r>
    </w:p>
    <w:p w:rsidR="00FD65A3" w:rsidRPr="005A4439" w:rsidRDefault="00D1592B" w:rsidP="00574D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65A3" w:rsidRPr="005A4439">
        <w:rPr>
          <w:sz w:val="24"/>
          <w:szCs w:val="24"/>
        </w:rPr>
        <w:t>)</w:t>
      </w:r>
      <w:r w:rsidR="000C45AB" w:rsidRPr="005A4439">
        <w:rPr>
          <w:sz w:val="24"/>
          <w:szCs w:val="24"/>
        </w:rPr>
        <w:t xml:space="preserve"> обеспечение меропри</w:t>
      </w:r>
      <w:r>
        <w:rPr>
          <w:sz w:val="24"/>
          <w:szCs w:val="24"/>
        </w:rPr>
        <w:t>ятий на уличное освещение -156,9</w:t>
      </w:r>
      <w:r w:rsidR="000C45AB" w:rsidRPr="005A4439">
        <w:rPr>
          <w:sz w:val="24"/>
          <w:szCs w:val="24"/>
        </w:rPr>
        <w:t xml:space="preserve"> </w:t>
      </w:r>
      <w:proofErr w:type="spellStart"/>
      <w:r w:rsidR="000C45AB" w:rsidRPr="005A4439">
        <w:rPr>
          <w:sz w:val="24"/>
          <w:szCs w:val="24"/>
        </w:rPr>
        <w:t>тыс</w:t>
      </w:r>
      <w:proofErr w:type="gramStart"/>
      <w:r w:rsidR="000C45AB" w:rsidRPr="005A4439">
        <w:rPr>
          <w:sz w:val="24"/>
          <w:szCs w:val="24"/>
        </w:rPr>
        <w:t>.р</w:t>
      </w:r>
      <w:proofErr w:type="gramEnd"/>
      <w:r w:rsidR="000C45AB" w:rsidRPr="005A4439">
        <w:rPr>
          <w:sz w:val="24"/>
          <w:szCs w:val="24"/>
        </w:rPr>
        <w:t>уб</w:t>
      </w:r>
      <w:proofErr w:type="spellEnd"/>
      <w:r w:rsidR="000C45AB" w:rsidRPr="005A4439">
        <w:rPr>
          <w:sz w:val="24"/>
          <w:szCs w:val="24"/>
        </w:rPr>
        <w:t xml:space="preserve">. коммунальные услуги (электроэнергия), в </w:t>
      </w:r>
      <w:proofErr w:type="spellStart"/>
      <w:r w:rsidR="000C45AB" w:rsidRPr="005A4439">
        <w:rPr>
          <w:sz w:val="24"/>
          <w:szCs w:val="24"/>
        </w:rPr>
        <w:t>т.ч</w:t>
      </w:r>
      <w:proofErr w:type="spellEnd"/>
      <w:r w:rsidR="000C45AB" w:rsidRPr="005A4439">
        <w:rPr>
          <w:sz w:val="24"/>
          <w:szCs w:val="24"/>
        </w:rPr>
        <w:t xml:space="preserve">. </w:t>
      </w:r>
      <w:r>
        <w:rPr>
          <w:sz w:val="24"/>
          <w:szCs w:val="24"/>
        </w:rPr>
        <w:t>142,6</w:t>
      </w:r>
      <w:r w:rsidR="00A4198D" w:rsidRPr="005A4439">
        <w:rPr>
          <w:sz w:val="24"/>
          <w:szCs w:val="24"/>
        </w:rPr>
        <w:t xml:space="preserve"> </w:t>
      </w:r>
      <w:proofErr w:type="spellStart"/>
      <w:r w:rsidR="00A4198D" w:rsidRPr="005A4439">
        <w:rPr>
          <w:sz w:val="24"/>
          <w:szCs w:val="24"/>
        </w:rPr>
        <w:t>тыс.руб</w:t>
      </w:r>
      <w:proofErr w:type="spellEnd"/>
      <w:r w:rsidR="00A4198D" w:rsidRPr="005A4439">
        <w:rPr>
          <w:sz w:val="24"/>
          <w:szCs w:val="24"/>
        </w:rPr>
        <w:t>. средства областного бюджета.</w:t>
      </w:r>
    </w:p>
    <w:p w:rsidR="00FF5E14" w:rsidRPr="00574DCB" w:rsidRDefault="00FF5E14" w:rsidP="00574DCB">
      <w:pPr>
        <w:ind w:firstLine="708"/>
        <w:jc w:val="both"/>
        <w:rPr>
          <w:sz w:val="24"/>
          <w:szCs w:val="24"/>
        </w:rPr>
      </w:pP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A538F0">
        <w:rPr>
          <w:sz w:val="24"/>
          <w:szCs w:val="24"/>
        </w:rPr>
        <w:t>составило 3907,1</w:t>
      </w:r>
      <w:r w:rsidR="00CF234E">
        <w:rPr>
          <w:sz w:val="24"/>
          <w:szCs w:val="24"/>
        </w:rPr>
        <w:t xml:space="preserve"> </w:t>
      </w:r>
      <w:proofErr w:type="spellStart"/>
      <w:r w:rsidR="00CF234E">
        <w:rPr>
          <w:sz w:val="24"/>
          <w:szCs w:val="24"/>
        </w:rPr>
        <w:t>тыс</w:t>
      </w:r>
      <w:proofErr w:type="gramStart"/>
      <w:r w:rsidR="00A538F0">
        <w:rPr>
          <w:sz w:val="24"/>
          <w:szCs w:val="24"/>
        </w:rPr>
        <w:t>.р</w:t>
      </w:r>
      <w:proofErr w:type="gramEnd"/>
      <w:r w:rsidR="00A538F0">
        <w:rPr>
          <w:sz w:val="24"/>
          <w:szCs w:val="24"/>
        </w:rPr>
        <w:t>уб</w:t>
      </w:r>
      <w:proofErr w:type="spellEnd"/>
      <w:r w:rsidR="00A538F0">
        <w:rPr>
          <w:sz w:val="24"/>
          <w:szCs w:val="24"/>
        </w:rPr>
        <w:t xml:space="preserve">. (3158,6 </w:t>
      </w:r>
      <w:proofErr w:type="spellStart"/>
      <w:r w:rsidR="00A538F0">
        <w:rPr>
          <w:sz w:val="24"/>
          <w:szCs w:val="24"/>
        </w:rPr>
        <w:t>тыс.руб</w:t>
      </w:r>
      <w:proofErr w:type="spellEnd"/>
      <w:r w:rsidR="00A538F0">
        <w:rPr>
          <w:sz w:val="24"/>
          <w:szCs w:val="24"/>
        </w:rPr>
        <w:t>. в 2022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A538F0">
        <w:rPr>
          <w:sz w:val="24"/>
          <w:szCs w:val="24"/>
        </w:rPr>
        <w:t>года  расходы увеличились на 748,5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5067A0">
        <w:rPr>
          <w:sz w:val="24"/>
          <w:szCs w:val="24"/>
        </w:rPr>
        <w:t>лату труда с начислениями – 70,1</w:t>
      </w:r>
      <w:r w:rsidRPr="00033645">
        <w:rPr>
          <w:sz w:val="24"/>
          <w:szCs w:val="24"/>
        </w:rPr>
        <w:t>%.Кассовые  расходы  по  статье  220 «Оплата</w:t>
      </w:r>
      <w:r w:rsidR="00C827B6">
        <w:rPr>
          <w:sz w:val="24"/>
          <w:szCs w:val="24"/>
        </w:rPr>
        <w:t xml:space="preserve">  работ </w:t>
      </w:r>
      <w:r w:rsidR="006D77FC">
        <w:rPr>
          <w:sz w:val="24"/>
          <w:szCs w:val="24"/>
        </w:rPr>
        <w:t xml:space="preserve"> и услуг» с</w:t>
      </w:r>
      <w:r w:rsidR="005067A0">
        <w:rPr>
          <w:sz w:val="24"/>
          <w:szCs w:val="24"/>
        </w:rPr>
        <w:t>оставили 26,0</w:t>
      </w:r>
      <w:r w:rsidRPr="00033645">
        <w:rPr>
          <w:sz w:val="24"/>
          <w:szCs w:val="24"/>
        </w:rPr>
        <w:t>%</w:t>
      </w:r>
    </w:p>
    <w:tbl>
      <w:tblPr>
        <w:tblpPr w:leftFromText="180" w:rightFromText="180" w:vertAnchor="text" w:horzAnchor="margin" w:tblpY="215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1030"/>
        <w:gridCol w:w="1030"/>
        <w:gridCol w:w="1030"/>
        <w:gridCol w:w="1030"/>
      </w:tblGrid>
      <w:tr w:rsidR="008A40D2" w:rsidRPr="0091016B" w:rsidTr="008A40D2">
        <w:trPr>
          <w:trHeight w:val="285"/>
        </w:trPr>
        <w:tc>
          <w:tcPr>
            <w:tcW w:w="5283" w:type="dxa"/>
          </w:tcPr>
          <w:p w:rsidR="008A40D2" w:rsidRPr="00C827B6" w:rsidRDefault="008A40D2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center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8A40D2" w:rsidRPr="0091016B" w:rsidTr="008A40D2">
        <w:trPr>
          <w:trHeight w:val="255"/>
        </w:trPr>
        <w:tc>
          <w:tcPr>
            <w:tcW w:w="5283" w:type="dxa"/>
          </w:tcPr>
          <w:p w:rsidR="008A40D2" w:rsidRPr="00C827B6" w:rsidRDefault="008A40D2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2933,3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2781,1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2203,1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2740,1</w:t>
            </w:r>
          </w:p>
        </w:tc>
      </w:tr>
      <w:tr w:rsidR="008A40D2" w:rsidRPr="0091016B" w:rsidTr="008A40D2">
        <w:trPr>
          <w:trHeight w:val="325"/>
        </w:trPr>
        <w:tc>
          <w:tcPr>
            <w:tcW w:w="5283" w:type="dxa"/>
          </w:tcPr>
          <w:p w:rsidR="008A40D2" w:rsidRPr="00C827B6" w:rsidRDefault="008A40D2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699,1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844,7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838,51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1014,5</w:t>
            </w:r>
          </w:p>
        </w:tc>
      </w:tr>
      <w:tr w:rsidR="008A40D2" w:rsidRPr="0091016B" w:rsidTr="008A40D2">
        <w:trPr>
          <w:trHeight w:val="331"/>
        </w:trPr>
        <w:tc>
          <w:tcPr>
            <w:tcW w:w="5283" w:type="dxa"/>
          </w:tcPr>
          <w:p w:rsidR="008A40D2" w:rsidRPr="00C827B6" w:rsidRDefault="008A40D2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111,5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40D2" w:rsidRPr="0091016B" w:rsidTr="008A40D2">
        <w:trPr>
          <w:trHeight w:val="334"/>
        </w:trPr>
        <w:tc>
          <w:tcPr>
            <w:tcW w:w="5283" w:type="dxa"/>
          </w:tcPr>
          <w:p w:rsidR="008A40D2" w:rsidRPr="00C827B6" w:rsidRDefault="008A40D2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41,2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</w:tr>
      <w:tr w:rsidR="008A40D2" w:rsidRPr="0091016B" w:rsidTr="008A40D2">
        <w:trPr>
          <w:trHeight w:val="141"/>
        </w:trPr>
        <w:tc>
          <w:tcPr>
            <w:tcW w:w="5283" w:type="dxa"/>
          </w:tcPr>
          <w:p w:rsidR="008A40D2" w:rsidRPr="00C827B6" w:rsidRDefault="008A40D2" w:rsidP="00574DCB">
            <w:pPr>
              <w:jc w:val="both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 w:rsidRPr="00C827B6">
              <w:rPr>
                <w:sz w:val="24"/>
                <w:szCs w:val="24"/>
              </w:rPr>
              <w:t>1,2</w:t>
            </w:r>
          </w:p>
        </w:tc>
        <w:tc>
          <w:tcPr>
            <w:tcW w:w="1030" w:type="dxa"/>
          </w:tcPr>
          <w:p w:rsidR="008A40D2" w:rsidRPr="00C827B6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030" w:type="dxa"/>
          </w:tcPr>
          <w:p w:rsidR="008A40D2" w:rsidRDefault="008A40D2" w:rsidP="00574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8A40D2" w:rsidRDefault="008A40D2" w:rsidP="001854A1">
      <w:pPr>
        <w:contextualSpacing/>
        <w:jc w:val="both"/>
        <w:rPr>
          <w:b/>
          <w:bCs/>
          <w:sz w:val="24"/>
          <w:szCs w:val="24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lastRenderedPageBreak/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500520">
        <w:rPr>
          <w:sz w:val="24"/>
          <w:szCs w:val="24"/>
        </w:rPr>
        <w:t xml:space="preserve">352,8 </w:t>
      </w:r>
      <w:proofErr w:type="spellStart"/>
      <w:r w:rsidR="00500520">
        <w:rPr>
          <w:sz w:val="24"/>
          <w:szCs w:val="24"/>
        </w:rPr>
        <w:t>тыс</w:t>
      </w:r>
      <w:proofErr w:type="gramStart"/>
      <w:r w:rsidR="00500520">
        <w:rPr>
          <w:sz w:val="24"/>
          <w:szCs w:val="24"/>
        </w:rPr>
        <w:t>.р</w:t>
      </w:r>
      <w:proofErr w:type="gramEnd"/>
      <w:r w:rsidR="00500520">
        <w:rPr>
          <w:sz w:val="24"/>
          <w:szCs w:val="24"/>
        </w:rPr>
        <w:t>уб</w:t>
      </w:r>
      <w:proofErr w:type="spellEnd"/>
      <w:r w:rsidR="00500520">
        <w:rPr>
          <w:sz w:val="24"/>
          <w:szCs w:val="24"/>
        </w:rPr>
        <w:t xml:space="preserve">. </w:t>
      </w:r>
      <w:r w:rsidR="00BD20D8" w:rsidRPr="00820962">
        <w:rPr>
          <w:sz w:val="24"/>
          <w:szCs w:val="24"/>
        </w:rPr>
        <w:t xml:space="preserve"> исполнение плана составило – 100%.Средства  направлены  на   выплату  пенсии  за  выслугу  лет  муниципальным  служащим</w:t>
      </w:r>
      <w:r w:rsidR="00500520">
        <w:rPr>
          <w:sz w:val="24"/>
          <w:szCs w:val="24"/>
        </w:rPr>
        <w:t xml:space="preserve">-150,8 </w:t>
      </w:r>
      <w:proofErr w:type="spellStart"/>
      <w:r w:rsidR="00500520">
        <w:rPr>
          <w:sz w:val="24"/>
          <w:szCs w:val="24"/>
        </w:rPr>
        <w:t>тыс.руб</w:t>
      </w:r>
      <w:proofErr w:type="spellEnd"/>
      <w:r w:rsidR="00500520">
        <w:rPr>
          <w:sz w:val="24"/>
          <w:szCs w:val="24"/>
        </w:rPr>
        <w:t xml:space="preserve">. и 201,9 </w:t>
      </w:r>
      <w:proofErr w:type="spellStart"/>
      <w:r w:rsidR="00500520">
        <w:rPr>
          <w:sz w:val="24"/>
          <w:szCs w:val="24"/>
        </w:rPr>
        <w:t>тыс.руб</w:t>
      </w:r>
      <w:proofErr w:type="spellEnd"/>
      <w:r w:rsidR="00500520">
        <w:rPr>
          <w:sz w:val="24"/>
          <w:szCs w:val="24"/>
        </w:rPr>
        <w:t>.- выходное пособие</w:t>
      </w:r>
      <w:r w:rsidR="00BD20D8" w:rsidRPr="00820962">
        <w:rPr>
          <w:sz w:val="24"/>
          <w:szCs w:val="24"/>
        </w:rPr>
        <w:t>.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D673CC">
        <w:rPr>
          <w:sz w:val="24"/>
          <w:szCs w:val="24"/>
        </w:rPr>
        <w:t>Гниловского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D673CC">
        <w:rPr>
          <w:sz w:val="24"/>
          <w:szCs w:val="24"/>
        </w:rPr>
        <w:t xml:space="preserve">я отклонения отчета </w:t>
      </w:r>
      <w:proofErr w:type="spellStart"/>
      <w:r w:rsidR="00D673CC">
        <w:rPr>
          <w:sz w:val="24"/>
          <w:szCs w:val="24"/>
        </w:rPr>
        <w:t>Гниловск</w:t>
      </w:r>
      <w:r w:rsidR="00D673CC">
        <w:rPr>
          <w:sz w:val="24"/>
          <w:szCs w:val="24"/>
        </w:rPr>
        <w:t>о</w:t>
      </w:r>
      <w:r w:rsidR="00D673CC">
        <w:rPr>
          <w:sz w:val="24"/>
          <w:szCs w:val="24"/>
        </w:rPr>
        <w:t>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AE310F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</w:t>
      </w:r>
      <w:r w:rsidRPr="00D1493A">
        <w:rPr>
          <w:sz w:val="24"/>
          <w:szCs w:val="24"/>
        </w:rPr>
        <w:t>н</w:t>
      </w:r>
      <w:r w:rsidRPr="00D1493A">
        <w:rPr>
          <w:sz w:val="24"/>
          <w:szCs w:val="24"/>
        </w:rPr>
        <w:t>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15" w:rsidRDefault="00A62315">
      <w:r>
        <w:separator/>
      </w:r>
    </w:p>
  </w:endnote>
  <w:endnote w:type="continuationSeparator" w:id="0">
    <w:p w:rsidR="00A62315" w:rsidRDefault="00A6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A1" w:rsidRDefault="008424A1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424A1" w:rsidRDefault="008424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8424A1" w:rsidRDefault="008424A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7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24A1" w:rsidRDefault="008424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15" w:rsidRDefault="00A62315">
      <w:r>
        <w:separator/>
      </w:r>
    </w:p>
  </w:footnote>
  <w:footnote w:type="continuationSeparator" w:id="0">
    <w:p w:rsidR="00A62315" w:rsidRDefault="00A6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233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9ED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226"/>
    <w:rsid w:val="00060E2E"/>
    <w:rsid w:val="0006175D"/>
    <w:rsid w:val="000628EE"/>
    <w:rsid w:val="0006353D"/>
    <w:rsid w:val="00063FBF"/>
    <w:rsid w:val="000643D4"/>
    <w:rsid w:val="0006502A"/>
    <w:rsid w:val="00066637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98F"/>
    <w:rsid w:val="00091739"/>
    <w:rsid w:val="00093045"/>
    <w:rsid w:val="00093C18"/>
    <w:rsid w:val="00094CB4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5AB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72A1"/>
    <w:rsid w:val="000D763A"/>
    <w:rsid w:val="000E0C16"/>
    <w:rsid w:val="000E2AF3"/>
    <w:rsid w:val="000E3045"/>
    <w:rsid w:val="000E6BD7"/>
    <w:rsid w:val="000E6CDE"/>
    <w:rsid w:val="000E6DFB"/>
    <w:rsid w:val="000E7D46"/>
    <w:rsid w:val="000F07B4"/>
    <w:rsid w:val="000F10FF"/>
    <w:rsid w:val="000F2910"/>
    <w:rsid w:val="000F4227"/>
    <w:rsid w:val="000F42D9"/>
    <w:rsid w:val="000F4E84"/>
    <w:rsid w:val="000F625F"/>
    <w:rsid w:val="000F6F61"/>
    <w:rsid w:val="00100537"/>
    <w:rsid w:val="001005CD"/>
    <w:rsid w:val="001007D4"/>
    <w:rsid w:val="00100ACE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4A94"/>
    <w:rsid w:val="00126343"/>
    <w:rsid w:val="00127015"/>
    <w:rsid w:val="00127C68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3FEA"/>
    <w:rsid w:val="00154B48"/>
    <w:rsid w:val="00154F55"/>
    <w:rsid w:val="00155786"/>
    <w:rsid w:val="00155B0D"/>
    <w:rsid w:val="00156A0E"/>
    <w:rsid w:val="00156A1A"/>
    <w:rsid w:val="00156DED"/>
    <w:rsid w:val="001573DE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4A1"/>
    <w:rsid w:val="00185831"/>
    <w:rsid w:val="00185A6D"/>
    <w:rsid w:val="0018691A"/>
    <w:rsid w:val="00191EFF"/>
    <w:rsid w:val="00192A5B"/>
    <w:rsid w:val="0019328B"/>
    <w:rsid w:val="00193C1D"/>
    <w:rsid w:val="00193DF0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CAC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27"/>
    <w:rsid w:val="001B16CA"/>
    <w:rsid w:val="001B2756"/>
    <w:rsid w:val="001B427E"/>
    <w:rsid w:val="001B6BDD"/>
    <w:rsid w:val="001B6ED0"/>
    <w:rsid w:val="001B7DE1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4A98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32D9"/>
    <w:rsid w:val="001F356F"/>
    <w:rsid w:val="001F3A49"/>
    <w:rsid w:val="001F4273"/>
    <w:rsid w:val="001F4BAF"/>
    <w:rsid w:val="001F731A"/>
    <w:rsid w:val="001F7353"/>
    <w:rsid w:val="001F7690"/>
    <w:rsid w:val="002008EA"/>
    <w:rsid w:val="002016C8"/>
    <w:rsid w:val="00204426"/>
    <w:rsid w:val="0020456E"/>
    <w:rsid w:val="00205129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3AEB"/>
    <w:rsid w:val="00235108"/>
    <w:rsid w:val="00235687"/>
    <w:rsid w:val="00235977"/>
    <w:rsid w:val="00235DF9"/>
    <w:rsid w:val="0023741B"/>
    <w:rsid w:val="002400C2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C62"/>
    <w:rsid w:val="00250FE8"/>
    <w:rsid w:val="002510F3"/>
    <w:rsid w:val="00253A3B"/>
    <w:rsid w:val="00254CFF"/>
    <w:rsid w:val="00255377"/>
    <w:rsid w:val="0025611C"/>
    <w:rsid w:val="002567D3"/>
    <w:rsid w:val="00256C40"/>
    <w:rsid w:val="00256DD2"/>
    <w:rsid w:val="00257F64"/>
    <w:rsid w:val="002607D1"/>
    <w:rsid w:val="00261290"/>
    <w:rsid w:val="00261ECC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1BDA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50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7A"/>
    <w:rsid w:val="003002E8"/>
    <w:rsid w:val="003006E9"/>
    <w:rsid w:val="0030141E"/>
    <w:rsid w:val="00301E6D"/>
    <w:rsid w:val="00302546"/>
    <w:rsid w:val="0030271F"/>
    <w:rsid w:val="003027D5"/>
    <w:rsid w:val="00302E89"/>
    <w:rsid w:val="00302FA2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2CB"/>
    <w:rsid w:val="0031577A"/>
    <w:rsid w:val="00315A8A"/>
    <w:rsid w:val="00315CB7"/>
    <w:rsid w:val="00316B4D"/>
    <w:rsid w:val="00316E02"/>
    <w:rsid w:val="00317031"/>
    <w:rsid w:val="003170CE"/>
    <w:rsid w:val="003205CB"/>
    <w:rsid w:val="00322D30"/>
    <w:rsid w:val="00323893"/>
    <w:rsid w:val="00323B36"/>
    <w:rsid w:val="00324521"/>
    <w:rsid w:val="003261E5"/>
    <w:rsid w:val="0032631B"/>
    <w:rsid w:val="00331600"/>
    <w:rsid w:val="003320AD"/>
    <w:rsid w:val="00332712"/>
    <w:rsid w:val="003337CE"/>
    <w:rsid w:val="0033421B"/>
    <w:rsid w:val="00334751"/>
    <w:rsid w:val="00335390"/>
    <w:rsid w:val="00336203"/>
    <w:rsid w:val="00336FEE"/>
    <w:rsid w:val="00337F82"/>
    <w:rsid w:val="00337FA8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382D"/>
    <w:rsid w:val="00354AC4"/>
    <w:rsid w:val="00357EBA"/>
    <w:rsid w:val="00360D64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603"/>
    <w:rsid w:val="003834AE"/>
    <w:rsid w:val="003839CA"/>
    <w:rsid w:val="00384317"/>
    <w:rsid w:val="00384DA7"/>
    <w:rsid w:val="00384EAE"/>
    <w:rsid w:val="003873C9"/>
    <w:rsid w:val="00387C00"/>
    <w:rsid w:val="003913E5"/>
    <w:rsid w:val="0039150D"/>
    <w:rsid w:val="00393786"/>
    <w:rsid w:val="00393EE2"/>
    <w:rsid w:val="00394139"/>
    <w:rsid w:val="003946BB"/>
    <w:rsid w:val="003953C5"/>
    <w:rsid w:val="003A03BC"/>
    <w:rsid w:val="003A0490"/>
    <w:rsid w:val="003A20FC"/>
    <w:rsid w:val="003A253A"/>
    <w:rsid w:val="003A2A89"/>
    <w:rsid w:val="003A4C34"/>
    <w:rsid w:val="003A55CA"/>
    <w:rsid w:val="003B1720"/>
    <w:rsid w:val="003B1E5F"/>
    <w:rsid w:val="003B32D3"/>
    <w:rsid w:val="003B42A3"/>
    <w:rsid w:val="003B4D99"/>
    <w:rsid w:val="003B52D3"/>
    <w:rsid w:val="003B5E8F"/>
    <w:rsid w:val="003B64E6"/>
    <w:rsid w:val="003B784A"/>
    <w:rsid w:val="003C0219"/>
    <w:rsid w:val="003C0304"/>
    <w:rsid w:val="003C0CA4"/>
    <w:rsid w:val="003C0E69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7BDF"/>
    <w:rsid w:val="003E0097"/>
    <w:rsid w:val="003E06F7"/>
    <w:rsid w:val="003E0ABE"/>
    <w:rsid w:val="003E1546"/>
    <w:rsid w:val="003E1F5E"/>
    <w:rsid w:val="003E26C9"/>
    <w:rsid w:val="003E3295"/>
    <w:rsid w:val="003E489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3CD9"/>
    <w:rsid w:val="003F4D94"/>
    <w:rsid w:val="003F5917"/>
    <w:rsid w:val="003F631C"/>
    <w:rsid w:val="00400BCC"/>
    <w:rsid w:val="00401382"/>
    <w:rsid w:val="00401385"/>
    <w:rsid w:val="00401D26"/>
    <w:rsid w:val="004034E7"/>
    <w:rsid w:val="00403834"/>
    <w:rsid w:val="0040395A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2A6D"/>
    <w:rsid w:val="00423201"/>
    <w:rsid w:val="004232D9"/>
    <w:rsid w:val="004268CB"/>
    <w:rsid w:val="004273F7"/>
    <w:rsid w:val="0042752A"/>
    <w:rsid w:val="00427822"/>
    <w:rsid w:val="004317E2"/>
    <w:rsid w:val="004320B0"/>
    <w:rsid w:val="004323B7"/>
    <w:rsid w:val="00432DA1"/>
    <w:rsid w:val="004336F8"/>
    <w:rsid w:val="004340D8"/>
    <w:rsid w:val="0043437D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47D98"/>
    <w:rsid w:val="0045023C"/>
    <w:rsid w:val="00450252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61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501"/>
    <w:rsid w:val="004A5DBF"/>
    <w:rsid w:val="004A66E4"/>
    <w:rsid w:val="004B0F02"/>
    <w:rsid w:val="004B2748"/>
    <w:rsid w:val="004B2790"/>
    <w:rsid w:val="004B2A08"/>
    <w:rsid w:val="004B363D"/>
    <w:rsid w:val="004B530A"/>
    <w:rsid w:val="004B62F5"/>
    <w:rsid w:val="004B7C90"/>
    <w:rsid w:val="004B7D27"/>
    <w:rsid w:val="004C1E67"/>
    <w:rsid w:val="004C2865"/>
    <w:rsid w:val="004C2D25"/>
    <w:rsid w:val="004C3788"/>
    <w:rsid w:val="004C3BB6"/>
    <w:rsid w:val="004C52EE"/>
    <w:rsid w:val="004C5474"/>
    <w:rsid w:val="004C5640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1FF5"/>
    <w:rsid w:val="004F2D77"/>
    <w:rsid w:val="004F3427"/>
    <w:rsid w:val="004F35B4"/>
    <w:rsid w:val="004F3B8D"/>
    <w:rsid w:val="004F478A"/>
    <w:rsid w:val="004F5B46"/>
    <w:rsid w:val="004F5BF6"/>
    <w:rsid w:val="004F64C0"/>
    <w:rsid w:val="00500520"/>
    <w:rsid w:val="00500FDD"/>
    <w:rsid w:val="00502196"/>
    <w:rsid w:val="00502485"/>
    <w:rsid w:val="005025FF"/>
    <w:rsid w:val="00504D47"/>
    <w:rsid w:val="00504ED4"/>
    <w:rsid w:val="005054CD"/>
    <w:rsid w:val="0050618E"/>
    <w:rsid w:val="005067A0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529A"/>
    <w:rsid w:val="00536610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0FDF"/>
    <w:rsid w:val="00562A5C"/>
    <w:rsid w:val="00563437"/>
    <w:rsid w:val="005634E9"/>
    <w:rsid w:val="0056384E"/>
    <w:rsid w:val="00563A63"/>
    <w:rsid w:val="00564B78"/>
    <w:rsid w:val="005657E5"/>
    <w:rsid w:val="005667B1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39D8"/>
    <w:rsid w:val="005840A2"/>
    <w:rsid w:val="0058435A"/>
    <w:rsid w:val="00586F30"/>
    <w:rsid w:val="00587EE6"/>
    <w:rsid w:val="00593386"/>
    <w:rsid w:val="00594339"/>
    <w:rsid w:val="005955F5"/>
    <w:rsid w:val="005A1C36"/>
    <w:rsid w:val="005A1EBB"/>
    <w:rsid w:val="005A2D9F"/>
    <w:rsid w:val="005A4439"/>
    <w:rsid w:val="005A447D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6B5C"/>
    <w:rsid w:val="005C7BFC"/>
    <w:rsid w:val="005C7F0C"/>
    <w:rsid w:val="005D0029"/>
    <w:rsid w:val="005D0278"/>
    <w:rsid w:val="005D05FE"/>
    <w:rsid w:val="005D0F2B"/>
    <w:rsid w:val="005D0F7D"/>
    <w:rsid w:val="005D236D"/>
    <w:rsid w:val="005D323F"/>
    <w:rsid w:val="005D415F"/>
    <w:rsid w:val="005D66C9"/>
    <w:rsid w:val="005D6AE1"/>
    <w:rsid w:val="005E2745"/>
    <w:rsid w:val="005E31FF"/>
    <w:rsid w:val="005E3FB1"/>
    <w:rsid w:val="005E5587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248"/>
    <w:rsid w:val="006015A1"/>
    <w:rsid w:val="006023E2"/>
    <w:rsid w:val="00602E2E"/>
    <w:rsid w:val="00603409"/>
    <w:rsid w:val="00605497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1CC"/>
    <w:rsid w:val="00673347"/>
    <w:rsid w:val="00674267"/>
    <w:rsid w:val="00674B51"/>
    <w:rsid w:val="00674C66"/>
    <w:rsid w:val="00674EB8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1B91"/>
    <w:rsid w:val="0069201B"/>
    <w:rsid w:val="00694A79"/>
    <w:rsid w:val="00696D72"/>
    <w:rsid w:val="00697492"/>
    <w:rsid w:val="006A0D0E"/>
    <w:rsid w:val="006A49B3"/>
    <w:rsid w:val="006A64C9"/>
    <w:rsid w:val="006A653A"/>
    <w:rsid w:val="006A66E0"/>
    <w:rsid w:val="006A6DE5"/>
    <w:rsid w:val="006A7B41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902"/>
    <w:rsid w:val="006C0FC0"/>
    <w:rsid w:val="006C1240"/>
    <w:rsid w:val="006C1778"/>
    <w:rsid w:val="006C2DFF"/>
    <w:rsid w:val="006C322E"/>
    <w:rsid w:val="006C3D43"/>
    <w:rsid w:val="006C47E5"/>
    <w:rsid w:val="006C4BF1"/>
    <w:rsid w:val="006C4BFD"/>
    <w:rsid w:val="006C5F44"/>
    <w:rsid w:val="006C7534"/>
    <w:rsid w:val="006C7657"/>
    <w:rsid w:val="006C781A"/>
    <w:rsid w:val="006D02CA"/>
    <w:rsid w:val="006D1462"/>
    <w:rsid w:val="006D2549"/>
    <w:rsid w:val="006D3400"/>
    <w:rsid w:val="006D39BC"/>
    <w:rsid w:val="006D488D"/>
    <w:rsid w:val="006D49A9"/>
    <w:rsid w:val="006D586A"/>
    <w:rsid w:val="006D62BC"/>
    <w:rsid w:val="006D66A8"/>
    <w:rsid w:val="006D6792"/>
    <w:rsid w:val="006D77FC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B9B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6F7CE8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3A1"/>
    <w:rsid w:val="00710D54"/>
    <w:rsid w:val="00711E48"/>
    <w:rsid w:val="00712656"/>
    <w:rsid w:val="00712D65"/>
    <w:rsid w:val="00713125"/>
    <w:rsid w:val="00713D6B"/>
    <w:rsid w:val="00715481"/>
    <w:rsid w:val="00716688"/>
    <w:rsid w:val="00716966"/>
    <w:rsid w:val="00717EF6"/>
    <w:rsid w:val="0072049D"/>
    <w:rsid w:val="007207FF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866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2E9A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AD2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CC5"/>
    <w:rsid w:val="00791C04"/>
    <w:rsid w:val="0079334E"/>
    <w:rsid w:val="00793BA6"/>
    <w:rsid w:val="00793F1B"/>
    <w:rsid w:val="00796933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5E49"/>
    <w:rsid w:val="007A73E2"/>
    <w:rsid w:val="007A74AE"/>
    <w:rsid w:val="007B0613"/>
    <w:rsid w:val="007B0C38"/>
    <w:rsid w:val="007B1E8B"/>
    <w:rsid w:val="007B2F63"/>
    <w:rsid w:val="007B3202"/>
    <w:rsid w:val="007B3A7D"/>
    <w:rsid w:val="007B4C67"/>
    <w:rsid w:val="007B5008"/>
    <w:rsid w:val="007B5178"/>
    <w:rsid w:val="007B6FAB"/>
    <w:rsid w:val="007C102F"/>
    <w:rsid w:val="007C1CCA"/>
    <w:rsid w:val="007C24D4"/>
    <w:rsid w:val="007C278E"/>
    <w:rsid w:val="007C2D9F"/>
    <w:rsid w:val="007C53FD"/>
    <w:rsid w:val="007C57E8"/>
    <w:rsid w:val="007C59C6"/>
    <w:rsid w:val="007C5AF1"/>
    <w:rsid w:val="007C7381"/>
    <w:rsid w:val="007C7CF4"/>
    <w:rsid w:val="007D0C4E"/>
    <w:rsid w:val="007D0F5A"/>
    <w:rsid w:val="007D14B1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8F0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01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4B0C"/>
    <w:rsid w:val="00825BE5"/>
    <w:rsid w:val="00825E59"/>
    <w:rsid w:val="008262EA"/>
    <w:rsid w:val="0082721F"/>
    <w:rsid w:val="0082749D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4A1"/>
    <w:rsid w:val="00842800"/>
    <w:rsid w:val="008459CA"/>
    <w:rsid w:val="00845A02"/>
    <w:rsid w:val="008460CC"/>
    <w:rsid w:val="00846A56"/>
    <w:rsid w:val="00847F43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0A8D"/>
    <w:rsid w:val="008729E3"/>
    <w:rsid w:val="00873432"/>
    <w:rsid w:val="00873ECD"/>
    <w:rsid w:val="0087406F"/>
    <w:rsid w:val="0087428C"/>
    <w:rsid w:val="008743A4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5D0D"/>
    <w:rsid w:val="00886230"/>
    <w:rsid w:val="00886F16"/>
    <w:rsid w:val="00887149"/>
    <w:rsid w:val="008877CD"/>
    <w:rsid w:val="0089243B"/>
    <w:rsid w:val="008929B9"/>
    <w:rsid w:val="00893337"/>
    <w:rsid w:val="008972F2"/>
    <w:rsid w:val="008975D0"/>
    <w:rsid w:val="008A0C2C"/>
    <w:rsid w:val="008A12E4"/>
    <w:rsid w:val="008A1663"/>
    <w:rsid w:val="008A3BF7"/>
    <w:rsid w:val="008A40CE"/>
    <w:rsid w:val="008A40D2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D71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659"/>
    <w:rsid w:val="00970BF8"/>
    <w:rsid w:val="00970D93"/>
    <w:rsid w:val="00970F52"/>
    <w:rsid w:val="009726F7"/>
    <w:rsid w:val="00973772"/>
    <w:rsid w:val="00975470"/>
    <w:rsid w:val="009754B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2F4"/>
    <w:rsid w:val="009959B3"/>
    <w:rsid w:val="00997314"/>
    <w:rsid w:val="009979BE"/>
    <w:rsid w:val="009A0F36"/>
    <w:rsid w:val="009A381A"/>
    <w:rsid w:val="009A43D0"/>
    <w:rsid w:val="009A5AB0"/>
    <w:rsid w:val="009A5DC3"/>
    <w:rsid w:val="009A5DE8"/>
    <w:rsid w:val="009A7087"/>
    <w:rsid w:val="009B06AD"/>
    <w:rsid w:val="009B1748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158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5FCE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561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4F94"/>
    <w:rsid w:val="00A15165"/>
    <w:rsid w:val="00A15653"/>
    <w:rsid w:val="00A15682"/>
    <w:rsid w:val="00A1679C"/>
    <w:rsid w:val="00A170C7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97F"/>
    <w:rsid w:val="00A37C9A"/>
    <w:rsid w:val="00A37EB9"/>
    <w:rsid w:val="00A37FC8"/>
    <w:rsid w:val="00A4198D"/>
    <w:rsid w:val="00A41C3F"/>
    <w:rsid w:val="00A420D0"/>
    <w:rsid w:val="00A42925"/>
    <w:rsid w:val="00A42D60"/>
    <w:rsid w:val="00A4420F"/>
    <w:rsid w:val="00A44B29"/>
    <w:rsid w:val="00A45639"/>
    <w:rsid w:val="00A473E2"/>
    <w:rsid w:val="00A50151"/>
    <w:rsid w:val="00A50636"/>
    <w:rsid w:val="00A508BD"/>
    <w:rsid w:val="00A50A4C"/>
    <w:rsid w:val="00A51F18"/>
    <w:rsid w:val="00A52ACD"/>
    <w:rsid w:val="00A538F0"/>
    <w:rsid w:val="00A539E3"/>
    <w:rsid w:val="00A544AA"/>
    <w:rsid w:val="00A54A58"/>
    <w:rsid w:val="00A54BD1"/>
    <w:rsid w:val="00A54EC1"/>
    <w:rsid w:val="00A57E78"/>
    <w:rsid w:val="00A57F6C"/>
    <w:rsid w:val="00A60F01"/>
    <w:rsid w:val="00A62315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16CD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0C95"/>
    <w:rsid w:val="00AC18E2"/>
    <w:rsid w:val="00AC243A"/>
    <w:rsid w:val="00AC2C02"/>
    <w:rsid w:val="00AC2D3E"/>
    <w:rsid w:val="00AC3BBA"/>
    <w:rsid w:val="00AC4447"/>
    <w:rsid w:val="00AC51D9"/>
    <w:rsid w:val="00AC6640"/>
    <w:rsid w:val="00AC6E65"/>
    <w:rsid w:val="00AD07ED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0224"/>
    <w:rsid w:val="00AE2726"/>
    <w:rsid w:val="00AE2DC1"/>
    <w:rsid w:val="00AE310F"/>
    <w:rsid w:val="00AE3257"/>
    <w:rsid w:val="00AE5119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08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0E5C"/>
    <w:rsid w:val="00B31511"/>
    <w:rsid w:val="00B3228C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3E72"/>
    <w:rsid w:val="00B540DD"/>
    <w:rsid w:val="00B55408"/>
    <w:rsid w:val="00B55EAF"/>
    <w:rsid w:val="00B6045F"/>
    <w:rsid w:val="00B60CDA"/>
    <w:rsid w:val="00B60EA3"/>
    <w:rsid w:val="00B60F2B"/>
    <w:rsid w:val="00B615D8"/>
    <w:rsid w:val="00B61B1F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5656"/>
    <w:rsid w:val="00B85CB6"/>
    <w:rsid w:val="00B85E5E"/>
    <w:rsid w:val="00B85F4D"/>
    <w:rsid w:val="00B91758"/>
    <w:rsid w:val="00B91BAC"/>
    <w:rsid w:val="00B92ED3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149F"/>
    <w:rsid w:val="00BA36F4"/>
    <w:rsid w:val="00BA3B89"/>
    <w:rsid w:val="00BA53E4"/>
    <w:rsid w:val="00BA5AC5"/>
    <w:rsid w:val="00BA62E3"/>
    <w:rsid w:val="00BA7FEA"/>
    <w:rsid w:val="00BB1835"/>
    <w:rsid w:val="00BB1AF5"/>
    <w:rsid w:val="00BB573D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350C"/>
    <w:rsid w:val="00BC6730"/>
    <w:rsid w:val="00BC743B"/>
    <w:rsid w:val="00BC78FA"/>
    <w:rsid w:val="00BC7AE3"/>
    <w:rsid w:val="00BC7CBA"/>
    <w:rsid w:val="00BD0292"/>
    <w:rsid w:val="00BD11B3"/>
    <w:rsid w:val="00BD15A1"/>
    <w:rsid w:val="00BD20D8"/>
    <w:rsid w:val="00BD27AC"/>
    <w:rsid w:val="00BD39C2"/>
    <w:rsid w:val="00BD4914"/>
    <w:rsid w:val="00BD6D33"/>
    <w:rsid w:val="00BD7223"/>
    <w:rsid w:val="00BD794C"/>
    <w:rsid w:val="00BE00BF"/>
    <w:rsid w:val="00BE049F"/>
    <w:rsid w:val="00BE1915"/>
    <w:rsid w:val="00BE4151"/>
    <w:rsid w:val="00BE43EC"/>
    <w:rsid w:val="00BE4684"/>
    <w:rsid w:val="00BE4AA1"/>
    <w:rsid w:val="00BE50FD"/>
    <w:rsid w:val="00BE5C2A"/>
    <w:rsid w:val="00BF0812"/>
    <w:rsid w:val="00BF1DD4"/>
    <w:rsid w:val="00BF2AC4"/>
    <w:rsid w:val="00BF2DEA"/>
    <w:rsid w:val="00BF45DB"/>
    <w:rsid w:val="00BF5FD2"/>
    <w:rsid w:val="00BF63A7"/>
    <w:rsid w:val="00BF6F77"/>
    <w:rsid w:val="00BF734E"/>
    <w:rsid w:val="00BF741C"/>
    <w:rsid w:val="00C00577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03A"/>
    <w:rsid w:val="00C2133F"/>
    <w:rsid w:val="00C226D3"/>
    <w:rsid w:val="00C2346A"/>
    <w:rsid w:val="00C23BD1"/>
    <w:rsid w:val="00C25AC2"/>
    <w:rsid w:val="00C25BA8"/>
    <w:rsid w:val="00C26562"/>
    <w:rsid w:val="00C26D8E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68E"/>
    <w:rsid w:val="00C52528"/>
    <w:rsid w:val="00C534FD"/>
    <w:rsid w:val="00C53D62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A30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337F"/>
    <w:rsid w:val="00C83DA3"/>
    <w:rsid w:val="00C848D6"/>
    <w:rsid w:val="00C86606"/>
    <w:rsid w:val="00C86BCB"/>
    <w:rsid w:val="00C86DC5"/>
    <w:rsid w:val="00C87F53"/>
    <w:rsid w:val="00C952EB"/>
    <w:rsid w:val="00C955ED"/>
    <w:rsid w:val="00CA0887"/>
    <w:rsid w:val="00CA104D"/>
    <w:rsid w:val="00CA1C70"/>
    <w:rsid w:val="00CA2A14"/>
    <w:rsid w:val="00CA2D75"/>
    <w:rsid w:val="00CA2E3F"/>
    <w:rsid w:val="00CA4DBC"/>
    <w:rsid w:val="00CA69DE"/>
    <w:rsid w:val="00CA7477"/>
    <w:rsid w:val="00CB2CF6"/>
    <w:rsid w:val="00CB4D08"/>
    <w:rsid w:val="00CB4EA0"/>
    <w:rsid w:val="00CB5282"/>
    <w:rsid w:val="00CB5935"/>
    <w:rsid w:val="00CB5A08"/>
    <w:rsid w:val="00CB5FBF"/>
    <w:rsid w:val="00CC09EB"/>
    <w:rsid w:val="00CC25A4"/>
    <w:rsid w:val="00CC2E8D"/>
    <w:rsid w:val="00CC3B68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208F"/>
    <w:rsid w:val="00CE3A93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70D7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91F"/>
    <w:rsid w:val="00D10B7E"/>
    <w:rsid w:val="00D10C41"/>
    <w:rsid w:val="00D1188C"/>
    <w:rsid w:val="00D11CBC"/>
    <w:rsid w:val="00D12185"/>
    <w:rsid w:val="00D14344"/>
    <w:rsid w:val="00D1493A"/>
    <w:rsid w:val="00D1509D"/>
    <w:rsid w:val="00D1592B"/>
    <w:rsid w:val="00D15F03"/>
    <w:rsid w:val="00D168BF"/>
    <w:rsid w:val="00D16FE6"/>
    <w:rsid w:val="00D171D6"/>
    <w:rsid w:val="00D17FD4"/>
    <w:rsid w:val="00D205BF"/>
    <w:rsid w:val="00D205E6"/>
    <w:rsid w:val="00D20D49"/>
    <w:rsid w:val="00D21667"/>
    <w:rsid w:val="00D221F2"/>
    <w:rsid w:val="00D24C5A"/>
    <w:rsid w:val="00D25C9D"/>
    <w:rsid w:val="00D2691F"/>
    <w:rsid w:val="00D33B8D"/>
    <w:rsid w:val="00D343DD"/>
    <w:rsid w:val="00D34FF9"/>
    <w:rsid w:val="00D36190"/>
    <w:rsid w:val="00D372B8"/>
    <w:rsid w:val="00D37FD0"/>
    <w:rsid w:val="00D4000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89A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57B4"/>
    <w:rsid w:val="00D862E4"/>
    <w:rsid w:val="00D905B2"/>
    <w:rsid w:val="00D9131A"/>
    <w:rsid w:val="00D92B0A"/>
    <w:rsid w:val="00D92D3E"/>
    <w:rsid w:val="00D93EF3"/>
    <w:rsid w:val="00D958BE"/>
    <w:rsid w:val="00D96DEA"/>
    <w:rsid w:val="00D97E38"/>
    <w:rsid w:val="00DA09DF"/>
    <w:rsid w:val="00DA0FD1"/>
    <w:rsid w:val="00DA15FF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3BF4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6EC5"/>
    <w:rsid w:val="00DC74B0"/>
    <w:rsid w:val="00DD13F8"/>
    <w:rsid w:val="00DD620B"/>
    <w:rsid w:val="00DD64E7"/>
    <w:rsid w:val="00DD6B8D"/>
    <w:rsid w:val="00DE0B53"/>
    <w:rsid w:val="00DE1327"/>
    <w:rsid w:val="00DE3D2C"/>
    <w:rsid w:val="00DE406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43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07C8E"/>
    <w:rsid w:val="00E11B2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148E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1FA"/>
    <w:rsid w:val="00E377EB"/>
    <w:rsid w:val="00E37FCC"/>
    <w:rsid w:val="00E41B43"/>
    <w:rsid w:val="00E43EA0"/>
    <w:rsid w:val="00E442A0"/>
    <w:rsid w:val="00E446AA"/>
    <w:rsid w:val="00E450C3"/>
    <w:rsid w:val="00E46AEA"/>
    <w:rsid w:val="00E47953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6770"/>
    <w:rsid w:val="00EA7480"/>
    <w:rsid w:val="00EA7878"/>
    <w:rsid w:val="00EB183A"/>
    <w:rsid w:val="00EB2999"/>
    <w:rsid w:val="00EB381C"/>
    <w:rsid w:val="00EB4F26"/>
    <w:rsid w:val="00EB5B89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3C0"/>
    <w:rsid w:val="00EE4D4F"/>
    <w:rsid w:val="00EE5EEB"/>
    <w:rsid w:val="00EE6166"/>
    <w:rsid w:val="00EE67A3"/>
    <w:rsid w:val="00EE6B06"/>
    <w:rsid w:val="00EE704C"/>
    <w:rsid w:val="00EE7413"/>
    <w:rsid w:val="00EF1371"/>
    <w:rsid w:val="00EF262C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2895"/>
    <w:rsid w:val="00F23106"/>
    <w:rsid w:val="00F231C9"/>
    <w:rsid w:val="00F23561"/>
    <w:rsid w:val="00F23BC5"/>
    <w:rsid w:val="00F24788"/>
    <w:rsid w:val="00F267EA"/>
    <w:rsid w:val="00F33963"/>
    <w:rsid w:val="00F33F7E"/>
    <w:rsid w:val="00F35901"/>
    <w:rsid w:val="00F375D2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53E9"/>
    <w:rsid w:val="00F76B2F"/>
    <w:rsid w:val="00F76C97"/>
    <w:rsid w:val="00F77DE7"/>
    <w:rsid w:val="00F8011B"/>
    <w:rsid w:val="00F81D03"/>
    <w:rsid w:val="00F825D4"/>
    <w:rsid w:val="00F832B3"/>
    <w:rsid w:val="00F8418C"/>
    <w:rsid w:val="00F84A92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7EB"/>
    <w:rsid w:val="00FA0C24"/>
    <w:rsid w:val="00FA212C"/>
    <w:rsid w:val="00FA5A88"/>
    <w:rsid w:val="00FB1299"/>
    <w:rsid w:val="00FB13FD"/>
    <w:rsid w:val="00FB1AFB"/>
    <w:rsid w:val="00FB2155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2F9"/>
    <w:rsid w:val="00FD078C"/>
    <w:rsid w:val="00FD0890"/>
    <w:rsid w:val="00FD0C4A"/>
    <w:rsid w:val="00FD0D83"/>
    <w:rsid w:val="00FD1975"/>
    <w:rsid w:val="00FD55BA"/>
    <w:rsid w:val="00FD56AA"/>
    <w:rsid w:val="00FD5C09"/>
    <w:rsid w:val="00FD65A3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5E14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F0A2-BB9F-4942-A4C7-EB38E25B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7193</TotalTime>
  <Pages>8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21763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1658</cp:revision>
  <cp:lastPrinted>2024-04-19T09:35:00Z</cp:lastPrinted>
  <dcterms:created xsi:type="dcterms:W3CDTF">2015-03-17T12:58:00Z</dcterms:created>
  <dcterms:modified xsi:type="dcterms:W3CDTF">2024-04-22T10:06:00Z</dcterms:modified>
</cp:coreProperties>
</file>