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82508D">
        <w:rPr>
          <w:szCs w:val="28"/>
        </w:rPr>
        <w:t xml:space="preserve">             </w:t>
      </w:r>
      <w:proofErr w:type="spellStart"/>
      <w:r w:rsidR="0082508D">
        <w:rPr>
          <w:szCs w:val="28"/>
        </w:rPr>
        <w:t>Мастюгинского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82508D">
        <w:rPr>
          <w:szCs w:val="28"/>
        </w:rPr>
        <w:t xml:space="preserve">    Грызлову В.С.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841F4E" w:rsidP="00DC2825">
      <w:pPr>
        <w:ind w:left="360"/>
        <w:rPr>
          <w:szCs w:val="28"/>
        </w:rPr>
      </w:pPr>
      <w:r>
        <w:rPr>
          <w:szCs w:val="28"/>
        </w:rPr>
        <w:t>24.04.2024</w:t>
      </w:r>
      <w:r w:rsidR="002D597F" w:rsidRPr="00B71FD8">
        <w:rPr>
          <w:szCs w:val="28"/>
        </w:rPr>
        <w:t xml:space="preserve"> </w:t>
      </w:r>
      <w:r w:rsidR="00B71FD8" w:rsidRPr="00B71FD8">
        <w:rPr>
          <w:szCs w:val="28"/>
        </w:rPr>
        <w:t>г</w:t>
      </w:r>
      <w:r w:rsidR="00B71FD8" w:rsidRPr="004E7E3D">
        <w:rPr>
          <w:szCs w:val="28"/>
        </w:rPr>
        <w:t xml:space="preserve">.        </w:t>
      </w:r>
      <w:r w:rsidR="004E7E3D" w:rsidRPr="004E7E3D">
        <w:rPr>
          <w:szCs w:val="28"/>
        </w:rPr>
        <w:t>№23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1F4">
        <w:rPr>
          <w:szCs w:val="28"/>
        </w:rPr>
        <w:t>Мастюгинск</w:t>
      </w:r>
      <w:r w:rsidR="009C41F4">
        <w:rPr>
          <w:szCs w:val="28"/>
        </w:rPr>
        <w:t>о</w:t>
      </w:r>
      <w:r w:rsidR="009C41F4">
        <w:rPr>
          <w:szCs w:val="28"/>
        </w:rPr>
        <w:t>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</w:t>
      </w:r>
      <w:r w:rsidRPr="00834625">
        <w:rPr>
          <w:szCs w:val="28"/>
        </w:rPr>
        <w:t>е</w:t>
      </w:r>
      <w:r w:rsidRPr="00834625">
        <w:rPr>
          <w:szCs w:val="28"/>
        </w:rPr>
        <w:t>нии  бюджета</w:t>
      </w:r>
      <w:r w:rsidR="00A01F44" w:rsidRPr="00834625">
        <w:rPr>
          <w:szCs w:val="28"/>
        </w:rPr>
        <w:t xml:space="preserve"> </w:t>
      </w:r>
      <w:proofErr w:type="spellStart"/>
      <w:r w:rsidR="009E3CFD">
        <w:rPr>
          <w:szCs w:val="28"/>
        </w:rPr>
        <w:t>Мастюгинского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</w:t>
      </w:r>
      <w:r w:rsidR="00C0462B">
        <w:rPr>
          <w:szCs w:val="28"/>
        </w:rPr>
        <w:t>ь</w:t>
      </w:r>
      <w:r w:rsidR="001D1AE0">
        <w:rPr>
          <w:szCs w:val="28"/>
        </w:rPr>
        <w:t>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</w:t>
      </w:r>
      <w:r w:rsidRPr="00834625">
        <w:rPr>
          <w:szCs w:val="28"/>
        </w:rPr>
        <w:t>к</w:t>
      </w:r>
      <w:r w:rsidRPr="00834625">
        <w:rPr>
          <w:szCs w:val="28"/>
        </w:rPr>
        <w:t xml:space="preserve">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9E3CFD">
        <w:rPr>
          <w:szCs w:val="28"/>
        </w:rPr>
        <w:t>Маст</w:t>
      </w:r>
      <w:r w:rsidR="009E3CFD">
        <w:rPr>
          <w:szCs w:val="28"/>
        </w:rPr>
        <w:t>ю</w:t>
      </w:r>
      <w:r w:rsidR="009E3CFD">
        <w:rPr>
          <w:szCs w:val="28"/>
        </w:rPr>
        <w:t>гинского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9E3CFD">
        <w:rPr>
          <w:szCs w:val="28"/>
        </w:rPr>
        <w:t>Мастюгинском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</w:t>
      </w:r>
      <w:r w:rsidR="00FE7EFE">
        <w:rPr>
          <w:szCs w:val="28"/>
        </w:rPr>
        <w:t>о</w:t>
      </w:r>
      <w:r w:rsidR="00FE7EFE">
        <w:rPr>
          <w:szCs w:val="28"/>
        </w:rPr>
        <w:t>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</w:t>
      </w:r>
      <w:r w:rsidRPr="00834625">
        <w:rPr>
          <w:szCs w:val="28"/>
        </w:rPr>
        <w:t>л</w:t>
      </w:r>
      <w:r w:rsidRPr="00834625">
        <w:rPr>
          <w:szCs w:val="28"/>
        </w:rPr>
        <w:t xml:space="preserve">номочий </w:t>
      </w:r>
      <w:proofErr w:type="spellStart"/>
      <w:r w:rsidR="009E3CFD">
        <w:rPr>
          <w:szCs w:val="28"/>
        </w:rPr>
        <w:t>Мастюгинского</w:t>
      </w:r>
      <w:proofErr w:type="spell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9B0A44">
        <w:rPr>
          <w:szCs w:val="28"/>
        </w:rPr>
        <w:t xml:space="preserve">Приложение: на </w:t>
      </w:r>
      <w:r w:rsidR="009B0A44" w:rsidRPr="009B0A44">
        <w:rPr>
          <w:szCs w:val="28"/>
        </w:rPr>
        <w:t>6</w:t>
      </w:r>
      <w:r w:rsidRPr="009B0A44">
        <w:rPr>
          <w:szCs w:val="28"/>
        </w:rPr>
        <w:t xml:space="preserve"> л</w:t>
      </w:r>
      <w:r w:rsidR="00547C9E" w:rsidRPr="009B0A44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167123">
        <w:rPr>
          <w:b/>
          <w:bCs/>
          <w:sz w:val="24"/>
          <w:szCs w:val="24"/>
        </w:rPr>
        <w:t>Мастюгинского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167123">
        <w:rPr>
          <w:b/>
          <w:sz w:val="24"/>
          <w:szCs w:val="24"/>
        </w:rPr>
        <w:t>Мастюгинского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8E1923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833F3F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BC1818">
        <w:rPr>
          <w:sz w:val="24"/>
          <w:szCs w:val="24"/>
        </w:rPr>
        <w:t>Мастюгинском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соглашением  о перед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че полномочий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</w:t>
      </w:r>
      <w:r w:rsidR="00B477BA" w:rsidRPr="00C7726A">
        <w:rPr>
          <w:sz w:val="24"/>
          <w:szCs w:val="24"/>
        </w:rPr>
        <w:t>о</w:t>
      </w:r>
      <w:r w:rsidR="00B477BA" w:rsidRPr="00C7726A">
        <w:rPr>
          <w:sz w:val="24"/>
          <w:szCs w:val="24"/>
        </w:rPr>
        <w:t>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2C28F3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proofErr w:type="spellStart"/>
      <w:r w:rsidR="00BC1818">
        <w:rPr>
          <w:sz w:val="24"/>
          <w:szCs w:val="24"/>
        </w:rPr>
        <w:t>Маст</w:t>
      </w:r>
      <w:r w:rsidR="00BC1818">
        <w:rPr>
          <w:sz w:val="24"/>
          <w:szCs w:val="24"/>
        </w:rPr>
        <w:t>ю</w:t>
      </w:r>
      <w:r w:rsidR="00BC1818">
        <w:rPr>
          <w:sz w:val="24"/>
          <w:szCs w:val="24"/>
        </w:rPr>
        <w:t>гинском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поселения</w:t>
      </w:r>
      <w:r w:rsidR="002C28F3">
        <w:rPr>
          <w:sz w:val="24"/>
          <w:szCs w:val="24"/>
        </w:rPr>
        <w:t xml:space="preserve">  за 2023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2C28F3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BC1818">
        <w:rPr>
          <w:sz w:val="24"/>
          <w:szCs w:val="24"/>
        </w:rPr>
        <w:t>Мастюгинского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364F53">
        <w:rPr>
          <w:sz w:val="24"/>
          <w:szCs w:val="24"/>
        </w:rPr>
        <w:t>Мастюгинского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364F53">
        <w:rPr>
          <w:sz w:val="24"/>
          <w:szCs w:val="24"/>
        </w:rPr>
        <w:t>Грызловым В.С.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CA0887" w:rsidRDefault="007409CF" w:rsidP="0069392E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846F8D" w:rsidRPr="0069392E" w:rsidRDefault="00846F8D" w:rsidP="0069392E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C82027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Мастюгинского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proofErr w:type="spellStart"/>
      <w:r w:rsidR="00006E4A">
        <w:rPr>
          <w:sz w:val="24"/>
          <w:szCs w:val="24"/>
        </w:rPr>
        <w:t>Мастюгинского</w:t>
      </w:r>
      <w:proofErr w:type="spellEnd"/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BE25F3">
        <w:rPr>
          <w:sz w:val="24"/>
          <w:szCs w:val="24"/>
        </w:rPr>
        <w:t>на 2023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BE25F3">
        <w:rPr>
          <w:sz w:val="24"/>
          <w:szCs w:val="24"/>
        </w:rPr>
        <w:t>28.12.2022</w:t>
      </w:r>
      <w:r w:rsidR="00D4132D" w:rsidRPr="00845E44">
        <w:rPr>
          <w:sz w:val="24"/>
          <w:szCs w:val="24"/>
        </w:rPr>
        <w:t>г. №</w:t>
      </w:r>
      <w:r w:rsidR="00BE25F3">
        <w:rPr>
          <w:sz w:val="24"/>
          <w:szCs w:val="24"/>
        </w:rPr>
        <w:t>107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</w:t>
      </w:r>
      <w:r w:rsidR="0035366A" w:rsidRPr="00845E44">
        <w:rPr>
          <w:sz w:val="24"/>
          <w:szCs w:val="24"/>
        </w:rPr>
        <w:t>о</w:t>
      </w:r>
      <w:r w:rsidR="0035366A" w:rsidRPr="00845E44">
        <w:rPr>
          <w:sz w:val="24"/>
          <w:szCs w:val="24"/>
        </w:rPr>
        <w:t xml:space="preserve">дам </w:t>
      </w:r>
      <w:r w:rsidR="00165DBC" w:rsidRPr="00845E44">
        <w:rPr>
          <w:sz w:val="24"/>
          <w:szCs w:val="24"/>
        </w:rPr>
        <w:t xml:space="preserve">в сумме  </w:t>
      </w:r>
      <w:r w:rsidR="00BE25F3">
        <w:rPr>
          <w:sz w:val="24"/>
          <w:szCs w:val="24"/>
        </w:rPr>
        <w:t>6129,8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BE25F3">
        <w:rPr>
          <w:sz w:val="24"/>
          <w:szCs w:val="24"/>
        </w:rPr>
        <w:t>6129,8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B972C3" w:rsidRPr="00845E44">
        <w:rPr>
          <w:sz w:val="24"/>
          <w:szCs w:val="24"/>
        </w:rPr>
        <w:t>т.е. бездефицитный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3F5C4C">
        <w:rPr>
          <w:bCs/>
          <w:sz w:val="24"/>
          <w:szCs w:val="24"/>
        </w:rPr>
        <w:t>Мастюгинского</w:t>
      </w:r>
      <w:proofErr w:type="spellEnd"/>
      <w:r w:rsidR="008677FC">
        <w:rPr>
          <w:bCs/>
          <w:sz w:val="24"/>
          <w:szCs w:val="24"/>
        </w:rPr>
        <w:t xml:space="preserve">  сельского  поселения  на 2023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3F5C4C">
        <w:rPr>
          <w:sz w:val="24"/>
          <w:szCs w:val="24"/>
        </w:rPr>
        <w:t>Мастюгинского</w:t>
      </w:r>
      <w:proofErr w:type="spellEnd"/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8677FC">
        <w:rPr>
          <w:bCs/>
          <w:sz w:val="24"/>
          <w:szCs w:val="24"/>
        </w:rPr>
        <w:t>27.06.2023г. №128, от 25.12.2023г. № 156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>-общий объём до</w:t>
      </w:r>
      <w:r w:rsidR="005608CE">
        <w:rPr>
          <w:sz w:val="24"/>
          <w:szCs w:val="24"/>
        </w:rPr>
        <w:t xml:space="preserve">ходов </w:t>
      </w:r>
      <w:r w:rsidR="008677FC">
        <w:rPr>
          <w:sz w:val="24"/>
          <w:szCs w:val="24"/>
        </w:rPr>
        <w:t>местного  бюджета в сумме 6793,3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8677FC">
        <w:rPr>
          <w:sz w:val="24"/>
          <w:szCs w:val="24"/>
        </w:rPr>
        <w:t>6897,0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5608CE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 w:rsidR="008677FC">
        <w:rPr>
          <w:rFonts w:eastAsia="Calibri"/>
          <w:sz w:val="24"/>
          <w:szCs w:val="24"/>
        </w:rPr>
        <w:t xml:space="preserve"> 103,7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BA7D8A">
        <w:rPr>
          <w:sz w:val="24"/>
          <w:szCs w:val="24"/>
        </w:rPr>
        <w:t>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BA7D8A">
        <w:rPr>
          <w:sz w:val="24"/>
          <w:szCs w:val="24"/>
        </w:rPr>
        <w:t>6461,2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BA7D8A">
        <w:rPr>
          <w:sz w:val="24"/>
          <w:szCs w:val="24"/>
        </w:rPr>
        <w:t>95,1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BA7D8A">
        <w:rPr>
          <w:sz w:val="24"/>
          <w:szCs w:val="24"/>
        </w:rPr>
        <w:t>6676,9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BA7D8A">
        <w:rPr>
          <w:sz w:val="24"/>
          <w:szCs w:val="24"/>
        </w:rPr>
        <w:t>96,8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DB01DD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BA7D8A">
        <w:rPr>
          <w:sz w:val="24"/>
          <w:szCs w:val="24"/>
        </w:rPr>
        <w:t>215,8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4A3678" w:rsidRDefault="00BA7D8A" w:rsidP="00202D9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7037EE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7037EE" w:rsidRPr="00847508">
        <w:rPr>
          <w:sz w:val="24"/>
          <w:szCs w:val="24"/>
        </w:rPr>
        <w:t>д</w:t>
      </w:r>
      <w:r w:rsidR="00FC3286">
        <w:rPr>
          <w:sz w:val="24"/>
          <w:szCs w:val="24"/>
        </w:rPr>
        <w:t>жете поселения на 2023</w:t>
      </w:r>
      <w:r w:rsidR="007037EE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7037EE" w:rsidRPr="00847508">
        <w:rPr>
          <w:sz w:val="24"/>
          <w:szCs w:val="24"/>
        </w:rPr>
        <w:t>т</w:t>
      </w:r>
      <w:r w:rsidR="007037EE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7037EE" w:rsidRPr="00847508">
        <w:rPr>
          <w:sz w:val="24"/>
          <w:szCs w:val="24"/>
        </w:rPr>
        <w:t>а</w:t>
      </w:r>
      <w:r w:rsidR="007037EE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7037EE" w:rsidRPr="00847508">
        <w:rPr>
          <w:sz w:val="24"/>
          <w:szCs w:val="24"/>
        </w:rPr>
        <w:t>в</w:t>
      </w:r>
      <w:r w:rsidR="007037EE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DC52DA">
        <w:rPr>
          <w:b/>
          <w:sz w:val="24"/>
          <w:szCs w:val="24"/>
        </w:rPr>
        <w:t>3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4B5FE9">
        <w:rPr>
          <w:sz w:val="24"/>
          <w:szCs w:val="24"/>
        </w:rPr>
        <w:t xml:space="preserve">ления  составили </w:t>
      </w:r>
      <w:r w:rsidR="00DC52DA">
        <w:rPr>
          <w:sz w:val="24"/>
          <w:szCs w:val="24"/>
        </w:rPr>
        <w:t xml:space="preserve">в сумме 6461,2 </w:t>
      </w:r>
      <w:proofErr w:type="spellStart"/>
      <w:r w:rsidR="00DC52DA">
        <w:rPr>
          <w:sz w:val="24"/>
          <w:szCs w:val="24"/>
        </w:rPr>
        <w:t>тыс</w:t>
      </w:r>
      <w:proofErr w:type="gramStart"/>
      <w:r w:rsidR="00DC52DA">
        <w:rPr>
          <w:sz w:val="24"/>
          <w:szCs w:val="24"/>
        </w:rPr>
        <w:t>.р</w:t>
      </w:r>
      <w:proofErr w:type="gramEnd"/>
      <w:r w:rsidR="00DC52DA">
        <w:rPr>
          <w:sz w:val="24"/>
          <w:szCs w:val="24"/>
        </w:rPr>
        <w:t>уб</w:t>
      </w:r>
      <w:proofErr w:type="spellEnd"/>
      <w:r w:rsidR="00DC52DA">
        <w:rPr>
          <w:sz w:val="24"/>
          <w:szCs w:val="24"/>
        </w:rPr>
        <w:t xml:space="preserve">. (4856,5 </w:t>
      </w:r>
      <w:proofErr w:type="spellStart"/>
      <w:r w:rsidR="00DC52DA">
        <w:rPr>
          <w:sz w:val="24"/>
          <w:szCs w:val="24"/>
        </w:rPr>
        <w:t>тыс.руб</w:t>
      </w:r>
      <w:proofErr w:type="spellEnd"/>
      <w:r w:rsidR="00DC52DA">
        <w:rPr>
          <w:sz w:val="24"/>
          <w:szCs w:val="24"/>
        </w:rPr>
        <w:t>. в  2022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DC52DA">
        <w:rPr>
          <w:sz w:val="24"/>
          <w:szCs w:val="24"/>
        </w:rPr>
        <w:t>ями  2022г. доходы в 2023</w:t>
      </w:r>
      <w:r w:rsidR="004B6F9B">
        <w:rPr>
          <w:sz w:val="24"/>
          <w:szCs w:val="24"/>
        </w:rPr>
        <w:t>г. увелич</w:t>
      </w:r>
      <w:r w:rsidR="004B6F9B">
        <w:rPr>
          <w:sz w:val="24"/>
          <w:szCs w:val="24"/>
        </w:rPr>
        <w:t>и</w:t>
      </w:r>
      <w:r w:rsidR="00DC52DA">
        <w:rPr>
          <w:sz w:val="24"/>
          <w:szCs w:val="24"/>
        </w:rPr>
        <w:t xml:space="preserve">лись  на 1604,7 </w:t>
      </w:r>
      <w:proofErr w:type="spellStart"/>
      <w:r w:rsidR="00DC52DA">
        <w:rPr>
          <w:sz w:val="24"/>
          <w:szCs w:val="24"/>
        </w:rPr>
        <w:t>тыс</w:t>
      </w:r>
      <w:proofErr w:type="gramStart"/>
      <w:r w:rsidR="00DC52DA">
        <w:rPr>
          <w:sz w:val="24"/>
          <w:szCs w:val="24"/>
        </w:rPr>
        <w:t>.р</w:t>
      </w:r>
      <w:proofErr w:type="gramEnd"/>
      <w:r w:rsidR="00DC52DA">
        <w:rPr>
          <w:sz w:val="24"/>
          <w:szCs w:val="24"/>
        </w:rPr>
        <w:t>уб</w:t>
      </w:r>
      <w:proofErr w:type="spellEnd"/>
      <w:r w:rsidR="00DC52DA">
        <w:rPr>
          <w:sz w:val="24"/>
          <w:szCs w:val="24"/>
        </w:rPr>
        <w:t>. или на 33,0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254744">
        <w:rPr>
          <w:sz w:val="24"/>
          <w:szCs w:val="24"/>
        </w:rPr>
        <w:t>В  2023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254744">
        <w:rPr>
          <w:sz w:val="24"/>
          <w:szCs w:val="24"/>
        </w:rPr>
        <w:t>81,7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254744">
        <w:rPr>
          <w:sz w:val="24"/>
          <w:szCs w:val="24"/>
        </w:rPr>
        <w:t>81,2% в  2022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254744">
        <w:rPr>
          <w:sz w:val="24"/>
          <w:szCs w:val="24"/>
        </w:rPr>
        <w:t>15,2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254744">
        <w:rPr>
          <w:sz w:val="24"/>
          <w:szCs w:val="24"/>
        </w:rPr>
        <w:t>18,8% в 2022</w:t>
      </w:r>
      <w:r w:rsidRPr="005659A6">
        <w:rPr>
          <w:sz w:val="24"/>
          <w:szCs w:val="24"/>
        </w:rPr>
        <w:t>г.) от общей суммы  дохо</w:t>
      </w:r>
      <w:r w:rsidR="00926BD7">
        <w:rPr>
          <w:sz w:val="24"/>
          <w:szCs w:val="24"/>
        </w:rPr>
        <w:t>дов бюджета  поселения</w:t>
      </w:r>
      <w:r w:rsidR="006E6B6F">
        <w:rPr>
          <w:sz w:val="24"/>
          <w:szCs w:val="24"/>
        </w:rPr>
        <w:t>.</w:t>
      </w:r>
    </w:p>
    <w:p w:rsidR="005252B8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254744">
        <w:rPr>
          <w:sz w:val="24"/>
          <w:szCs w:val="24"/>
        </w:rPr>
        <w:t xml:space="preserve"> статей в 2022-2023</w:t>
      </w:r>
      <w:r w:rsidR="001C0E98" w:rsidRPr="00C7726A">
        <w:rPr>
          <w:sz w:val="24"/>
          <w:szCs w:val="24"/>
        </w:rPr>
        <w:t>гг.</w:t>
      </w:r>
    </w:p>
    <w:tbl>
      <w:tblPr>
        <w:tblW w:w="96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089"/>
        <w:gridCol w:w="797"/>
        <w:gridCol w:w="850"/>
        <w:gridCol w:w="807"/>
        <w:gridCol w:w="1077"/>
        <w:gridCol w:w="981"/>
        <w:gridCol w:w="963"/>
        <w:gridCol w:w="851"/>
      </w:tblGrid>
      <w:tr w:rsidR="00652F20" w:rsidRPr="00652F20" w:rsidTr="009D3721">
        <w:trPr>
          <w:trHeight w:val="25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2F20" w:rsidRPr="00652F20" w:rsidRDefault="00652F20" w:rsidP="00652F20">
            <w:pPr>
              <w:jc w:val="center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2F20" w:rsidRPr="00652F20" w:rsidRDefault="00652F20" w:rsidP="00652F20">
            <w:pPr>
              <w:jc w:val="center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2022 ф</w:t>
            </w:r>
            <w:r w:rsidRPr="00652F20">
              <w:rPr>
                <w:sz w:val="18"/>
                <w:szCs w:val="18"/>
              </w:rPr>
              <w:t>и</w:t>
            </w:r>
            <w:r w:rsidRPr="00652F20">
              <w:rPr>
                <w:sz w:val="18"/>
                <w:szCs w:val="18"/>
              </w:rPr>
              <w:t>нансовый год, и</w:t>
            </w:r>
            <w:r w:rsidRPr="00652F20">
              <w:rPr>
                <w:sz w:val="18"/>
                <w:szCs w:val="18"/>
              </w:rPr>
              <w:t>с</w:t>
            </w:r>
            <w:r w:rsidRPr="00652F20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652F20">
              <w:rPr>
                <w:sz w:val="18"/>
                <w:szCs w:val="18"/>
              </w:rPr>
              <w:t>тыс</w:t>
            </w:r>
            <w:proofErr w:type="gramStart"/>
            <w:r w:rsidRPr="00652F20">
              <w:rPr>
                <w:sz w:val="18"/>
                <w:szCs w:val="18"/>
              </w:rPr>
              <w:t>.р</w:t>
            </w:r>
            <w:proofErr w:type="gramEnd"/>
            <w:r w:rsidRPr="00652F20">
              <w:rPr>
                <w:sz w:val="18"/>
                <w:szCs w:val="18"/>
              </w:rPr>
              <w:t>уб</w:t>
            </w:r>
            <w:proofErr w:type="spellEnd"/>
            <w:r w:rsidRPr="00652F20">
              <w:rPr>
                <w:sz w:val="18"/>
                <w:szCs w:val="18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2F20" w:rsidRPr="00652F20" w:rsidRDefault="00652F20" w:rsidP="00652F20">
            <w:pPr>
              <w:jc w:val="center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652F20">
              <w:rPr>
                <w:sz w:val="18"/>
                <w:szCs w:val="18"/>
              </w:rPr>
              <w:t>год</w:t>
            </w:r>
            <w:proofErr w:type="gramStart"/>
            <w:r w:rsidRPr="00652F20">
              <w:rPr>
                <w:sz w:val="18"/>
                <w:szCs w:val="18"/>
              </w:rPr>
              <w:t>,т</w:t>
            </w:r>
            <w:proofErr w:type="gramEnd"/>
            <w:r w:rsidRPr="00652F20">
              <w:rPr>
                <w:sz w:val="18"/>
                <w:szCs w:val="18"/>
              </w:rPr>
              <w:t>ыс</w:t>
            </w:r>
            <w:proofErr w:type="spellEnd"/>
            <w:r w:rsidRPr="00652F20">
              <w:rPr>
                <w:sz w:val="18"/>
                <w:szCs w:val="18"/>
              </w:rPr>
              <w:t>. руб.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2F20" w:rsidRPr="00652F20" w:rsidRDefault="00652F20" w:rsidP="00652F20">
            <w:pPr>
              <w:jc w:val="center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Факт  2023г. к пл</w:t>
            </w:r>
            <w:r w:rsidRPr="00652F20">
              <w:rPr>
                <w:sz w:val="18"/>
                <w:szCs w:val="18"/>
              </w:rPr>
              <w:t>а</w:t>
            </w:r>
            <w:r w:rsidRPr="00652F20">
              <w:rPr>
                <w:sz w:val="18"/>
                <w:szCs w:val="18"/>
              </w:rPr>
              <w:t>ну,%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2F20" w:rsidRPr="00652F20" w:rsidRDefault="00652F20" w:rsidP="00652F20">
            <w:pPr>
              <w:jc w:val="center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52F20" w:rsidRPr="00652F20" w:rsidRDefault="00652F20" w:rsidP="00652F20">
            <w:pPr>
              <w:jc w:val="center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Структура, %</w:t>
            </w:r>
          </w:p>
        </w:tc>
      </w:tr>
      <w:tr w:rsidR="00652F20" w:rsidRPr="00652F20" w:rsidTr="00865AF6">
        <w:trPr>
          <w:trHeight w:val="946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2F20" w:rsidRPr="00652F20" w:rsidRDefault="00652F20" w:rsidP="00652F20">
            <w:pPr>
              <w:jc w:val="center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факт</w:t>
            </w: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52F20" w:rsidRPr="00652F20" w:rsidRDefault="00652F20" w:rsidP="00652F20">
            <w:pPr>
              <w:jc w:val="both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в абс</w:t>
            </w:r>
            <w:r w:rsidRPr="00652F20">
              <w:rPr>
                <w:sz w:val="18"/>
                <w:szCs w:val="18"/>
              </w:rPr>
              <w:t>о</w:t>
            </w:r>
            <w:r w:rsidRPr="00652F20">
              <w:rPr>
                <w:sz w:val="18"/>
                <w:szCs w:val="18"/>
              </w:rPr>
              <w:t>лютном выраж</w:t>
            </w:r>
            <w:r w:rsidRPr="00652F20">
              <w:rPr>
                <w:sz w:val="18"/>
                <w:szCs w:val="18"/>
              </w:rPr>
              <w:t>е</w:t>
            </w:r>
            <w:r w:rsidRPr="00652F20">
              <w:rPr>
                <w:sz w:val="18"/>
                <w:szCs w:val="18"/>
              </w:rPr>
              <w:t xml:space="preserve">нии, </w:t>
            </w:r>
            <w:proofErr w:type="spellStart"/>
            <w:r w:rsidRPr="00652F20">
              <w:rPr>
                <w:sz w:val="18"/>
                <w:szCs w:val="18"/>
              </w:rPr>
              <w:t>тыс</w:t>
            </w:r>
            <w:proofErr w:type="gramStart"/>
            <w:r w:rsidRPr="00652F20">
              <w:rPr>
                <w:sz w:val="18"/>
                <w:szCs w:val="18"/>
              </w:rPr>
              <w:t>.р</w:t>
            </w:r>
            <w:proofErr w:type="gramEnd"/>
            <w:r w:rsidRPr="00652F20">
              <w:rPr>
                <w:sz w:val="18"/>
                <w:szCs w:val="18"/>
              </w:rPr>
              <w:t>уб</w:t>
            </w:r>
            <w:proofErr w:type="spellEnd"/>
            <w:r w:rsidRPr="00652F20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52F20" w:rsidRPr="00652F20" w:rsidRDefault="00652F20" w:rsidP="00652F20">
            <w:pPr>
              <w:jc w:val="both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в относ</w:t>
            </w:r>
            <w:r w:rsidRPr="00652F20">
              <w:rPr>
                <w:sz w:val="18"/>
                <w:szCs w:val="18"/>
              </w:rPr>
              <w:t>и</w:t>
            </w:r>
            <w:r w:rsidRPr="00652F20">
              <w:rPr>
                <w:sz w:val="18"/>
                <w:szCs w:val="18"/>
              </w:rPr>
              <w:t>тельном выраж</w:t>
            </w:r>
            <w:r w:rsidRPr="00652F20">
              <w:rPr>
                <w:sz w:val="18"/>
                <w:szCs w:val="18"/>
              </w:rPr>
              <w:t>е</w:t>
            </w:r>
            <w:r w:rsidRPr="00652F20">
              <w:rPr>
                <w:sz w:val="18"/>
                <w:szCs w:val="18"/>
              </w:rPr>
              <w:t>нии, 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52F20" w:rsidRPr="00652F20" w:rsidRDefault="00652F20" w:rsidP="00652F20">
            <w:pPr>
              <w:jc w:val="center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 xml:space="preserve">2022финансовый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52F20" w:rsidRPr="00652F20" w:rsidRDefault="00652F20" w:rsidP="00652F20">
            <w:pPr>
              <w:jc w:val="center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2023 фина</w:t>
            </w:r>
            <w:r w:rsidRPr="00652F20">
              <w:rPr>
                <w:sz w:val="18"/>
                <w:szCs w:val="18"/>
              </w:rPr>
              <w:t>н</w:t>
            </w:r>
            <w:r w:rsidRPr="00652F20">
              <w:rPr>
                <w:sz w:val="18"/>
                <w:szCs w:val="18"/>
              </w:rPr>
              <w:t xml:space="preserve">совый год </w:t>
            </w:r>
          </w:p>
        </w:tc>
      </w:tr>
      <w:tr w:rsidR="00652F20" w:rsidRPr="00652F20" w:rsidTr="009D3721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Налог на доходы физич</w:t>
            </w:r>
            <w:r w:rsidRPr="00652F20">
              <w:rPr>
                <w:sz w:val="18"/>
                <w:szCs w:val="18"/>
              </w:rPr>
              <w:t>е</w:t>
            </w:r>
            <w:r w:rsidRPr="00652F20">
              <w:rPr>
                <w:sz w:val="18"/>
                <w:szCs w:val="18"/>
              </w:rPr>
              <w:t>ских лиц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53,8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30,6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-23,2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56,9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0,5</w:t>
            </w:r>
          </w:p>
        </w:tc>
      </w:tr>
      <w:tr w:rsidR="00652F20" w:rsidRPr="00652F20" w:rsidTr="009D3721">
        <w:trPr>
          <w:trHeight w:val="41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единый сельскохозя</w:t>
            </w:r>
            <w:r w:rsidRPr="00652F20">
              <w:rPr>
                <w:sz w:val="18"/>
                <w:szCs w:val="18"/>
              </w:rPr>
              <w:t>й</w:t>
            </w:r>
            <w:r w:rsidRPr="00652F20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82,6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220,1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</w:t>
            </w:r>
            <w:r w:rsidR="00BE6360">
              <w:rPr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266,5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3,4</w:t>
            </w:r>
          </w:p>
        </w:tc>
      </w:tr>
      <w:tr w:rsidR="00652F20" w:rsidRPr="00652F20" w:rsidTr="009D3721">
        <w:trPr>
          <w:trHeight w:val="2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Налог на имущество ф</w:t>
            </w:r>
            <w:r w:rsidRPr="00652F20">
              <w:rPr>
                <w:sz w:val="18"/>
                <w:szCs w:val="18"/>
              </w:rPr>
              <w:t>и</w:t>
            </w:r>
            <w:r w:rsidRPr="00652F20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30,1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51,2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21,1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170,1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0,8</w:t>
            </w:r>
          </w:p>
        </w:tc>
      </w:tr>
      <w:tr w:rsidR="00652F20" w:rsidRPr="00652F20" w:rsidTr="00D109D6">
        <w:trPr>
          <w:trHeight w:val="2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739,3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678,3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678,3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-61,0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91,7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10,5</w:t>
            </w:r>
          </w:p>
        </w:tc>
      </w:tr>
      <w:tr w:rsidR="00652F20" w:rsidRPr="00652F20" w:rsidTr="00865AF6">
        <w:trPr>
          <w:trHeight w:val="2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5,2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53,8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</w:tr>
      <w:tr w:rsidR="00652F20" w:rsidRPr="00652F20" w:rsidTr="00F738D7">
        <w:trPr>
          <w:trHeight w:val="20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Итого налоговых дох</w:t>
            </w:r>
            <w:r w:rsidRPr="00652F20">
              <w:rPr>
                <w:b/>
                <w:bCs/>
                <w:sz w:val="18"/>
                <w:szCs w:val="18"/>
              </w:rPr>
              <w:t>о</w:t>
            </w:r>
            <w:r w:rsidRPr="00652F20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911,0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983,0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983,0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107,9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15,2</w:t>
            </w:r>
          </w:p>
        </w:tc>
      </w:tr>
      <w:tr w:rsidR="00652F20" w:rsidRPr="00652F20" w:rsidTr="0001137E">
        <w:trPr>
          <w:trHeight w:val="133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652F20">
              <w:rPr>
                <w:sz w:val="18"/>
                <w:szCs w:val="18"/>
              </w:rPr>
              <w:t xml:space="preserve"> ,</w:t>
            </w:r>
            <w:proofErr w:type="gramEnd"/>
            <w:r w:rsidRPr="00652F20">
              <w:rPr>
                <w:sz w:val="18"/>
                <w:szCs w:val="18"/>
              </w:rPr>
              <w:t xml:space="preserve"> получаемые в виде арендной платы, а также средства от прод</w:t>
            </w:r>
            <w:r w:rsidRPr="00652F20">
              <w:rPr>
                <w:sz w:val="18"/>
                <w:szCs w:val="18"/>
              </w:rPr>
              <w:t>а</w:t>
            </w:r>
            <w:r w:rsidRPr="00652F20">
              <w:rPr>
                <w:sz w:val="18"/>
                <w:szCs w:val="18"/>
              </w:rPr>
              <w:t xml:space="preserve">жи права на заключение договоров аренды за </w:t>
            </w:r>
            <w:proofErr w:type="spellStart"/>
            <w:r w:rsidRPr="00652F20">
              <w:rPr>
                <w:sz w:val="18"/>
                <w:szCs w:val="18"/>
              </w:rPr>
              <w:t>зае</w:t>
            </w:r>
            <w:r w:rsidRPr="00652F20">
              <w:rPr>
                <w:sz w:val="18"/>
                <w:szCs w:val="18"/>
              </w:rPr>
              <w:t>м</w:t>
            </w:r>
            <w:r w:rsidRPr="00652F20">
              <w:rPr>
                <w:sz w:val="18"/>
                <w:szCs w:val="18"/>
              </w:rPr>
              <w:t>ли</w:t>
            </w:r>
            <w:proofErr w:type="spellEnd"/>
            <w:r w:rsidRPr="00652F20">
              <w:rPr>
                <w:sz w:val="18"/>
                <w:szCs w:val="18"/>
              </w:rPr>
              <w:t xml:space="preserve">, находящиеся в </w:t>
            </w:r>
            <w:proofErr w:type="spellStart"/>
            <w:r w:rsidRPr="00652F20">
              <w:rPr>
                <w:sz w:val="18"/>
                <w:szCs w:val="18"/>
              </w:rPr>
              <w:t>со</w:t>
            </w:r>
            <w:r w:rsidRPr="00652F20">
              <w:rPr>
                <w:sz w:val="18"/>
                <w:szCs w:val="18"/>
              </w:rPr>
              <w:t>т</w:t>
            </w:r>
            <w:r w:rsidRPr="00652F20">
              <w:rPr>
                <w:sz w:val="18"/>
                <w:szCs w:val="18"/>
              </w:rPr>
              <w:t>свенности</w:t>
            </w:r>
            <w:proofErr w:type="spellEnd"/>
            <w:r w:rsidRPr="00652F20">
              <w:rPr>
                <w:sz w:val="18"/>
                <w:szCs w:val="18"/>
              </w:rPr>
              <w:t xml:space="preserve"> сельских пос</w:t>
            </w:r>
            <w:r w:rsidRPr="00652F20">
              <w:rPr>
                <w:sz w:val="18"/>
                <w:szCs w:val="18"/>
              </w:rPr>
              <w:t>е</w:t>
            </w:r>
            <w:r w:rsidRPr="00652F20">
              <w:rPr>
                <w:sz w:val="18"/>
                <w:szCs w:val="18"/>
              </w:rPr>
              <w:t>лений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01137E" w:rsidP="00652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01137E" w:rsidP="00652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</w:tr>
      <w:tr w:rsidR="00652F20" w:rsidRPr="00652F20" w:rsidTr="0001137E">
        <w:trPr>
          <w:trHeight w:val="37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proofErr w:type="spellStart"/>
            <w:r w:rsidRPr="00652F20">
              <w:rPr>
                <w:sz w:val="18"/>
                <w:szCs w:val="18"/>
              </w:rPr>
              <w:t>штрафы</w:t>
            </w:r>
            <w:proofErr w:type="gramStart"/>
            <w:r w:rsidRPr="00652F20">
              <w:rPr>
                <w:sz w:val="18"/>
                <w:szCs w:val="18"/>
              </w:rPr>
              <w:t>,с</w:t>
            </w:r>
            <w:proofErr w:type="gramEnd"/>
            <w:r w:rsidRPr="00652F20">
              <w:rPr>
                <w:sz w:val="18"/>
                <w:szCs w:val="18"/>
              </w:rPr>
              <w:t>анкции</w:t>
            </w:r>
            <w:proofErr w:type="spellEnd"/>
            <w:r w:rsidRPr="00652F20">
              <w:rPr>
                <w:sz w:val="18"/>
                <w:szCs w:val="18"/>
              </w:rPr>
              <w:t xml:space="preserve"> возм</w:t>
            </w:r>
            <w:r w:rsidRPr="00652F20">
              <w:rPr>
                <w:sz w:val="18"/>
                <w:szCs w:val="18"/>
              </w:rPr>
              <w:t>е</w:t>
            </w:r>
            <w:r w:rsidRPr="00652F20">
              <w:rPr>
                <w:sz w:val="18"/>
                <w:szCs w:val="18"/>
              </w:rPr>
              <w:t>щение ущерба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01137E" w:rsidP="00652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</w:tr>
      <w:tr w:rsidR="00652F20" w:rsidRPr="00652F20" w:rsidTr="00E51707">
        <w:trPr>
          <w:trHeight w:val="514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Доходы от оказания пла</w:t>
            </w:r>
            <w:r w:rsidRPr="00652F20">
              <w:rPr>
                <w:sz w:val="18"/>
                <w:szCs w:val="18"/>
              </w:rPr>
              <w:t>т</w:t>
            </w:r>
            <w:r w:rsidRPr="00652F20">
              <w:rPr>
                <w:sz w:val="18"/>
                <w:szCs w:val="18"/>
              </w:rPr>
              <w:t>ных услуг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35,0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35,0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01137E" w:rsidP="00652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0,5</w:t>
            </w:r>
          </w:p>
        </w:tc>
      </w:tr>
      <w:tr w:rsidR="00652F20" w:rsidRPr="00652F20" w:rsidTr="00515D94">
        <w:trPr>
          <w:trHeight w:val="422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164,8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164,8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164,8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E51707" w:rsidP="00652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2,6</w:t>
            </w:r>
          </w:p>
        </w:tc>
      </w:tr>
      <w:tr w:rsidR="00652F20" w:rsidRPr="00652F20" w:rsidTr="00515D94">
        <w:trPr>
          <w:trHeight w:val="404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199,8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199,8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198,8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19980,0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3,1</w:t>
            </w:r>
          </w:p>
        </w:tc>
      </w:tr>
      <w:tr w:rsidR="00652F20" w:rsidRPr="00652F20" w:rsidTr="00515D94">
        <w:trPr>
          <w:trHeight w:val="39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652F20">
              <w:rPr>
                <w:b/>
                <w:bCs/>
                <w:sz w:val="18"/>
                <w:szCs w:val="18"/>
              </w:rPr>
              <w:t>а</w:t>
            </w:r>
            <w:r w:rsidRPr="00652F20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912,0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1182,8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1182,8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270,8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129,7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18,8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18,3</w:t>
            </w:r>
          </w:p>
        </w:tc>
      </w:tr>
      <w:tr w:rsidR="00652F20" w:rsidRPr="00652F20" w:rsidTr="00515D94">
        <w:trPr>
          <w:trHeight w:val="65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Дотации на выравнивание уровня бюджетной обе</w:t>
            </w:r>
            <w:r w:rsidRPr="00652F20">
              <w:rPr>
                <w:sz w:val="18"/>
                <w:szCs w:val="18"/>
              </w:rPr>
              <w:t>с</w:t>
            </w:r>
            <w:r w:rsidRPr="00652F20">
              <w:rPr>
                <w:sz w:val="18"/>
                <w:szCs w:val="18"/>
              </w:rPr>
              <w:t>печенности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294,8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272,4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-22,4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92,4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4,2</w:t>
            </w:r>
          </w:p>
        </w:tc>
      </w:tr>
      <w:tr w:rsidR="00652F20" w:rsidRPr="00652F20" w:rsidTr="00515D94">
        <w:trPr>
          <w:trHeight w:val="2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2405,4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2405,4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2405,4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EA5E70" w:rsidP="00652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37,2</w:t>
            </w:r>
          </w:p>
        </w:tc>
      </w:tr>
      <w:tr w:rsidR="00652F20" w:rsidRPr="00652F20" w:rsidTr="009D3721">
        <w:trPr>
          <w:trHeight w:val="89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2F20" w:rsidRPr="00652F20" w:rsidRDefault="00652F20" w:rsidP="00652F20">
            <w:pPr>
              <w:jc w:val="both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Субвенции на  осущест</w:t>
            </w:r>
            <w:r w:rsidRPr="00652F20">
              <w:rPr>
                <w:sz w:val="18"/>
                <w:szCs w:val="18"/>
              </w:rPr>
              <w:t>в</w:t>
            </w:r>
            <w:r w:rsidRPr="00652F20">
              <w:rPr>
                <w:sz w:val="18"/>
                <w:szCs w:val="18"/>
              </w:rPr>
              <w:t>ление полномочий по первичному  воинскому учету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99,0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113,3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114,4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1,8</w:t>
            </w:r>
          </w:p>
        </w:tc>
      </w:tr>
      <w:tr w:rsidR="00652F20" w:rsidRPr="00652F20" w:rsidTr="00515D94">
        <w:trPr>
          <w:trHeight w:val="150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52F20" w:rsidRPr="00652F20" w:rsidRDefault="00652F20" w:rsidP="00652F20">
            <w:pPr>
              <w:jc w:val="both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652F20">
              <w:rPr>
                <w:sz w:val="18"/>
                <w:szCs w:val="18"/>
              </w:rPr>
              <w:t>тран</w:t>
            </w:r>
            <w:r w:rsidRPr="00652F20">
              <w:rPr>
                <w:sz w:val="18"/>
                <w:szCs w:val="18"/>
              </w:rPr>
              <w:t>с</w:t>
            </w:r>
            <w:r w:rsidRPr="00652F20">
              <w:rPr>
                <w:sz w:val="18"/>
                <w:szCs w:val="18"/>
              </w:rPr>
              <w:t>ферты</w:t>
            </w:r>
            <w:proofErr w:type="gramEnd"/>
            <w:r w:rsidRPr="00652F20">
              <w:rPr>
                <w:sz w:val="18"/>
                <w:szCs w:val="18"/>
              </w:rPr>
              <w:t xml:space="preserve"> передаваемые бюджетам сельских пос</w:t>
            </w:r>
            <w:r w:rsidRPr="00652F20">
              <w:rPr>
                <w:sz w:val="18"/>
                <w:szCs w:val="18"/>
              </w:rPr>
              <w:t>е</w:t>
            </w:r>
            <w:r w:rsidRPr="00652F20">
              <w:rPr>
                <w:sz w:val="18"/>
                <w:szCs w:val="18"/>
              </w:rPr>
              <w:t>лений из бюджетов мун</w:t>
            </w:r>
            <w:r w:rsidRPr="00652F20">
              <w:rPr>
                <w:sz w:val="18"/>
                <w:szCs w:val="18"/>
              </w:rPr>
              <w:t>и</w:t>
            </w:r>
            <w:r w:rsidRPr="00652F20">
              <w:rPr>
                <w:sz w:val="18"/>
                <w:szCs w:val="18"/>
              </w:rPr>
              <w:t xml:space="preserve">ципальных районов на осуществление части полномочий по решению вопросов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2346,9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665,8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445,7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66,9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-1901,2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19,0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6,9</w:t>
            </w:r>
          </w:p>
        </w:tc>
      </w:tr>
      <w:tr w:rsidR="00652F20" w:rsidRPr="00652F20" w:rsidTr="00515D94">
        <w:trPr>
          <w:trHeight w:val="24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1233,1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2143,6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2143,6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910,5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173,8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33,2</w:t>
            </w:r>
          </w:p>
        </w:tc>
      </w:tr>
      <w:tr w:rsidR="00652F20" w:rsidRPr="00652F20" w:rsidTr="00515D94">
        <w:trPr>
          <w:trHeight w:val="246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22,0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-12,0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45,5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0,2</w:t>
            </w:r>
          </w:p>
        </w:tc>
      </w:tr>
      <w:tr w:rsidR="00652F20" w:rsidRPr="00652F20" w:rsidTr="00515D94">
        <w:trPr>
          <w:trHeight w:val="53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Возврат остатков субс</w:t>
            </w:r>
            <w:r w:rsidRPr="00652F20">
              <w:rPr>
                <w:sz w:val="18"/>
                <w:szCs w:val="18"/>
              </w:rPr>
              <w:t>и</w:t>
            </w:r>
            <w:r w:rsidRPr="00652F20">
              <w:rPr>
                <w:sz w:val="18"/>
                <w:szCs w:val="18"/>
              </w:rPr>
              <w:t>дий, субвенций и иных межбюджетных трансфе</w:t>
            </w:r>
            <w:r w:rsidRPr="00652F20">
              <w:rPr>
                <w:sz w:val="18"/>
                <w:szCs w:val="18"/>
              </w:rPr>
              <w:t>р</w:t>
            </w:r>
            <w:r w:rsidRPr="00652F20">
              <w:rPr>
                <w:sz w:val="18"/>
                <w:szCs w:val="18"/>
              </w:rPr>
              <w:t>тов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-51,3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-112,0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515D94" w:rsidP="00652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-60,7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218,3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-1,7</w:t>
            </w:r>
          </w:p>
        </w:tc>
      </w:tr>
      <w:tr w:rsidR="00652F20" w:rsidRPr="00652F20" w:rsidTr="00515D94">
        <w:trPr>
          <w:trHeight w:val="54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3944,5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5610,5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5278,4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94,1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1333,9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133,8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81,7</w:t>
            </w:r>
          </w:p>
        </w:tc>
      </w:tr>
      <w:tr w:rsidR="00652F20" w:rsidRPr="00652F20" w:rsidTr="009D3721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4856,5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6793,3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6461,2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95,1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1604,7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b/>
                <w:bCs/>
                <w:sz w:val="18"/>
                <w:szCs w:val="18"/>
              </w:rPr>
            </w:pPr>
            <w:r w:rsidRPr="00652F20">
              <w:rPr>
                <w:b/>
                <w:bCs/>
                <w:sz w:val="18"/>
                <w:szCs w:val="18"/>
              </w:rPr>
              <w:t>133,0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20" w:rsidRPr="00652F20" w:rsidRDefault="00652F20" w:rsidP="00652F20">
            <w:pPr>
              <w:jc w:val="right"/>
              <w:rPr>
                <w:sz w:val="18"/>
                <w:szCs w:val="18"/>
              </w:rPr>
            </w:pPr>
            <w:r w:rsidRPr="00652F20">
              <w:rPr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006B3C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BE6360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BE6360">
        <w:rPr>
          <w:sz w:val="24"/>
          <w:szCs w:val="24"/>
        </w:rPr>
        <w:t>983,0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BE6360">
        <w:rPr>
          <w:sz w:val="24"/>
          <w:szCs w:val="24"/>
        </w:rPr>
        <w:t>911,0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BE6360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BE6360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 xml:space="preserve">нении с </w:t>
      </w:r>
      <w:r w:rsidR="00BE6360">
        <w:rPr>
          <w:spacing w:val="-2"/>
          <w:sz w:val="24"/>
          <w:szCs w:val="24"/>
        </w:rPr>
        <w:t>уровнем  поступлений 2022</w:t>
      </w:r>
      <w:r w:rsidR="0018469B" w:rsidRPr="00006B3C">
        <w:rPr>
          <w:spacing w:val="-2"/>
          <w:sz w:val="24"/>
          <w:szCs w:val="24"/>
        </w:rPr>
        <w:t>г. налоговые доходы бюджета посе</w:t>
      </w:r>
      <w:r w:rsidR="00BE6360">
        <w:rPr>
          <w:spacing w:val="-2"/>
          <w:sz w:val="24"/>
          <w:szCs w:val="24"/>
        </w:rPr>
        <w:t>ления  увелич</w:t>
      </w:r>
      <w:r w:rsidR="00BE6360">
        <w:rPr>
          <w:spacing w:val="-2"/>
          <w:sz w:val="24"/>
          <w:szCs w:val="24"/>
        </w:rPr>
        <w:t>и</w:t>
      </w:r>
      <w:r w:rsidR="00BE6360">
        <w:rPr>
          <w:spacing w:val="-2"/>
          <w:sz w:val="24"/>
          <w:szCs w:val="24"/>
        </w:rPr>
        <w:t>лись</w:t>
      </w:r>
      <w:r w:rsidR="008D6DF0" w:rsidRPr="00006B3C">
        <w:rPr>
          <w:spacing w:val="-2"/>
          <w:sz w:val="24"/>
          <w:szCs w:val="24"/>
        </w:rPr>
        <w:t xml:space="preserve"> </w:t>
      </w:r>
      <w:r w:rsidR="00BE4151" w:rsidRPr="00006B3C">
        <w:rPr>
          <w:spacing w:val="-2"/>
          <w:sz w:val="24"/>
          <w:szCs w:val="24"/>
        </w:rPr>
        <w:t>в общем итоге</w:t>
      </w:r>
      <w:r w:rsidR="00BE6360">
        <w:rPr>
          <w:spacing w:val="-2"/>
          <w:sz w:val="24"/>
          <w:szCs w:val="24"/>
        </w:rPr>
        <w:t xml:space="preserve">  на 72,0</w:t>
      </w:r>
      <w:r w:rsidR="0018469B" w:rsidRPr="00006B3C">
        <w:rPr>
          <w:spacing w:val="-2"/>
          <w:sz w:val="24"/>
          <w:szCs w:val="24"/>
        </w:rPr>
        <w:t xml:space="preserve"> </w:t>
      </w:r>
      <w:proofErr w:type="spellStart"/>
      <w:r w:rsidR="0018469B" w:rsidRPr="00006B3C">
        <w:rPr>
          <w:spacing w:val="-2"/>
          <w:sz w:val="24"/>
          <w:szCs w:val="24"/>
        </w:rPr>
        <w:t>тыс.руб</w:t>
      </w:r>
      <w:proofErr w:type="spellEnd"/>
      <w:r w:rsidR="0018469B" w:rsidRPr="00006B3C">
        <w:rPr>
          <w:spacing w:val="-2"/>
          <w:sz w:val="24"/>
          <w:szCs w:val="24"/>
        </w:rPr>
        <w:t xml:space="preserve">.  </w:t>
      </w:r>
      <w:r w:rsidR="00AC2C02" w:rsidRPr="00006B3C">
        <w:rPr>
          <w:spacing w:val="-2"/>
          <w:sz w:val="24"/>
          <w:szCs w:val="24"/>
        </w:rPr>
        <w:t>или н</w:t>
      </w:r>
      <w:r w:rsidR="00BE6360">
        <w:rPr>
          <w:spacing w:val="-2"/>
          <w:sz w:val="24"/>
          <w:szCs w:val="24"/>
        </w:rPr>
        <w:t>а 7,9</w:t>
      </w:r>
      <w:r w:rsidR="001654B8" w:rsidRPr="00006B3C">
        <w:rPr>
          <w:spacing w:val="-2"/>
          <w:sz w:val="24"/>
          <w:szCs w:val="24"/>
        </w:rPr>
        <w:t>%.</w:t>
      </w:r>
    </w:p>
    <w:p w:rsidR="00B01EC3" w:rsidRPr="00562EB5" w:rsidRDefault="00C71296" w:rsidP="00562EB5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06B3C">
        <w:rPr>
          <w:spacing w:val="-2"/>
          <w:sz w:val="24"/>
          <w:szCs w:val="24"/>
        </w:rPr>
        <w:t xml:space="preserve">В </w:t>
      </w:r>
      <w:r w:rsidRPr="00562EB5">
        <w:rPr>
          <w:spacing w:val="-2"/>
          <w:sz w:val="24"/>
          <w:szCs w:val="24"/>
        </w:rPr>
        <w:t xml:space="preserve">том </w:t>
      </w:r>
      <w:r w:rsidR="00BE6360">
        <w:rPr>
          <w:spacing w:val="-2"/>
          <w:sz w:val="24"/>
          <w:szCs w:val="24"/>
        </w:rPr>
        <w:t>числе за счет роста</w:t>
      </w:r>
      <w:r w:rsidR="008243DC" w:rsidRPr="00562EB5">
        <w:rPr>
          <w:spacing w:val="-2"/>
          <w:sz w:val="24"/>
          <w:szCs w:val="24"/>
        </w:rPr>
        <w:t xml:space="preserve"> </w:t>
      </w:r>
      <w:r w:rsidR="00FC44FC" w:rsidRPr="00562EB5">
        <w:rPr>
          <w:spacing w:val="-2"/>
          <w:sz w:val="24"/>
          <w:szCs w:val="24"/>
        </w:rPr>
        <w:t>посту</w:t>
      </w:r>
      <w:r w:rsidR="00BE6360">
        <w:rPr>
          <w:spacing w:val="-2"/>
          <w:sz w:val="24"/>
          <w:szCs w:val="24"/>
        </w:rPr>
        <w:t>плений по налогам в сумме 158,6</w:t>
      </w:r>
      <w:r w:rsidR="00FC44FC" w:rsidRPr="00562EB5">
        <w:rPr>
          <w:spacing w:val="-2"/>
          <w:sz w:val="24"/>
          <w:szCs w:val="24"/>
        </w:rPr>
        <w:t xml:space="preserve"> </w:t>
      </w:r>
      <w:proofErr w:type="spellStart"/>
      <w:r w:rsidR="00FC44FC" w:rsidRPr="00562EB5">
        <w:rPr>
          <w:spacing w:val="-2"/>
          <w:sz w:val="24"/>
          <w:szCs w:val="24"/>
        </w:rPr>
        <w:t>тыс</w:t>
      </w:r>
      <w:proofErr w:type="gramStart"/>
      <w:r w:rsidR="00FC44FC" w:rsidRPr="00562EB5">
        <w:rPr>
          <w:spacing w:val="-2"/>
          <w:sz w:val="24"/>
          <w:szCs w:val="24"/>
        </w:rPr>
        <w:t>.р</w:t>
      </w:r>
      <w:proofErr w:type="gramEnd"/>
      <w:r w:rsidR="00FC44FC" w:rsidRPr="00562EB5">
        <w:rPr>
          <w:spacing w:val="-2"/>
          <w:sz w:val="24"/>
          <w:szCs w:val="24"/>
        </w:rPr>
        <w:t>уб</w:t>
      </w:r>
      <w:proofErr w:type="spellEnd"/>
      <w:r w:rsidR="00FC44FC" w:rsidRPr="00562EB5">
        <w:rPr>
          <w:spacing w:val="-2"/>
          <w:sz w:val="24"/>
          <w:szCs w:val="24"/>
        </w:rPr>
        <w:t>.</w:t>
      </w:r>
      <w:r w:rsidR="005F2626" w:rsidRPr="00562EB5">
        <w:rPr>
          <w:spacing w:val="-2"/>
          <w:sz w:val="24"/>
          <w:szCs w:val="24"/>
        </w:rPr>
        <w:t>:</w:t>
      </w:r>
      <w:r w:rsidR="00FC44FC" w:rsidRPr="00562EB5">
        <w:rPr>
          <w:spacing w:val="-2"/>
          <w:sz w:val="24"/>
          <w:szCs w:val="24"/>
        </w:rPr>
        <w:t xml:space="preserve"> </w:t>
      </w:r>
    </w:p>
    <w:p w:rsidR="00415331" w:rsidRPr="00562EB5" w:rsidRDefault="00415331" w:rsidP="00415331">
      <w:pPr>
        <w:pStyle w:val="ab"/>
        <w:ind w:left="0" w:firstLine="709"/>
        <w:contextualSpacing/>
        <w:rPr>
          <w:spacing w:val="-8"/>
          <w:sz w:val="24"/>
          <w:szCs w:val="24"/>
        </w:rPr>
      </w:pPr>
      <w:r w:rsidRPr="00562EB5">
        <w:rPr>
          <w:spacing w:val="-8"/>
          <w:sz w:val="24"/>
          <w:szCs w:val="24"/>
        </w:rPr>
        <w:t>- по единому сельс</w:t>
      </w:r>
      <w:r w:rsidR="00AF46BB" w:rsidRPr="00562EB5">
        <w:rPr>
          <w:spacing w:val="-8"/>
          <w:sz w:val="24"/>
          <w:szCs w:val="24"/>
        </w:rPr>
        <w:t>к</w:t>
      </w:r>
      <w:r w:rsidR="00BE6360">
        <w:rPr>
          <w:spacing w:val="-8"/>
          <w:sz w:val="24"/>
          <w:szCs w:val="24"/>
        </w:rPr>
        <w:t>охозяйственному налог</w:t>
      </w:r>
      <w:proofErr w:type="gramStart"/>
      <w:r w:rsidR="00BE6360">
        <w:rPr>
          <w:spacing w:val="-8"/>
          <w:sz w:val="24"/>
          <w:szCs w:val="24"/>
        </w:rPr>
        <w:t>у-</w:t>
      </w:r>
      <w:proofErr w:type="gramEnd"/>
      <w:r w:rsidR="00BE6360">
        <w:rPr>
          <w:spacing w:val="-8"/>
          <w:sz w:val="24"/>
          <w:szCs w:val="24"/>
        </w:rPr>
        <w:t xml:space="preserve"> на 137,5</w:t>
      </w:r>
      <w:r w:rsidR="00AF46BB" w:rsidRPr="00562EB5">
        <w:rPr>
          <w:spacing w:val="-8"/>
          <w:sz w:val="24"/>
          <w:szCs w:val="24"/>
        </w:rPr>
        <w:t xml:space="preserve"> </w:t>
      </w:r>
      <w:proofErr w:type="spellStart"/>
      <w:r w:rsidR="00AF46BB" w:rsidRPr="00562EB5">
        <w:rPr>
          <w:spacing w:val="-8"/>
          <w:sz w:val="24"/>
          <w:szCs w:val="24"/>
        </w:rPr>
        <w:t>тыс.руб</w:t>
      </w:r>
      <w:proofErr w:type="spellEnd"/>
      <w:r w:rsidR="00AF46BB" w:rsidRPr="00562EB5">
        <w:rPr>
          <w:spacing w:val="-8"/>
          <w:sz w:val="24"/>
          <w:szCs w:val="24"/>
        </w:rPr>
        <w:t>.</w:t>
      </w:r>
    </w:p>
    <w:p w:rsidR="002F0338" w:rsidRPr="00562EB5" w:rsidRDefault="00562EB5" w:rsidP="00BB1AF5">
      <w:pPr>
        <w:contextualSpacing/>
        <w:jc w:val="both"/>
        <w:rPr>
          <w:sz w:val="24"/>
          <w:szCs w:val="24"/>
        </w:rPr>
      </w:pPr>
      <w:r w:rsidRPr="00562EB5">
        <w:rPr>
          <w:spacing w:val="-8"/>
          <w:sz w:val="24"/>
          <w:szCs w:val="24"/>
        </w:rPr>
        <w:t xml:space="preserve">              -</w:t>
      </w:r>
      <w:r w:rsidRPr="00562EB5">
        <w:rPr>
          <w:sz w:val="24"/>
          <w:szCs w:val="24"/>
        </w:rPr>
        <w:t xml:space="preserve"> по н</w:t>
      </w:r>
      <w:r w:rsidRPr="00C314C7">
        <w:rPr>
          <w:sz w:val="24"/>
          <w:szCs w:val="24"/>
        </w:rPr>
        <w:t>алог</w:t>
      </w:r>
      <w:r w:rsidRPr="00562EB5">
        <w:rPr>
          <w:sz w:val="24"/>
          <w:szCs w:val="24"/>
        </w:rPr>
        <w:t>у</w:t>
      </w:r>
      <w:r w:rsidRPr="00C314C7">
        <w:rPr>
          <w:sz w:val="24"/>
          <w:szCs w:val="24"/>
        </w:rPr>
        <w:t xml:space="preserve"> на имущество физических ли</w:t>
      </w:r>
      <w:proofErr w:type="gramStart"/>
      <w:r w:rsidRPr="00C314C7">
        <w:rPr>
          <w:sz w:val="24"/>
          <w:szCs w:val="24"/>
        </w:rPr>
        <w:t>ц</w:t>
      </w:r>
      <w:r w:rsidR="00BE6360">
        <w:rPr>
          <w:sz w:val="24"/>
          <w:szCs w:val="24"/>
        </w:rPr>
        <w:t>-</w:t>
      </w:r>
      <w:proofErr w:type="gramEnd"/>
      <w:r w:rsidR="00BE6360">
        <w:rPr>
          <w:sz w:val="24"/>
          <w:szCs w:val="24"/>
        </w:rPr>
        <w:t xml:space="preserve"> на 21,1</w:t>
      </w:r>
      <w:r w:rsidRPr="00562EB5">
        <w:rPr>
          <w:sz w:val="24"/>
          <w:szCs w:val="24"/>
        </w:rPr>
        <w:t xml:space="preserve"> </w:t>
      </w:r>
      <w:proofErr w:type="spellStart"/>
      <w:r w:rsidRPr="00562EB5">
        <w:rPr>
          <w:sz w:val="24"/>
          <w:szCs w:val="24"/>
        </w:rPr>
        <w:t>тыс.руб</w:t>
      </w:r>
      <w:proofErr w:type="spellEnd"/>
      <w:r w:rsidRPr="00562EB5">
        <w:rPr>
          <w:sz w:val="24"/>
          <w:szCs w:val="24"/>
        </w:rPr>
        <w:t>.</w:t>
      </w:r>
    </w:p>
    <w:p w:rsidR="00562EB5" w:rsidRPr="00562EB5" w:rsidRDefault="00562EB5" w:rsidP="00BB1AF5">
      <w:pPr>
        <w:contextualSpacing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62EB5">
        <w:rPr>
          <w:sz w:val="24"/>
          <w:szCs w:val="24"/>
        </w:rPr>
        <w:t xml:space="preserve"> </w:t>
      </w: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BE6360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BE6360">
        <w:rPr>
          <w:sz w:val="24"/>
          <w:szCs w:val="24"/>
        </w:rPr>
        <w:t>10,5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BE6360">
        <w:rPr>
          <w:sz w:val="24"/>
          <w:szCs w:val="24"/>
        </w:rPr>
        <w:t>678,3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BE6360">
        <w:rPr>
          <w:sz w:val="24"/>
          <w:szCs w:val="24"/>
        </w:rPr>
        <w:t>739,3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BE6360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A6478E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862826">
        <w:rPr>
          <w:sz w:val="24"/>
          <w:szCs w:val="24"/>
        </w:rPr>
        <w:t>30,6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862826">
        <w:rPr>
          <w:sz w:val="24"/>
          <w:szCs w:val="24"/>
        </w:rPr>
        <w:t>53,8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862826">
        <w:rPr>
          <w:sz w:val="24"/>
          <w:szCs w:val="24"/>
        </w:rPr>
        <w:t xml:space="preserve"> в 2022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862826">
        <w:rPr>
          <w:sz w:val="24"/>
          <w:szCs w:val="24"/>
        </w:rPr>
        <w:t>точненного плана 100,0</w:t>
      </w:r>
      <w:r w:rsidR="008E663C" w:rsidRPr="00CA08E9">
        <w:rPr>
          <w:sz w:val="24"/>
          <w:szCs w:val="24"/>
        </w:rPr>
        <w:t>%.</w:t>
      </w:r>
    </w:p>
    <w:p w:rsidR="00800BD6" w:rsidRPr="002A0CFE" w:rsidRDefault="00800BD6" w:rsidP="00800BD6">
      <w:pPr>
        <w:ind w:firstLine="709"/>
        <w:jc w:val="both"/>
        <w:rPr>
          <w:sz w:val="24"/>
          <w:szCs w:val="24"/>
        </w:rPr>
      </w:pPr>
      <w:r w:rsidRPr="00CA08E9">
        <w:rPr>
          <w:sz w:val="24"/>
          <w:szCs w:val="24"/>
        </w:rPr>
        <w:t>Поступления  от уплаты по</w:t>
      </w:r>
      <w:r w:rsidRPr="00CA08E9">
        <w:rPr>
          <w:b/>
          <w:sz w:val="24"/>
          <w:szCs w:val="24"/>
        </w:rPr>
        <w:t xml:space="preserve">   </w:t>
      </w:r>
      <w:r w:rsidRPr="00CA08E9">
        <w:rPr>
          <w:b/>
          <w:i/>
          <w:sz w:val="24"/>
          <w:szCs w:val="24"/>
        </w:rPr>
        <w:t>единому  сельскохозяйственному  налогу</w:t>
      </w:r>
      <w:r w:rsidRPr="00CA08E9">
        <w:rPr>
          <w:b/>
          <w:sz w:val="24"/>
          <w:szCs w:val="24"/>
        </w:rPr>
        <w:t xml:space="preserve">  </w:t>
      </w:r>
      <w:r w:rsidR="00862826">
        <w:rPr>
          <w:sz w:val="24"/>
          <w:szCs w:val="24"/>
        </w:rPr>
        <w:t>в 2023</w:t>
      </w:r>
      <w:r w:rsidRPr="00CA08E9">
        <w:rPr>
          <w:sz w:val="24"/>
          <w:szCs w:val="24"/>
        </w:rPr>
        <w:t>г.  сост</w:t>
      </w:r>
      <w:r w:rsidRPr="00CA08E9">
        <w:rPr>
          <w:sz w:val="24"/>
          <w:szCs w:val="24"/>
        </w:rPr>
        <w:t>а</w:t>
      </w:r>
      <w:r w:rsidR="00862826">
        <w:rPr>
          <w:sz w:val="24"/>
          <w:szCs w:val="24"/>
        </w:rPr>
        <w:t>вили  220,1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.(</w:t>
      </w:r>
      <w:r w:rsidR="00862826">
        <w:rPr>
          <w:sz w:val="24"/>
          <w:szCs w:val="24"/>
        </w:rPr>
        <w:t xml:space="preserve">82,6 </w:t>
      </w:r>
      <w:proofErr w:type="spellStart"/>
      <w:r w:rsidR="00862826">
        <w:rPr>
          <w:sz w:val="24"/>
          <w:szCs w:val="24"/>
        </w:rPr>
        <w:t>тыс.руб</w:t>
      </w:r>
      <w:proofErr w:type="spellEnd"/>
      <w:r w:rsidR="00862826">
        <w:rPr>
          <w:sz w:val="24"/>
          <w:szCs w:val="24"/>
        </w:rPr>
        <w:t>. в 2022</w:t>
      </w:r>
      <w:r w:rsidRPr="00CA08E9">
        <w:rPr>
          <w:sz w:val="24"/>
          <w:szCs w:val="24"/>
        </w:rPr>
        <w:t>г.) , исполнено на 100,0% от уточненных плановых назначений.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lastRenderedPageBreak/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862826">
        <w:rPr>
          <w:sz w:val="24"/>
          <w:szCs w:val="24"/>
        </w:rPr>
        <w:t>51,2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862826">
        <w:rPr>
          <w:sz w:val="24"/>
          <w:szCs w:val="24"/>
        </w:rPr>
        <w:t>30,1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862826">
        <w:rPr>
          <w:bCs/>
          <w:sz w:val="24"/>
          <w:szCs w:val="24"/>
        </w:rPr>
        <w:t>в 2022</w:t>
      </w:r>
      <w:r w:rsidR="007727D2" w:rsidRPr="002A0CFE">
        <w:rPr>
          <w:bCs/>
          <w:sz w:val="24"/>
          <w:szCs w:val="24"/>
        </w:rPr>
        <w:t>г.),</w:t>
      </w:r>
      <w:r w:rsidR="00A66CB7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016D85" w:rsidRPr="00BB58C4" w:rsidRDefault="00016D85" w:rsidP="005C523D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F374DF">
        <w:rPr>
          <w:sz w:val="24"/>
          <w:szCs w:val="24"/>
        </w:rPr>
        <w:t>2,8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F374DF">
        <w:rPr>
          <w:sz w:val="24"/>
          <w:szCs w:val="24"/>
        </w:rPr>
        <w:t>5,2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F374DF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F374D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732" w:rsidRPr="001D0732" w:rsidRDefault="005F2A7C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F374DF">
              <w:rPr>
                <w:sz w:val="24"/>
                <w:szCs w:val="24"/>
              </w:rPr>
              <w:t>01.2024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F374DF" w:rsidP="00F374DF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66811</w:t>
            </w:r>
          </w:p>
        </w:tc>
        <w:tc>
          <w:tcPr>
            <w:tcW w:w="2268" w:type="dxa"/>
          </w:tcPr>
          <w:p w:rsidR="001D0732" w:rsidRPr="001D0732" w:rsidRDefault="00F374DF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80283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F374DF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11866</w:t>
            </w:r>
          </w:p>
        </w:tc>
        <w:tc>
          <w:tcPr>
            <w:tcW w:w="2268" w:type="dxa"/>
          </w:tcPr>
          <w:p w:rsidR="001D0732" w:rsidRPr="001D0732" w:rsidRDefault="00F374DF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11401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F374DF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</w:t>
            </w:r>
          </w:p>
        </w:tc>
        <w:tc>
          <w:tcPr>
            <w:tcW w:w="2268" w:type="dxa"/>
          </w:tcPr>
          <w:p w:rsidR="001D0732" w:rsidRPr="001D0732" w:rsidRDefault="00F374DF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F374DF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80053</w:t>
            </w:r>
          </w:p>
        </w:tc>
        <w:tc>
          <w:tcPr>
            <w:tcW w:w="2268" w:type="dxa"/>
          </w:tcPr>
          <w:p w:rsidR="001D0732" w:rsidRPr="001D0732" w:rsidRDefault="00F374DF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92231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F374DF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Недоимка увеличилась по состоянию на 01.01.2024 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12178,0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7C2CC1">
        <w:rPr>
          <w:sz w:val="24"/>
          <w:szCs w:val="24"/>
        </w:rPr>
        <w:t>в 2023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7C2CC1">
        <w:rPr>
          <w:sz w:val="24"/>
          <w:szCs w:val="24"/>
        </w:rPr>
        <w:t xml:space="preserve"> 199,8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7C2CC1">
        <w:rPr>
          <w:sz w:val="24"/>
          <w:szCs w:val="24"/>
        </w:rPr>
        <w:t>тыс</w:t>
      </w:r>
      <w:proofErr w:type="gramStart"/>
      <w:r w:rsidR="007C2CC1">
        <w:rPr>
          <w:sz w:val="24"/>
          <w:szCs w:val="24"/>
        </w:rPr>
        <w:t>.р</w:t>
      </w:r>
      <w:proofErr w:type="gramEnd"/>
      <w:r w:rsidR="007C2CC1">
        <w:rPr>
          <w:sz w:val="24"/>
          <w:szCs w:val="24"/>
        </w:rPr>
        <w:t>уб</w:t>
      </w:r>
      <w:proofErr w:type="spellEnd"/>
      <w:r w:rsidR="007C2CC1">
        <w:rPr>
          <w:sz w:val="24"/>
          <w:szCs w:val="24"/>
        </w:rPr>
        <w:t>. (1,0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7C2CC1">
        <w:rPr>
          <w:sz w:val="24"/>
          <w:szCs w:val="24"/>
        </w:rPr>
        <w:t xml:space="preserve"> в 2022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4F6A9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052F6E" w:rsidRDefault="004F6A9A" w:rsidP="00431E98">
      <w:pPr>
        <w:pStyle w:val="ab"/>
        <w:spacing w:before="120"/>
        <w:ind w:left="0" w:firstLine="708"/>
        <w:contextualSpacing/>
        <w:rPr>
          <w:sz w:val="24"/>
          <w:szCs w:val="24"/>
        </w:rPr>
      </w:pPr>
      <w:r w:rsidRPr="004F6A9A">
        <w:rPr>
          <w:b/>
          <w:i/>
          <w:sz w:val="24"/>
          <w:szCs w:val="24"/>
        </w:rPr>
        <w:t xml:space="preserve">Доходы от </w:t>
      </w:r>
      <w:r w:rsidR="000B33D5">
        <w:rPr>
          <w:b/>
          <w:i/>
          <w:sz w:val="24"/>
          <w:szCs w:val="24"/>
        </w:rPr>
        <w:t xml:space="preserve">оказания платных услуг </w:t>
      </w:r>
      <w:r w:rsidRPr="004F6A9A">
        <w:rPr>
          <w:b/>
          <w:i/>
          <w:sz w:val="24"/>
          <w:szCs w:val="24"/>
        </w:rPr>
        <w:t xml:space="preserve"> </w:t>
      </w:r>
      <w:r w:rsidR="00BE561B">
        <w:rPr>
          <w:sz w:val="24"/>
          <w:szCs w:val="24"/>
        </w:rPr>
        <w:t xml:space="preserve">в </w:t>
      </w:r>
      <w:r w:rsidR="000B33D5">
        <w:rPr>
          <w:sz w:val="24"/>
          <w:szCs w:val="24"/>
        </w:rPr>
        <w:t>2023г. –35,0</w:t>
      </w:r>
      <w:r w:rsidR="009B7796">
        <w:rPr>
          <w:sz w:val="24"/>
          <w:szCs w:val="24"/>
        </w:rPr>
        <w:t xml:space="preserve"> </w:t>
      </w:r>
      <w:proofErr w:type="spellStart"/>
      <w:r w:rsidR="000B33D5">
        <w:rPr>
          <w:sz w:val="24"/>
          <w:szCs w:val="24"/>
        </w:rPr>
        <w:t>тыс</w:t>
      </w:r>
      <w:proofErr w:type="gramStart"/>
      <w:r w:rsidR="000B33D5">
        <w:rPr>
          <w:sz w:val="24"/>
          <w:szCs w:val="24"/>
        </w:rPr>
        <w:t>.р</w:t>
      </w:r>
      <w:proofErr w:type="gramEnd"/>
      <w:r w:rsidR="000B33D5">
        <w:rPr>
          <w:sz w:val="24"/>
          <w:szCs w:val="24"/>
        </w:rPr>
        <w:t>уб</w:t>
      </w:r>
      <w:proofErr w:type="spellEnd"/>
      <w:r w:rsidRPr="004F6A9A">
        <w:rPr>
          <w:sz w:val="24"/>
          <w:szCs w:val="24"/>
        </w:rPr>
        <w:t>.</w:t>
      </w:r>
      <w:r w:rsidR="002F631F" w:rsidRPr="002F631F">
        <w:rPr>
          <w:sz w:val="24"/>
          <w:szCs w:val="24"/>
        </w:rPr>
        <w:t xml:space="preserve"> </w:t>
      </w:r>
      <w:r w:rsidR="002F631F" w:rsidRPr="004F6A9A">
        <w:rPr>
          <w:sz w:val="24"/>
          <w:szCs w:val="24"/>
        </w:rPr>
        <w:t>Уточненные  плановые  назначения  выполнены  на 100,0%.</w:t>
      </w:r>
    </w:p>
    <w:p w:rsidR="000B33D5" w:rsidRDefault="000B33D5" w:rsidP="00431E98">
      <w:pPr>
        <w:pStyle w:val="ab"/>
        <w:spacing w:before="120"/>
        <w:ind w:left="0" w:firstLine="708"/>
        <w:contextualSpacing/>
        <w:rPr>
          <w:sz w:val="24"/>
          <w:szCs w:val="24"/>
        </w:rPr>
      </w:pPr>
      <w:r w:rsidRPr="0026620C">
        <w:rPr>
          <w:b/>
          <w:sz w:val="24"/>
          <w:szCs w:val="24"/>
        </w:rPr>
        <w:t>Прочие неналоговые доходы</w:t>
      </w:r>
      <w:r>
        <w:rPr>
          <w:sz w:val="24"/>
          <w:szCs w:val="24"/>
        </w:rPr>
        <w:t xml:space="preserve"> – 164,8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8619EC" w:rsidRPr="00431E98" w:rsidRDefault="008619EC" w:rsidP="00431E98">
      <w:pPr>
        <w:pStyle w:val="ab"/>
        <w:spacing w:before="120"/>
        <w:ind w:left="0" w:firstLine="708"/>
        <w:contextualSpacing/>
        <w:rPr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8619EC">
        <w:rPr>
          <w:sz w:val="24"/>
          <w:szCs w:val="24"/>
        </w:rPr>
        <w:t>в 2023</w:t>
      </w:r>
      <w:r w:rsidR="003B52D3" w:rsidRPr="004C67CA">
        <w:rPr>
          <w:sz w:val="24"/>
          <w:szCs w:val="24"/>
        </w:rPr>
        <w:t xml:space="preserve"> году составили </w:t>
      </w:r>
      <w:r w:rsidR="008619EC">
        <w:rPr>
          <w:sz w:val="24"/>
          <w:szCs w:val="24"/>
        </w:rPr>
        <w:t>5278,4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8619EC">
        <w:rPr>
          <w:sz w:val="24"/>
          <w:szCs w:val="24"/>
        </w:rPr>
        <w:t>3944,5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8619EC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8619EC">
        <w:rPr>
          <w:sz w:val="24"/>
          <w:szCs w:val="24"/>
        </w:rPr>
        <w:t>94,1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8619EC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A5561C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8619EC">
        <w:rPr>
          <w:sz w:val="24"/>
          <w:szCs w:val="24"/>
        </w:rPr>
        <w:t xml:space="preserve"> 1333,9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8619EC">
        <w:rPr>
          <w:sz w:val="24"/>
          <w:szCs w:val="24"/>
        </w:rPr>
        <w:t xml:space="preserve"> – 272,4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8619EC">
        <w:rPr>
          <w:sz w:val="24"/>
          <w:szCs w:val="24"/>
        </w:rPr>
        <w:t>(294,8</w:t>
      </w:r>
      <w:r w:rsidR="00DE4848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8619EC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494F23">
        <w:rPr>
          <w:sz w:val="24"/>
          <w:szCs w:val="24"/>
        </w:rPr>
        <w:t xml:space="preserve">инскому </w:t>
      </w:r>
      <w:r w:rsidR="008619EC">
        <w:rPr>
          <w:sz w:val="24"/>
          <w:szCs w:val="24"/>
        </w:rPr>
        <w:t>учету -113,3тыс</w:t>
      </w:r>
      <w:proofErr w:type="gramStart"/>
      <w:r w:rsidR="008619EC">
        <w:rPr>
          <w:sz w:val="24"/>
          <w:szCs w:val="24"/>
        </w:rPr>
        <w:t>.р</w:t>
      </w:r>
      <w:proofErr w:type="gramEnd"/>
      <w:r w:rsidR="008619EC">
        <w:rPr>
          <w:sz w:val="24"/>
          <w:szCs w:val="24"/>
        </w:rPr>
        <w:t>уб.(99,0</w:t>
      </w:r>
      <w:r w:rsidR="00494F23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8619EC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8B53F4" w:rsidRPr="004C67CA" w:rsidRDefault="008B53F4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субсидии- 2405,4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8B53F4">
        <w:rPr>
          <w:sz w:val="24"/>
          <w:szCs w:val="24"/>
        </w:rPr>
        <w:t>445,7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8B53F4">
        <w:rPr>
          <w:sz w:val="24"/>
          <w:szCs w:val="24"/>
        </w:rPr>
        <w:t xml:space="preserve"> (2346,9</w:t>
      </w:r>
      <w:r w:rsidR="002B65E0">
        <w:rPr>
          <w:sz w:val="24"/>
          <w:szCs w:val="24"/>
        </w:rPr>
        <w:t xml:space="preserve"> </w:t>
      </w:r>
      <w:proofErr w:type="spellStart"/>
      <w:r w:rsidR="002B65E0">
        <w:rPr>
          <w:sz w:val="24"/>
          <w:szCs w:val="24"/>
        </w:rPr>
        <w:t>тыс.руб</w:t>
      </w:r>
      <w:proofErr w:type="spellEnd"/>
      <w:r w:rsidR="002B65E0">
        <w:rPr>
          <w:sz w:val="24"/>
          <w:szCs w:val="24"/>
        </w:rPr>
        <w:t xml:space="preserve"> в 202</w:t>
      </w:r>
      <w:r w:rsidR="008B53F4">
        <w:rPr>
          <w:sz w:val="24"/>
          <w:szCs w:val="24"/>
        </w:rPr>
        <w:t>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8B53F4">
        <w:rPr>
          <w:sz w:val="24"/>
          <w:szCs w:val="24"/>
        </w:rPr>
        <w:t>2143,6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8B53F4">
        <w:rPr>
          <w:sz w:val="24"/>
          <w:szCs w:val="24"/>
        </w:rPr>
        <w:t>1233,1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8B53F4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C71C97" w:rsidRDefault="00C226D3" w:rsidP="00C71C97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8B53F4">
        <w:rPr>
          <w:sz w:val="24"/>
          <w:szCs w:val="24"/>
        </w:rPr>
        <w:t>10</w:t>
      </w:r>
      <w:r w:rsidR="008D21CD">
        <w:rPr>
          <w:sz w:val="24"/>
          <w:szCs w:val="24"/>
        </w:rPr>
        <w:t>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8B53F4">
        <w:rPr>
          <w:sz w:val="24"/>
          <w:szCs w:val="24"/>
        </w:rPr>
        <w:t xml:space="preserve"> (22,0 </w:t>
      </w:r>
      <w:proofErr w:type="spellStart"/>
      <w:r w:rsidR="008B53F4">
        <w:rPr>
          <w:sz w:val="24"/>
          <w:szCs w:val="24"/>
        </w:rPr>
        <w:t>тыс.руб</w:t>
      </w:r>
      <w:proofErr w:type="spellEnd"/>
      <w:r w:rsidR="008B53F4">
        <w:rPr>
          <w:sz w:val="24"/>
          <w:szCs w:val="24"/>
        </w:rPr>
        <w:t>. в 2022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146F8A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674632">
        <w:rPr>
          <w:sz w:val="24"/>
          <w:szCs w:val="24"/>
        </w:rPr>
        <w:t>На  исполнение   расходн</w:t>
      </w:r>
      <w:r w:rsidR="006261DF" w:rsidRPr="00674632">
        <w:rPr>
          <w:sz w:val="24"/>
          <w:szCs w:val="24"/>
        </w:rPr>
        <w:t>ой</w:t>
      </w:r>
      <w:r w:rsidR="00D33B9F" w:rsidRPr="00674632">
        <w:rPr>
          <w:sz w:val="24"/>
          <w:szCs w:val="24"/>
        </w:rPr>
        <w:t xml:space="preserve">  части бюджета  </w:t>
      </w:r>
      <w:proofErr w:type="spellStart"/>
      <w:r w:rsidR="00D33B9F" w:rsidRPr="00674632">
        <w:rPr>
          <w:sz w:val="24"/>
          <w:szCs w:val="24"/>
        </w:rPr>
        <w:t>Мастюгинского</w:t>
      </w:r>
      <w:proofErr w:type="spellEnd"/>
      <w:r w:rsidR="003D48E5" w:rsidRPr="00674632">
        <w:rPr>
          <w:sz w:val="24"/>
          <w:szCs w:val="24"/>
        </w:rPr>
        <w:t xml:space="preserve">  сельского поселения  в отчетном  го</w:t>
      </w:r>
      <w:r w:rsidR="006261DF" w:rsidRPr="00674632">
        <w:rPr>
          <w:sz w:val="24"/>
          <w:szCs w:val="24"/>
        </w:rPr>
        <w:t xml:space="preserve">ду   </w:t>
      </w:r>
      <w:r w:rsidR="00122938" w:rsidRPr="00674632">
        <w:rPr>
          <w:sz w:val="24"/>
          <w:szCs w:val="24"/>
        </w:rPr>
        <w:t xml:space="preserve">направлено   </w:t>
      </w:r>
      <w:r w:rsidR="00490904" w:rsidRPr="00674632">
        <w:rPr>
          <w:sz w:val="24"/>
          <w:szCs w:val="24"/>
        </w:rPr>
        <w:t>6676,9</w:t>
      </w:r>
      <w:r w:rsidR="00122938" w:rsidRPr="00674632">
        <w:rPr>
          <w:sz w:val="24"/>
          <w:szCs w:val="24"/>
        </w:rPr>
        <w:t xml:space="preserve"> </w:t>
      </w:r>
      <w:r w:rsidR="003F2218" w:rsidRPr="00674632">
        <w:rPr>
          <w:sz w:val="24"/>
          <w:szCs w:val="24"/>
        </w:rPr>
        <w:t xml:space="preserve"> </w:t>
      </w:r>
      <w:proofErr w:type="spellStart"/>
      <w:r w:rsidR="00490904" w:rsidRPr="00674632">
        <w:rPr>
          <w:sz w:val="24"/>
          <w:szCs w:val="24"/>
        </w:rPr>
        <w:t>тыс</w:t>
      </w:r>
      <w:proofErr w:type="gramStart"/>
      <w:r w:rsidR="00490904" w:rsidRPr="00674632">
        <w:rPr>
          <w:sz w:val="24"/>
          <w:szCs w:val="24"/>
        </w:rPr>
        <w:t>.р</w:t>
      </w:r>
      <w:proofErr w:type="gramEnd"/>
      <w:r w:rsidR="00490904" w:rsidRPr="00674632">
        <w:rPr>
          <w:sz w:val="24"/>
          <w:szCs w:val="24"/>
        </w:rPr>
        <w:t>уб</w:t>
      </w:r>
      <w:proofErr w:type="spellEnd"/>
      <w:r w:rsidR="00490904" w:rsidRPr="00674632">
        <w:rPr>
          <w:sz w:val="24"/>
          <w:szCs w:val="24"/>
        </w:rPr>
        <w:t xml:space="preserve"> (</w:t>
      </w:r>
      <w:r w:rsidR="003D48E5" w:rsidRPr="00674632">
        <w:rPr>
          <w:sz w:val="24"/>
          <w:szCs w:val="24"/>
        </w:rPr>
        <w:t xml:space="preserve"> </w:t>
      </w:r>
      <w:r w:rsidR="00490904" w:rsidRPr="00674632">
        <w:rPr>
          <w:sz w:val="24"/>
          <w:szCs w:val="24"/>
        </w:rPr>
        <w:t xml:space="preserve">5346,2 </w:t>
      </w:r>
      <w:proofErr w:type="spellStart"/>
      <w:r w:rsidR="003D48E5" w:rsidRPr="00674632">
        <w:rPr>
          <w:sz w:val="24"/>
          <w:szCs w:val="24"/>
        </w:rPr>
        <w:t>тыс.ру</w:t>
      </w:r>
      <w:r w:rsidR="00490904" w:rsidRPr="00674632">
        <w:rPr>
          <w:sz w:val="24"/>
          <w:szCs w:val="24"/>
        </w:rPr>
        <w:t>б</w:t>
      </w:r>
      <w:proofErr w:type="spellEnd"/>
      <w:r w:rsidR="00490904" w:rsidRPr="00674632">
        <w:rPr>
          <w:sz w:val="24"/>
          <w:szCs w:val="24"/>
        </w:rPr>
        <w:t>. в 2022г.), что составило 96,8</w:t>
      </w:r>
      <w:r w:rsidR="003D48E5" w:rsidRPr="00674632">
        <w:rPr>
          <w:sz w:val="24"/>
          <w:szCs w:val="24"/>
        </w:rPr>
        <w:t xml:space="preserve">%  </w:t>
      </w:r>
      <w:r w:rsidR="003D48E5" w:rsidRPr="00146F8A">
        <w:rPr>
          <w:sz w:val="24"/>
          <w:szCs w:val="24"/>
        </w:rPr>
        <w:t xml:space="preserve">уточненных  плановых  назначений. От уровня  предыдущего года расходы  в </w:t>
      </w:r>
      <w:r w:rsidR="00514A29" w:rsidRPr="00146F8A">
        <w:rPr>
          <w:sz w:val="24"/>
          <w:szCs w:val="24"/>
        </w:rPr>
        <w:t>2023г. больше на 1330,7</w:t>
      </w:r>
      <w:r w:rsidR="003D48E5" w:rsidRPr="00146F8A">
        <w:rPr>
          <w:sz w:val="24"/>
          <w:szCs w:val="24"/>
        </w:rPr>
        <w:t xml:space="preserve"> </w:t>
      </w:r>
      <w:proofErr w:type="spellStart"/>
      <w:r w:rsidR="003D48E5" w:rsidRPr="00146F8A">
        <w:rPr>
          <w:sz w:val="24"/>
          <w:szCs w:val="24"/>
        </w:rPr>
        <w:t>тыс</w:t>
      </w:r>
      <w:proofErr w:type="gramStart"/>
      <w:r w:rsidR="003D48E5" w:rsidRPr="00146F8A">
        <w:rPr>
          <w:sz w:val="24"/>
          <w:szCs w:val="24"/>
        </w:rPr>
        <w:t>.р</w:t>
      </w:r>
      <w:proofErr w:type="gramEnd"/>
      <w:r w:rsidR="003D48E5" w:rsidRPr="00146F8A">
        <w:rPr>
          <w:sz w:val="24"/>
          <w:szCs w:val="24"/>
        </w:rPr>
        <w:t>уб</w:t>
      </w:r>
      <w:proofErr w:type="spellEnd"/>
      <w:r w:rsidR="003D48E5" w:rsidRPr="00146F8A">
        <w:rPr>
          <w:sz w:val="24"/>
          <w:szCs w:val="24"/>
        </w:rPr>
        <w:t>.</w:t>
      </w:r>
    </w:p>
    <w:p w:rsidR="009F5766" w:rsidRPr="00B15E1E" w:rsidRDefault="00D3448E" w:rsidP="009F5766">
      <w:pPr>
        <w:contextualSpacing/>
        <w:jc w:val="both"/>
        <w:rPr>
          <w:sz w:val="24"/>
          <w:szCs w:val="24"/>
        </w:rPr>
      </w:pPr>
      <w:r w:rsidRPr="00146F8A">
        <w:rPr>
          <w:szCs w:val="28"/>
        </w:rPr>
        <w:t xml:space="preserve">        </w:t>
      </w:r>
      <w:r w:rsidRPr="00146F8A">
        <w:rPr>
          <w:sz w:val="24"/>
          <w:szCs w:val="24"/>
        </w:rPr>
        <w:t xml:space="preserve">Анализ структуры расходной </w:t>
      </w:r>
      <w:r w:rsidR="00392209" w:rsidRPr="00146F8A">
        <w:rPr>
          <w:sz w:val="24"/>
          <w:szCs w:val="24"/>
        </w:rPr>
        <w:t>части бюджета поселения за 2023</w:t>
      </w:r>
      <w:r w:rsidRPr="00146F8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50320" w:rsidRPr="00146F8A">
        <w:rPr>
          <w:sz w:val="24"/>
          <w:szCs w:val="24"/>
        </w:rPr>
        <w:t>администрации, приходится</w:t>
      </w:r>
      <w:r w:rsidR="00392209" w:rsidRPr="00146F8A">
        <w:rPr>
          <w:sz w:val="24"/>
          <w:szCs w:val="24"/>
        </w:rPr>
        <w:t xml:space="preserve"> 32,3</w:t>
      </w:r>
      <w:r w:rsidR="00350320" w:rsidRPr="00146F8A">
        <w:rPr>
          <w:sz w:val="24"/>
          <w:szCs w:val="24"/>
        </w:rPr>
        <w:t>%  бюд</w:t>
      </w:r>
      <w:r w:rsidR="00392209" w:rsidRPr="00146F8A">
        <w:rPr>
          <w:sz w:val="24"/>
          <w:szCs w:val="24"/>
        </w:rPr>
        <w:t>жета поселения или 2157,1</w:t>
      </w:r>
      <w:r w:rsidRPr="00146F8A">
        <w:rPr>
          <w:sz w:val="24"/>
          <w:szCs w:val="24"/>
        </w:rPr>
        <w:t xml:space="preserve"> </w:t>
      </w:r>
      <w:proofErr w:type="spellStart"/>
      <w:r w:rsidRPr="00146F8A">
        <w:rPr>
          <w:sz w:val="24"/>
          <w:szCs w:val="24"/>
        </w:rPr>
        <w:t>тыс</w:t>
      </w:r>
      <w:proofErr w:type="gramStart"/>
      <w:r w:rsidRPr="00146F8A">
        <w:rPr>
          <w:sz w:val="24"/>
          <w:szCs w:val="24"/>
        </w:rPr>
        <w:t>.р</w:t>
      </w:r>
      <w:proofErr w:type="gramEnd"/>
      <w:r w:rsidRPr="00146F8A">
        <w:rPr>
          <w:sz w:val="24"/>
          <w:szCs w:val="24"/>
        </w:rPr>
        <w:t>уб</w:t>
      </w:r>
      <w:proofErr w:type="spellEnd"/>
      <w:r w:rsidRPr="00146F8A">
        <w:rPr>
          <w:sz w:val="24"/>
          <w:szCs w:val="24"/>
        </w:rPr>
        <w:t xml:space="preserve">.; национальная  оборона  </w:t>
      </w:r>
      <w:r w:rsidR="00215FE7" w:rsidRPr="00146F8A">
        <w:rPr>
          <w:sz w:val="24"/>
          <w:szCs w:val="24"/>
        </w:rPr>
        <w:t xml:space="preserve">- </w:t>
      </w:r>
      <w:r w:rsidR="00392209" w:rsidRPr="00146F8A">
        <w:rPr>
          <w:sz w:val="24"/>
          <w:szCs w:val="24"/>
        </w:rPr>
        <w:t>1,7% или 113,3</w:t>
      </w:r>
      <w:r w:rsidRPr="00146F8A">
        <w:rPr>
          <w:sz w:val="24"/>
          <w:szCs w:val="24"/>
        </w:rPr>
        <w:t xml:space="preserve"> </w:t>
      </w:r>
      <w:proofErr w:type="spellStart"/>
      <w:r w:rsidRPr="00146F8A">
        <w:rPr>
          <w:sz w:val="24"/>
          <w:szCs w:val="24"/>
        </w:rPr>
        <w:t>тыс</w:t>
      </w:r>
      <w:r w:rsidRPr="000A5909">
        <w:rPr>
          <w:sz w:val="24"/>
          <w:szCs w:val="24"/>
        </w:rPr>
        <w:t>.руб</w:t>
      </w:r>
      <w:proofErr w:type="spellEnd"/>
      <w:r w:rsidRPr="000A5909">
        <w:rPr>
          <w:sz w:val="24"/>
          <w:szCs w:val="24"/>
        </w:rPr>
        <w:t>.;</w:t>
      </w:r>
      <w:r w:rsidRPr="000A5909">
        <w:rPr>
          <w:rFonts w:ascii="Arial" w:hAnsi="Arial" w:cs="Arial"/>
          <w:sz w:val="24"/>
          <w:szCs w:val="24"/>
        </w:rPr>
        <w:t xml:space="preserve"> </w:t>
      </w:r>
      <w:r w:rsidRPr="000A5909">
        <w:rPr>
          <w:sz w:val="24"/>
          <w:szCs w:val="24"/>
        </w:rPr>
        <w:t xml:space="preserve"> национальная экономика-</w:t>
      </w:r>
      <w:r w:rsidR="00392209">
        <w:rPr>
          <w:sz w:val="24"/>
          <w:szCs w:val="24"/>
        </w:rPr>
        <w:t xml:space="preserve"> 7,2% или 481,3</w:t>
      </w:r>
      <w:r w:rsidRPr="000A5909">
        <w:rPr>
          <w:sz w:val="24"/>
          <w:szCs w:val="24"/>
        </w:rPr>
        <w:t xml:space="preserve"> </w:t>
      </w:r>
      <w:proofErr w:type="spellStart"/>
      <w:r w:rsidRPr="000A5909">
        <w:rPr>
          <w:sz w:val="24"/>
          <w:szCs w:val="24"/>
        </w:rPr>
        <w:t>тыс.руб</w:t>
      </w:r>
      <w:proofErr w:type="spellEnd"/>
      <w:r w:rsidRPr="000A5909">
        <w:rPr>
          <w:sz w:val="24"/>
          <w:szCs w:val="24"/>
        </w:rPr>
        <w:t>.;</w:t>
      </w:r>
      <w:r w:rsidR="00392209">
        <w:rPr>
          <w:sz w:val="24"/>
          <w:szCs w:val="24"/>
        </w:rPr>
        <w:t xml:space="preserve"> на ЖКХ – 45,9</w:t>
      </w:r>
      <w:r w:rsidR="009C5496" w:rsidRPr="000A5909">
        <w:rPr>
          <w:sz w:val="24"/>
          <w:szCs w:val="24"/>
        </w:rPr>
        <w:t xml:space="preserve">% или </w:t>
      </w:r>
      <w:r w:rsidR="00392209">
        <w:rPr>
          <w:sz w:val="24"/>
          <w:szCs w:val="24"/>
        </w:rPr>
        <w:t>3066,7</w:t>
      </w:r>
      <w:r w:rsidRPr="000A5909">
        <w:rPr>
          <w:sz w:val="24"/>
          <w:szCs w:val="24"/>
        </w:rPr>
        <w:t xml:space="preserve"> </w:t>
      </w:r>
      <w:proofErr w:type="spellStart"/>
      <w:r w:rsidRPr="000A5909">
        <w:rPr>
          <w:sz w:val="24"/>
          <w:szCs w:val="24"/>
        </w:rPr>
        <w:t>тыс.руб</w:t>
      </w:r>
      <w:proofErr w:type="spellEnd"/>
      <w:r w:rsidRPr="000A5909">
        <w:rPr>
          <w:sz w:val="24"/>
          <w:szCs w:val="24"/>
        </w:rPr>
        <w:t>., на</w:t>
      </w:r>
      <w:r w:rsidRPr="00B15E1E">
        <w:rPr>
          <w:sz w:val="24"/>
          <w:szCs w:val="24"/>
        </w:rPr>
        <w:t xml:space="preserve"> обеспечение деятель</w:t>
      </w:r>
      <w:r w:rsidR="000F7CB7" w:rsidRPr="00B15E1E">
        <w:rPr>
          <w:sz w:val="24"/>
          <w:szCs w:val="24"/>
        </w:rPr>
        <w:t>ности учреждени</w:t>
      </w:r>
      <w:r w:rsidR="00392209">
        <w:rPr>
          <w:sz w:val="24"/>
          <w:szCs w:val="24"/>
        </w:rPr>
        <w:t>я культуры – 12,9% или 858,5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тыс.руб</w:t>
      </w:r>
      <w:proofErr w:type="spellEnd"/>
      <w:r w:rsidRPr="00B15E1E">
        <w:rPr>
          <w:sz w:val="24"/>
          <w:szCs w:val="24"/>
        </w:rPr>
        <w:t>.</w:t>
      </w:r>
    </w:p>
    <w:p w:rsidR="009F5766" w:rsidRPr="006961F4" w:rsidRDefault="009F5766" w:rsidP="009F5766">
      <w:pPr>
        <w:contextualSpacing/>
        <w:jc w:val="both"/>
        <w:rPr>
          <w:sz w:val="24"/>
          <w:szCs w:val="24"/>
        </w:rPr>
      </w:pPr>
      <w:r w:rsidRPr="00B15E1E">
        <w:rPr>
          <w:sz w:val="24"/>
          <w:szCs w:val="24"/>
        </w:rPr>
        <w:lastRenderedPageBreak/>
        <w:t xml:space="preserve">       </w:t>
      </w:r>
      <w:r w:rsidR="00C575A5" w:rsidRPr="00B15E1E">
        <w:rPr>
          <w:b/>
          <w:bCs/>
          <w:sz w:val="24"/>
          <w:szCs w:val="24"/>
        </w:rPr>
        <w:t xml:space="preserve"> </w:t>
      </w:r>
      <w:r w:rsidR="00FA0C24" w:rsidRPr="00B15E1E">
        <w:rPr>
          <w:b/>
          <w:bCs/>
          <w:sz w:val="24"/>
          <w:szCs w:val="24"/>
        </w:rPr>
        <w:t>5</w:t>
      </w:r>
      <w:r w:rsidR="00E257B4" w:rsidRPr="00B15E1E">
        <w:rPr>
          <w:b/>
          <w:bCs/>
          <w:sz w:val="24"/>
          <w:szCs w:val="24"/>
        </w:rPr>
        <w:t>.1.Расходы на общегосударственные вопросы (раздел 01)</w:t>
      </w:r>
      <w:r w:rsidR="00E257B4" w:rsidRPr="00B15E1E">
        <w:rPr>
          <w:sz w:val="24"/>
          <w:szCs w:val="24"/>
        </w:rPr>
        <w:t xml:space="preserve">  </w:t>
      </w:r>
      <w:r w:rsidR="00146F8A">
        <w:rPr>
          <w:sz w:val="24"/>
          <w:szCs w:val="24"/>
        </w:rPr>
        <w:t>составившие в 2023</w:t>
      </w:r>
      <w:r w:rsidRPr="00B15E1E">
        <w:rPr>
          <w:sz w:val="24"/>
          <w:szCs w:val="24"/>
        </w:rPr>
        <w:t xml:space="preserve"> г.</w:t>
      </w:r>
      <w:r w:rsidR="00146F8A">
        <w:rPr>
          <w:sz w:val="24"/>
          <w:szCs w:val="24"/>
        </w:rPr>
        <w:t xml:space="preserve">  2157,1</w:t>
      </w:r>
      <w:r w:rsidRPr="00B15E1E">
        <w:rPr>
          <w:sz w:val="24"/>
          <w:szCs w:val="24"/>
        </w:rPr>
        <w:t xml:space="preserve"> </w:t>
      </w:r>
      <w:proofErr w:type="spellStart"/>
      <w:r w:rsidRPr="00B15E1E">
        <w:rPr>
          <w:sz w:val="24"/>
          <w:szCs w:val="24"/>
        </w:rPr>
        <w:t>тыс</w:t>
      </w:r>
      <w:proofErr w:type="gramStart"/>
      <w:r w:rsidRPr="00B15E1E">
        <w:rPr>
          <w:sz w:val="24"/>
          <w:szCs w:val="24"/>
        </w:rPr>
        <w:t>.</w:t>
      </w:r>
      <w:r w:rsidRPr="006961F4">
        <w:rPr>
          <w:sz w:val="24"/>
          <w:szCs w:val="24"/>
        </w:rPr>
        <w:t>р</w:t>
      </w:r>
      <w:proofErr w:type="gramEnd"/>
      <w:r w:rsidRPr="006961F4">
        <w:rPr>
          <w:sz w:val="24"/>
          <w:szCs w:val="24"/>
        </w:rPr>
        <w:t>уб</w:t>
      </w:r>
      <w:proofErr w:type="spellEnd"/>
      <w:r w:rsidRPr="006961F4">
        <w:rPr>
          <w:sz w:val="24"/>
          <w:szCs w:val="24"/>
        </w:rPr>
        <w:t xml:space="preserve">.( </w:t>
      </w:r>
      <w:r w:rsidR="00146F8A">
        <w:rPr>
          <w:sz w:val="24"/>
          <w:szCs w:val="24"/>
        </w:rPr>
        <w:t xml:space="preserve">1742,0 </w:t>
      </w:r>
      <w:proofErr w:type="spellStart"/>
      <w:r w:rsidR="00146F8A">
        <w:rPr>
          <w:sz w:val="24"/>
          <w:szCs w:val="24"/>
        </w:rPr>
        <w:t>тыс.руб</w:t>
      </w:r>
      <w:proofErr w:type="spellEnd"/>
      <w:r w:rsidR="00146F8A">
        <w:rPr>
          <w:sz w:val="24"/>
          <w:szCs w:val="24"/>
        </w:rPr>
        <w:t>. в 2022</w:t>
      </w:r>
      <w:r w:rsidRPr="006961F4">
        <w:rPr>
          <w:sz w:val="24"/>
          <w:szCs w:val="24"/>
        </w:rPr>
        <w:t>г.),  исполнение уточнен</w:t>
      </w:r>
      <w:r w:rsidR="008659B5" w:rsidRPr="006961F4">
        <w:rPr>
          <w:sz w:val="24"/>
          <w:szCs w:val="24"/>
        </w:rPr>
        <w:t xml:space="preserve">ных плановых  показателей  </w:t>
      </w:r>
      <w:r w:rsidR="005F48CB" w:rsidRPr="006961F4">
        <w:rPr>
          <w:sz w:val="24"/>
          <w:szCs w:val="24"/>
        </w:rPr>
        <w:t>100,0</w:t>
      </w:r>
      <w:r w:rsidRPr="006961F4">
        <w:rPr>
          <w:sz w:val="24"/>
          <w:szCs w:val="24"/>
        </w:rPr>
        <w:t xml:space="preserve">% . По сравнению с предыдущим отчетным годом  </w:t>
      </w:r>
      <w:r w:rsidR="00146F8A">
        <w:rPr>
          <w:sz w:val="24"/>
          <w:szCs w:val="24"/>
        </w:rPr>
        <w:t>расходы данного направления увел</w:t>
      </w:r>
      <w:r w:rsidR="00146F8A">
        <w:rPr>
          <w:sz w:val="24"/>
          <w:szCs w:val="24"/>
        </w:rPr>
        <w:t>и</w:t>
      </w:r>
      <w:r w:rsidR="00146F8A">
        <w:rPr>
          <w:sz w:val="24"/>
          <w:szCs w:val="24"/>
        </w:rPr>
        <w:t>чились</w:t>
      </w:r>
      <w:r w:rsidR="00911666" w:rsidRPr="006961F4">
        <w:rPr>
          <w:sz w:val="24"/>
          <w:szCs w:val="24"/>
        </w:rPr>
        <w:t xml:space="preserve"> н</w:t>
      </w:r>
      <w:r w:rsidR="00146F8A">
        <w:rPr>
          <w:sz w:val="24"/>
          <w:szCs w:val="24"/>
        </w:rPr>
        <w:t xml:space="preserve">а 415,1 </w:t>
      </w:r>
      <w:proofErr w:type="spellStart"/>
      <w:r w:rsidRPr="006961F4">
        <w:rPr>
          <w:sz w:val="24"/>
          <w:szCs w:val="24"/>
        </w:rPr>
        <w:t>тыс.руб</w:t>
      </w:r>
      <w:proofErr w:type="spellEnd"/>
      <w:r w:rsidRPr="006961F4">
        <w:rPr>
          <w:sz w:val="24"/>
          <w:szCs w:val="24"/>
        </w:rPr>
        <w:t xml:space="preserve">. </w:t>
      </w:r>
    </w:p>
    <w:p w:rsidR="00B55408" w:rsidRPr="006A7EA4" w:rsidRDefault="00604B54" w:rsidP="00932910">
      <w:pPr>
        <w:contextualSpacing/>
        <w:jc w:val="both"/>
        <w:rPr>
          <w:bCs/>
          <w:sz w:val="24"/>
          <w:szCs w:val="24"/>
        </w:rPr>
      </w:pPr>
      <w:r w:rsidRPr="006961F4">
        <w:rPr>
          <w:sz w:val="24"/>
          <w:szCs w:val="24"/>
        </w:rPr>
        <w:t xml:space="preserve">       </w:t>
      </w:r>
      <w:r w:rsidR="00E257B4" w:rsidRPr="006961F4">
        <w:rPr>
          <w:sz w:val="24"/>
          <w:szCs w:val="24"/>
        </w:rPr>
        <w:t>Расходы</w:t>
      </w:r>
      <w:r w:rsidR="00E257B4" w:rsidRPr="006961F4">
        <w:rPr>
          <w:b/>
          <w:sz w:val="24"/>
          <w:szCs w:val="24"/>
        </w:rPr>
        <w:t xml:space="preserve"> </w:t>
      </w:r>
      <w:r w:rsidR="00E257B4" w:rsidRPr="006961F4">
        <w:rPr>
          <w:sz w:val="24"/>
          <w:szCs w:val="24"/>
        </w:rPr>
        <w:t xml:space="preserve"> на оплату труда с начислениями  работников администрации </w:t>
      </w:r>
      <w:r w:rsidR="00771633">
        <w:rPr>
          <w:sz w:val="24"/>
          <w:szCs w:val="24"/>
        </w:rPr>
        <w:t>(включая главу поселения) в 2023</w:t>
      </w:r>
      <w:r w:rsidR="00E257B4" w:rsidRPr="006961F4">
        <w:rPr>
          <w:sz w:val="24"/>
          <w:szCs w:val="24"/>
        </w:rPr>
        <w:t xml:space="preserve"> году составили </w:t>
      </w:r>
      <w:r w:rsidR="00771633">
        <w:rPr>
          <w:sz w:val="24"/>
          <w:szCs w:val="24"/>
        </w:rPr>
        <w:t>1597,3</w:t>
      </w:r>
      <w:r w:rsidR="00493923" w:rsidRPr="006961F4">
        <w:rPr>
          <w:sz w:val="24"/>
          <w:szCs w:val="24"/>
        </w:rPr>
        <w:t xml:space="preserve"> </w:t>
      </w:r>
      <w:proofErr w:type="spellStart"/>
      <w:r w:rsidR="00E257B4" w:rsidRPr="006961F4">
        <w:rPr>
          <w:sz w:val="24"/>
          <w:szCs w:val="24"/>
        </w:rPr>
        <w:t>тыс</w:t>
      </w:r>
      <w:proofErr w:type="gramStart"/>
      <w:r w:rsidR="00E257B4" w:rsidRPr="006961F4">
        <w:rPr>
          <w:sz w:val="24"/>
          <w:szCs w:val="24"/>
        </w:rPr>
        <w:t>.р</w:t>
      </w:r>
      <w:proofErr w:type="gramEnd"/>
      <w:r w:rsidR="00E257B4" w:rsidRPr="006961F4">
        <w:rPr>
          <w:sz w:val="24"/>
          <w:szCs w:val="24"/>
        </w:rPr>
        <w:t>уб</w:t>
      </w:r>
      <w:proofErr w:type="spellEnd"/>
      <w:r w:rsidR="00E257B4" w:rsidRPr="006961F4">
        <w:rPr>
          <w:sz w:val="24"/>
          <w:szCs w:val="24"/>
        </w:rPr>
        <w:t xml:space="preserve">. или  </w:t>
      </w:r>
      <w:r w:rsidR="00771633">
        <w:rPr>
          <w:sz w:val="24"/>
          <w:szCs w:val="24"/>
        </w:rPr>
        <w:t>24,0</w:t>
      </w:r>
      <w:r w:rsidR="00E257B4" w:rsidRPr="006961F4">
        <w:rPr>
          <w:sz w:val="24"/>
          <w:szCs w:val="24"/>
        </w:rPr>
        <w:t>% от  общей суммы расходов бю</w:t>
      </w:r>
      <w:r w:rsidR="00E257B4" w:rsidRPr="006961F4">
        <w:rPr>
          <w:sz w:val="24"/>
          <w:szCs w:val="24"/>
        </w:rPr>
        <w:t>д</w:t>
      </w:r>
      <w:r w:rsidR="00E257B4" w:rsidRPr="006961F4">
        <w:rPr>
          <w:sz w:val="24"/>
          <w:szCs w:val="24"/>
        </w:rPr>
        <w:t>жета поселения, из  них  на  содержание   муниципальной  должности и</w:t>
      </w:r>
      <w:r w:rsidR="00E257B4" w:rsidRPr="00B93652">
        <w:rPr>
          <w:sz w:val="24"/>
          <w:szCs w:val="24"/>
        </w:rPr>
        <w:t xml:space="preserve">  должностей  муниц</w:t>
      </w:r>
      <w:r w:rsidR="00E257B4" w:rsidRPr="00B93652">
        <w:rPr>
          <w:sz w:val="24"/>
          <w:szCs w:val="24"/>
        </w:rPr>
        <w:t>и</w:t>
      </w:r>
      <w:r w:rsidR="00E257B4" w:rsidRPr="00B93652">
        <w:rPr>
          <w:sz w:val="24"/>
          <w:szCs w:val="24"/>
        </w:rPr>
        <w:t xml:space="preserve">пальной  службы – </w:t>
      </w:r>
      <w:r w:rsidR="00771633">
        <w:rPr>
          <w:sz w:val="24"/>
          <w:szCs w:val="24"/>
        </w:rPr>
        <w:t>1321,5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тыс.руб</w:t>
      </w:r>
      <w:proofErr w:type="spellEnd"/>
      <w:r w:rsidR="00E257B4" w:rsidRPr="00B93652">
        <w:rPr>
          <w:sz w:val="24"/>
          <w:szCs w:val="24"/>
        </w:rPr>
        <w:t>. Норматив  расходов на оплату  труда  с  начислениями м</w:t>
      </w:r>
      <w:r w:rsidR="00E257B4" w:rsidRPr="00B93652">
        <w:rPr>
          <w:sz w:val="24"/>
          <w:szCs w:val="24"/>
        </w:rPr>
        <w:t>у</w:t>
      </w:r>
      <w:r w:rsidR="00E257B4" w:rsidRPr="00B93652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</w:t>
      </w:r>
      <w:r w:rsidR="00771633">
        <w:rPr>
          <w:sz w:val="24"/>
          <w:szCs w:val="24"/>
        </w:rPr>
        <w:t>ронежской  области от 08.12.2022г. №1291</w:t>
      </w:r>
      <w:r w:rsidR="00E257B4" w:rsidRPr="00B93652">
        <w:rPr>
          <w:sz w:val="24"/>
          <w:szCs w:val="24"/>
        </w:rPr>
        <w:t>-р в  сум</w:t>
      </w:r>
      <w:r w:rsidR="00771633">
        <w:rPr>
          <w:sz w:val="24"/>
          <w:szCs w:val="24"/>
        </w:rPr>
        <w:t>ме 1382,0</w:t>
      </w:r>
      <w:r w:rsidR="00E257B4" w:rsidRPr="00B93652">
        <w:rPr>
          <w:sz w:val="24"/>
          <w:szCs w:val="24"/>
        </w:rPr>
        <w:t xml:space="preserve"> </w:t>
      </w:r>
      <w:proofErr w:type="spellStart"/>
      <w:r w:rsidR="00E257B4" w:rsidRPr="00B93652">
        <w:rPr>
          <w:sz w:val="24"/>
          <w:szCs w:val="24"/>
        </w:rPr>
        <w:t>тыс</w:t>
      </w:r>
      <w:proofErr w:type="gramStart"/>
      <w:r w:rsidR="00E257B4" w:rsidRPr="00B93652">
        <w:rPr>
          <w:sz w:val="24"/>
          <w:szCs w:val="24"/>
        </w:rPr>
        <w:t>.р</w:t>
      </w:r>
      <w:proofErr w:type="gramEnd"/>
      <w:r w:rsidR="00E257B4" w:rsidRPr="00B93652">
        <w:rPr>
          <w:sz w:val="24"/>
          <w:szCs w:val="24"/>
        </w:rPr>
        <w:t>уб</w:t>
      </w:r>
      <w:proofErr w:type="spellEnd"/>
      <w:r w:rsidR="00E257B4" w:rsidRPr="00B93652">
        <w:rPr>
          <w:sz w:val="24"/>
          <w:szCs w:val="24"/>
        </w:rPr>
        <w:t xml:space="preserve"> соблюден</w:t>
      </w:r>
      <w:r w:rsidR="00E257B4" w:rsidRPr="00B93652">
        <w:rPr>
          <w:bCs/>
          <w:sz w:val="24"/>
          <w:szCs w:val="24"/>
        </w:rPr>
        <w:t>.</w:t>
      </w:r>
    </w:p>
    <w:p w:rsidR="00122938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3F2218">
        <w:rPr>
          <w:bCs/>
          <w:sz w:val="24"/>
          <w:szCs w:val="24"/>
        </w:rPr>
        <w:t>Мастюгинского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9E31DB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10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74"/>
        <w:gridCol w:w="841"/>
        <w:gridCol w:w="993"/>
        <w:gridCol w:w="864"/>
        <w:gridCol w:w="921"/>
        <w:gridCol w:w="1075"/>
        <w:gridCol w:w="967"/>
        <w:gridCol w:w="927"/>
      </w:tblGrid>
      <w:tr w:rsidR="009E31DB" w:rsidRPr="009E31DB" w:rsidTr="009E31DB">
        <w:trPr>
          <w:trHeight w:val="347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Наименование разделов, подразделов функци</w:t>
            </w:r>
            <w:r w:rsidRPr="009E31DB">
              <w:rPr>
                <w:sz w:val="18"/>
                <w:szCs w:val="18"/>
              </w:rPr>
              <w:t>о</w:t>
            </w:r>
            <w:r w:rsidRPr="009E31DB">
              <w:rPr>
                <w:sz w:val="18"/>
                <w:szCs w:val="18"/>
              </w:rPr>
              <w:t>нальной структуры расх</w:t>
            </w:r>
            <w:r w:rsidRPr="009E31DB">
              <w:rPr>
                <w:sz w:val="18"/>
                <w:szCs w:val="18"/>
              </w:rPr>
              <w:t>о</w:t>
            </w:r>
            <w:r w:rsidRPr="009E31DB">
              <w:rPr>
                <w:sz w:val="18"/>
                <w:szCs w:val="18"/>
              </w:rPr>
              <w:t>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2022 ф</w:t>
            </w:r>
            <w:r w:rsidRPr="009E31DB">
              <w:rPr>
                <w:sz w:val="18"/>
                <w:szCs w:val="18"/>
              </w:rPr>
              <w:t>и</w:t>
            </w:r>
            <w:r w:rsidRPr="009E31DB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9E31DB">
              <w:rPr>
                <w:sz w:val="18"/>
                <w:szCs w:val="18"/>
              </w:rPr>
              <w:t>тыс</w:t>
            </w:r>
            <w:proofErr w:type="gramStart"/>
            <w:r w:rsidRPr="009E31DB">
              <w:rPr>
                <w:sz w:val="18"/>
                <w:szCs w:val="18"/>
              </w:rPr>
              <w:t>.р</w:t>
            </w:r>
            <w:proofErr w:type="gramEnd"/>
            <w:r w:rsidRPr="009E31DB">
              <w:rPr>
                <w:sz w:val="18"/>
                <w:szCs w:val="18"/>
              </w:rPr>
              <w:t>уб</w:t>
            </w:r>
            <w:proofErr w:type="spellEnd"/>
            <w:r w:rsidRPr="009E31DB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9E31DB">
              <w:rPr>
                <w:sz w:val="18"/>
                <w:szCs w:val="18"/>
              </w:rPr>
              <w:t>год</w:t>
            </w:r>
            <w:proofErr w:type="gramStart"/>
            <w:r w:rsidRPr="009E31DB">
              <w:rPr>
                <w:sz w:val="18"/>
                <w:szCs w:val="18"/>
              </w:rPr>
              <w:t>,т</w:t>
            </w:r>
            <w:proofErr w:type="gramEnd"/>
            <w:r w:rsidRPr="009E31DB">
              <w:rPr>
                <w:sz w:val="18"/>
                <w:szCs w:val="18"/>
              </w:rPr>
              <w:t>ыс.руб</w:t>
            </w:r>
            <w:proofErr w:type="spellEnd"/>
            <w:r w:rsidRPr="009E31DB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Факт 2023г. к плану,%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Структура, %</w:t>
            </w:r>
          </w:p>
        </w:tc>
      </w:tr>
      <w:tr w:rsidR="009E31DB" w:rsidRPr="009E31DB" w:rsidTr="009E31DB">
        <w:trPr>
          <w:trHeight w:val="623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DB" w:rsidRPr="009E31DB" w:rsidRDefault="009E31DB" w:rsidP="009E31DB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DB" w:rsidRPr="009E31DB" w:rsidRDefault="009E31DB" w:rsidP="009E31D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DB" w:rsidRPr="009E31DB" w:rsidRDefault="009E31DB" w:rsidP="009E31DB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 xml:space="preserve">в </w:t>
            </w:r>
            <w:proofErr w:type="spellStart"/>
            <w:r w:rsidRPr="009E31DB">
              <w:rPr>
                <w:sz w:val="18"/>
                <w:szCs w:val="18"/>
              </w:rPr>
              <w:t>абс</w:t>
            </w:r>
            <w:r w:rsidRPr="009E31DB">
              <w:rPr>
                <w:sz w:val="18"/>
                <w:szCs w:val="18"/>
              </w:rPr>
              <w:t>о</w:t>
            </w:r>
            <w:r w:rsidRPr="009E31DB">
              <w:rPr>
                <w:sz w:val="18"/>
                <w:szCs w:val="18"/>
              </w:rPr>
              <w:t>лют</w:t>
            </w:r>
            <w:proofErr w:type="spellEnd"/>
            <w:r w:rsidRPr="009E31DB">
              <w:rPr>
                <w:sz w:val="18"/>
                <w:szCs w:val="18"/>
              </w:rPr>
              <w:t xml:space="preserve">-ном </w:t>
            </w:r>
            <w:proofErr w:type="spellStart"/>
            <w:r w:rsidRPr="009E31DB">
              <w:rPr>
                <w:sz w:val="18"/>
                <w:szCs w:val="18"/>
              </w:rPr>
              <w:t>выра-жении</w:t>
            </w:r>
            <w:proofErr w:type="spellEnd"/>
            <w:r w:rsidRPr="009E31DB">
              <w:rPr>
                <w:sz w:val="18"/>
                <w:szCs w:val="18"/>
              </w:rPr>
              <w:t xml:space="preserve">, </w:t>
            </w:r>
            <w:proofErr w:type="spellStart"/>
            <w:r w:rsidRPr="009E31DB">
              <w:rPr>
                <w:sz w:val="18"/>
                <w:szCs w:val="18"/>
              </w:rPr>
              <w:t>тыс</w:t>
            </w:r>
            <w:proofErr w:type="gramStart"/>
            <w:r w:rsidRPr="009E31DB">
              <w:rPr>
                <w:sz w:val="18"/>
                <w:szCs w:val="18"/>
              </w:rPr>
              <w:t>.р</w:t>
            </w:r>
            <w:proofErr w:type="gramEnd"/>
            <w:r w:rsidRPr="009E31DB">
              <w:rPr>
                <w:sz w:val="18"/>
                <w:szCs w:val="18"/>
              </w:rPr>
              <w:t>уб</w:t>
            </w:r>
            <w:proofErr w:type="spellEnd"/>
            <w:r w:rsidRPr="009E31DB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в относ</w:t>
            </w:r>
            <w:r w:rsidRPr="009E31DB">
              <w:rPr>
                <w:sz w:val="18"/>
                <w:szCs w:val="18"/>
              </w:rPr>
              <w:t>и</w:t>
            </w:r>
            <w:r w:rsidRPr="009E31DB">
              <w:rPr>
                <w:sz w:val="18"/>
                <w:szCs w:val="18"/>
              </w:rPr>
              <w:t>тельном выраж</w:t>
            </w:r>
            <w:r w:rsidRPr="009E31DB">
              <w:rPr>
                <w:sz w:val="18"/>
                <w:szCs w:val="18"/>
              </w:rPr>
              <w:t>е</w:t>
            </w:r>
            <w:r w:rsidRPr="009E31DB">
              <w:rPr>
                <w:sz w:val="18"/>
                <w:szCs w:val="18"/>
              </w:rPr>
              <w:t>нии, %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2022 финанс</w:t>
            </w:r>
            <w:r w:rsidRPr="009E31DB">
              <w:rPr>
                <w:sz w:val="18"/>
                <w:szCs w:val="18"/>
              </w:rPr>
              <w:t>о</w:t>
            </w:r>
            <w:r w:rsidRPr="009E31DB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center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2023 фина</w:t>
            </w:r>
            <w:r w:rsidRPr="009E31DB">
              <w:rPr>
                <w:sz w:val="18"/>
                <w:szCs w:val="18"/>
              </w:rPr>
              <w:t>н</w:t>
            </w:r>
            <w:r w:rsidRPr="009E31DB">
              <w:rPr>
                <w:sz w:val="18"/>
                <w:szCs w:val="18"/>
              </w:rPr>
              <w:t xml:space="preserve">совый год </w:t>
            </w:r>
          </w:p>
        </w:tc>
      </w:tr>
      <w:tr w:rsidR="009E31DB" w:rsidRPr="009E31DB" w:rsidTr="009E31DB">
        <w:trPr>
          <w:trHeight w:val="21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1 742,0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2 157,1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2 157,1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415,1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123,8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32,6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32,3</w:t>
            </w:r>
          </w:p>
        </w:tc>
      </w:tr>
      <w:tr w:rsidR="009E31DB" w:rsidRPr="009E31DB" w:rsidTr="009E31DB">
        <w:trPr>
          <w:trHeight w:val="7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99,0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114,4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1,7</w:t>
            </w:r>
          </w:p>
        </w:tc>
      </w:tr>
      <w:tr w:rsidR="009E31DB" w:rsidRPr="009E31DB" w:rsidTr="009E31DB">
        <w:trPr>
          <w:trHeight w:val="49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Национальная  безопа</w:t>
            </w:r>
            <w:r w:rsidRPr="009E31DB">
              <w:rPr>
                <w:sz w:val="18"/>
                <w:szCs w:val="18"/>
              </w:rPr>
              <w:t>с</w:t>
            </w:r>
            <w:r w:rsidRPr="009E31DB">
              <w:rPr>
                <w:sz w:val="18"/>
                <w:szCs w:val="18"/>
              </w:rPr>
              <w:t>ность  и  правоохран</w:t>
            </w:r>
            <w:r w:rsidRPr="009E31DB">
              <w:rPr>
                <w:sz w:val="18"/>
                <w:szCs w:val="18"/>
              </w:rPr>
              <w:t>и</w:t>
            </w:r>
            <w:r w:rsidRPr="009E31DB">
              <w:rPr>
                <w:sz w:val="18"/>
                <w:szCs w:val="18"/>
              </w:rPr>
              <w:t>тельная 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0,0</w:t>
            </w:r>
          </w:p>
        </w:tc>
      </w:tr>
      <w:tr w:rsidR="009E31DB" w:rsidRPr="009E31DB" w:rsidTr="009E31DB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2 292,5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701,4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481,3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68,6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-1 811,2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21,0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42,9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7,2</w:t>
            </w:r>
          </w:p>
        </w:tc>
      </w:tr>
      <w:tr w:rsidR="009E31DB" w:rsidRPr="009E31DB" w:rsidTr="009E31DB">
        <w:trPr>
          <w:trHeight w:val="53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458,1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3 066,7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3 066,7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2 608,6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669,4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45,9</w:t>
            </w:r>
          </w:p>
        </w:tc>
      </w:tr>
      <w:tr w:rsidR="009E31DB" w:rsidRPr="009E31DB" w:rsidTr="009E31DB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754,6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858,5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858,5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103,9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113,8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14,1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sz w:val="18"/>
                <w:szCs w:val="18"/>
              </w:rPr>
            </w:pPr>
            <w:r w:rsidRPr="009E31DB">
              <w:rPr>
                <w:sz w:val="18"/>
                <w:szCs w:val="18"/>
              </w:rPr>
              <w:t>12,9</w:t>
            </w:r>
          </w:p>
        </w:tc>
      </w:tr>
      <w:tr w:rsidR="009E31DB" w:rsidRPr="009E31DB" w:rsidTr="009E31DB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rPr>
                <w:b/>
                <w:bCs/>
                <w:sz w:val="18"/>
                <w:szCs w:val="18"/>
              </w:rPr>
            </w:pPr>
            <w:r w:rsidRPr="009E31DB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b/>
                <w:bCs/>
                <w:sz w:val="18"/>
                <w:szCs w:val="18"/>
              </w:rPr>
            </w:pPr>
            <w:r w:rsidRPr="009E31DB">
              <w:rPr>
                <w:b/>
                <w:bCs/>
                <w:sz w:val="18"/>
                <w:szCs w:val="18"/>
              </w:rPr>
              <w:t>5 346,2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b/>
                <w:bCs/>
                <w:sz w:val="18"/>
                <w:szCs w:val="18"/>
              </w:rPr>
            </w:pPr>
            <w:r w:rsidRPr="009E31DB">
              <w:rPr>
                <w:b/>
                <w:bCs/>
                <w:sz w:val="18"/>
                <w:szCs w:val="18"/>
              </w:rPr>
              <w:t>6 897,0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b/>
                <w:bCs/>
                <w:sz w:val="18"/>
                <w:szCs w:val="18"/>
              </w:rPr>
            </w:pPr>
            <w:r w:rsidRPr="009E31DB">
              <w:rPr>
                <w:b/>
                <w:bCs/>
                <w:sz w:val="18"/>
                <w:szCs w:val="18"/>
              </w:rPr>
              <w:t>6 676,9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b/>
                <w:bCs/>
                <w:sz w:val="18"/>
                <w:szCs w:val="18"/>
              </w:rPr>
            </w:pPr>
            <w:r w:rsidRPr="009E31DB">
              <w:rPr>
                <w:b/>
                <w:bCs/>
                <w:sz w:val="18"/>
                <w:szCs w:val="18"/>
              </w:rPr>
              <w:t>96,8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b/>
                <w:bCs/>
                <w:sz w:val="18"/>
                <w:szCs w:val="18"/>
              </w:rPr>
            </w:pPr>
            <w:r w:rsidRPr="009E31DB">
              <w:rPr>
                <w:b/>
                <w:bCs/>
                <w:sz w:val="18"/>
                <w:szCs w:val="18"/>
              </w:rPr>
              <w:t>1 330,7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b/>
                <w:bCs/>
                <w:sz w:val="18"/>
                <w:szCs w:val="18"/>
              </w:rPr>
            </w:pPr>
            <w:r w:rsidRPr="009E31DB">
              <w:rPr>
                <w:b/>
                <w:bCs/>
                <w:sz w:val="18"/>
                <w:szCs w:val="18"/>
              </w:rPr>
              <w:t>124,9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b/>
                <w:bCs/>
                <w:sz w:val="18"/>
                <w:szCs w:val="18"/>
              </w:rPr>
            </w:pPr>
            <w:r w:rsidRPr="009E31D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1DB" w:rsidRPr="009E31DB" w:rsidRDefault="009E31DB" w:rsidP="009E31DB">
            <w:pPr>
              <w:jc w:val="right"/>
              <w:rPr>
                <w:b/>
                <w:bCs/>
                <w:sz w:val="18"/>
                <w:szCs w:val="18"/>
              </w:rPr>
            </w:pPr>
            <w:r w:rsidRPr="009E31DB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6C70F2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 xml:space="preserve">жета   осуществлялся  первичный  воинский  учет на  территории,  где  отсутствуют  военные  комиссариаты.  </w:t>
      </w:r>
      <w:r w:rsidRPr="006C70F2">
        <w:rPr>
          <w:sz w:val="24"/>
          <w:szCs w:val="24"/>
        </w:rPr>
        <w:t>Ра</w:t>
      </w:r>
      <w:r w:rsidR="00613CDF" w:rsidRPr="006C70F2">
        <w:rPr>
          <w:sz w:val="24"/>
          <w:szCs w:val="24"/>
        </w:rPr>
        <w:t>с</w:t>
      </w:r>
      <w:r w:rsidR="002D1E19">
        <w:rPr>
          <w:sz w:val="24"/>
          <w:szCs w:val="24"/>
        </w:rPr>
        <w:t>ходы в 2023</w:t>
      </w:r>
      <w:r w:rsidR="00674B49">
        <w:rPr>
          <w:sz w:val="24"/>
          <w:szCs w:val="24"/>
        </w:rPr>
        <w:t xml:space="preserve"> году составили 113,3</w:t>
      </w:r>
      <w:r w:rsidR="00613CDF" w:rsidRPr="006C70F2">
        <w:rPr>
          <w:sz w:val="24"/>
          <w:szCs w:val="24"/>
        </w:rPr>
        <w:t xml:space="preserve"> ты</w:t>
      </w:r>
      <w:r w:rsidR="00674B49">
        <w:rPr>
          <w:sz w:val="24"/>
          <w:szCs w:val="24"/>
        </w:rPr>
        <w:t>с. руб. (в 2022 году 99,0</w:t>
      </w:r>
      <w:r w:rsidRPr="006C70F2">
        <w:rPr>
          <w:sz w:val="24"/>
          <w:szCs w:val="24"/>
        </w:rPr>
        <w:t xml:space="preserve"> тыс. руб.)</w:t>
      </w:r>
      <w:r w:rsidRPr="006C70F2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6C70F2">
        <w:rPr>
          <w:bCs/>
          <w:sz w:val="24"/>
          <w:szCs w:val="24"/>
        </w:rPr>
        <w:t xml:space="preserve">    </w:t>
      </w:r>
      <w:r w:rsidRPr="006C70F2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6C70F2">
        <w:rPr>
          <w:bCs/>
          <w:sz w:val="24"/>
          <w:szCs w:val="24"/>
        </w:rPr>
        <w:t>на</w:t>
      </w:r>
      <w:proofErr w:type="gramEnd"/>
      <w:r w:rsidRPr="006C70F2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 xml:space="preserve">оплату труда с начислениями- </w:t>
      </w:r>
      <w:r w:rsidR="00674B49">
        <w:rPr>
          <w:sz w:val="24"/>
          <w:szCs w:val="24"/>
        </w:rPr>
        <w:t>102,1 тыс. руб. (92,4  тыс. руб. в 2022</w:t>
      </w:r>
      <w:r w:rsidRPr="006C70F2">
        <w:rPr>
          <w:sz w:val="24"/>
          <w:szCs w:val="24"/>
        </w:rPr>
        <w:t>г.);</w:t>
      </w:r>
    </w:p>
    <w:p w:rsidR="005F48CB" w:rsidRPr="006C70F2" w:rsidRDefault="005F48CB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связи- </w:t>
      </w:r>
      <w:r w:rsidR="00674B49">
        <w:rPr>
          <w:sz w:val="24"/>
          <w:szCs w:val="24"/>
        </w:rPr>
        <w:t>1,1</w:t>
      </w:r>
      <w:r w:rsidR="00E51533">
        <w:rPr>
          <w:sz w:val="24"/>
          <w:szCs w:val="24"/>
        </w:rPr>
        <w:t xml:space="preserve"> </w:t>
      </w:r>
      <w:proofErr w:type="spellStart"/>
      <w:r w:rsidR="00E51533">
        <w:rPr>
          <w:sz w:val="24"/>
          <w:szCs w:val="24"/>
        </w:rPr>
        <w:t>тыс</w:t>
      </w:r>
      <w:proofErr w:type="gramStart"/>
      <w:r w:rsidR="00E51533">
        <w:rPr>
          <w:sz w:val="24"/>
          <w:szCs w:val="24"/>
        </w:rPr>
        <w:t>.р</w:t>
      </w:r>
      <w:proofErr w:type="gramEnd"/>
      <w:r w:rsidR="00E51533">
        <w:rPr>
          <w:sz w:val="24"/>
          <w:szCs w:val="24"/>
        </w:rPr>
        <w:t>уб</w:t>
      </w:r>
      <w:proofErr w:type="spellEnd"/>
      <w:r w:rsidR="00E51533">
        <w:rPr>
          <w:sz w:val="24"/>
          <w:szCs w:val="24"/>
        </w:rPr>
        <w:t>. (</w:t>
      </w:r>
      <w:r w:rsidR="00674B49">
        <w:rPr>
          <w:sz w:val="24"/>
          <w:szCs w:val="24"/>
        </w:rPr>
        <w:t>0,8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674B49">
        <w:rPr>
          <w:sz w:val="24"/>
          <w:szCs w:val="24"/>
        </w:rPr>
        <w:t xml:space="preserve"> в 2022</w:t>
      </w:r>
      <w:r w:rsidR="00E51533">
        <w:rPr>
          <w:sz w:val="24"/>
          <w:szCs w:val="24"/>
        </w:rPr>
        <w:t>г.)</w:t>
      </w:r>
      <w:r w:rsidRPr="00E51533">
        <w:rPr>
          <w:sz w:val="24"/>
          <w:szCs w:val="24"/>
        </w:rPr>
        <w:t>;</w:t>
      </w:r>
    </w:p>
    <w:p w:rsidR="003E2999" w:rsidRPr="00C71C97" w:rsidRDefault="006C70F2" w:rsidP="00BD61AD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6C70F2">
        <w:rPr>
          <w:sz w:val="24"/>
          <w:szCs w:val="24"/>
        </w:rPr>
        <w:t>увеличение стоимости материальных запасов-</w:t>
      </w:r>
      <w:r w:rsidR="00674B49">
        <w:rPr>
          <w:sz w:val="24"/>
          <w:szCs w:val="24"/>
        </w:rPr>
        <w:t xml:space="preserve"> 10,1</w:t>
      </w:r>
      <w:r w:rsidRPr="006C70F2">
        <w:rPr>
          <w:sz w:val="24"/>
          <w:szCs w:val="24"/>
        </w:rPr>
        <w:t xml:space="preserve"> тыс. руб. (</w:t>
      </w:r>
      <w:r w:rsidR="00674B49">
        <w:rPr>
          <w:sz w:val="24"/>
          <w:szCs w:val="24"/>
        </w:rPr>
        <w:t>4,1</w:t>
      </w:r>
      <w:r w:rsidR="001370A4">
        <w:rPr>
          <w:sz w:val="24"/>
          <w:szCs w:val="24"/>
        </w:rPr>
        <w:t xml:space="preserve"> тыс. руб.</w:t>
      </w:r>
      <w:r w:rsidR="00674B49">
        <w:rPr>
          <w:sz w:val="24"/>
          <w:szCs w:val="24"/>
        </w:rPr>
        <w:t xml:space="preserve"> в 2022</w:t>
      </w:r>
      <w:r w:rsidRPr="006C70F2">
        <w:rPr>
          <w:sz w:val="24"/>
          <w:szCs w:val="24"/>
        </w:rPr>
        <w:t>г.).</w:t>
      </w:r>
    </w:p>
    <w:p w:rsidR="00970D93" w:rsidRPr="0021740F" w:rsidRDefault="00BD20D8" w:rsidP="0021740F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5912D0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3A070B">
        <w:rPr>
          <w:sz w:val="24"/>
          <w:szCs w:val="24"/>
        </w:rPr>
        <w:t>в 202</w:t>
      </w:r>
      <w:r w:rsidR="00AE3851">
        <w:rPr>
          <w:sz w:val="24"/>
          <w:szCs w:val="24"/>
        </w:rPr>
        <w:t>3</w:t>
      </w:r>
      <w:r w:rsidR="00AB3796" w:rsidRPr="00F11DAC">
        <w:rPr>
          <w:sz w:val="24"/>
          <w:szCs w:val="24"/>
        </w:rPr>
        <w:t>г расходы состави</w:t>
      </w:r>
      <w:r w:rsidR="00AE3851">
        <w:rPr>
          <w:sz w:val="24"/>
          <w:szCs w:val="24"/>
        </w:rPr>
        <w:t>ли 481,3</w:t>
      </w:r>
      <w:r w:rsidR="007E740A">
        <w:rPr>
          <w:sz w:val="24"/>
          <w:szCs w:val="24"/>
        </w:rPr>
        <w:t xml:space="preserve"> </w:t>
      </w:r>
      <w:proofErr w:type="spellStart"/>
      <w:r w:rsidR="007E740A">
        <w:rPr>
          <w:sz w:val="24"/>
          <w:szCs w:val="24"/>
        </w:rPr>
        <w:t>тыс</w:t>
      </w:r>
      <w:proofErr w:type="gramStart"/>
      <w:r w:rsidR="007E740A">
        <w:rPr>
          <w:sz w:val="24"/>
          <w:szCs w:val="24"/>
        </w:rPr>
        <w:t>.р</w:t>
      </w:r>
      <w:proofErr w:type="gramEnd"/>
      <w:r w:rsidR="007E740A">
        <w:rPr>
          <w:sz w:val="24"/>
          <w:szCs w:val="24"/>
        </w:rPr>
        <w:t>уб</w:t>
      </w:r>
      <w:proofErr w:type="spellEnd"/>
      <w:r w:rsidR="007E740A">
        <w:rPr>
          <w:sz w:val="24"/>
          <w:szCs w:val="24"/>
        </w:rPr>
        <w:t>.</w:t>
      </w:r>
      <w:r w:rsidR="00AE3851">
        <w:rPr>
          <w:sz w:val="24"/>
          <w:szCs w:val="24"/>
        </w:rPr>
        <w:t>(в 2022г. 2292,5</w:t>
      </w:r>
      <w:r w:rsidR="00AB3796" w:rsidRPr="00F11DAC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AE3851">
        <w:rPr>
          <w:sz w:val="24"/>
          <w:szCs w:val="24"/>
        </w:rPr>
        <w:t>ний составило 68,6</w:t>
      </w:r>
      <w:r w:rsidR="003A070B" w:rsidRPr="00F11DAC">
        <w:rPr>
          <w:sz w:val="24"/>
          <w:szCs w:val="24"/>
        </w:rPr>
        <w:t xml:space="preserve"> 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AE3851">
        <w:rPr>
          <w:bCs/>
          <w:sz w:val="24"/>
          <w:szCs w:val="24"/>
        </w:rPr>
        <w:t xml:space="preserve"> 445,7</w:t>
      </w:r>
      <w:r w:rsidR="00196125" w:rsidRPr="00F11DAC">
        <w:rPr>
          <w:bCs/>
          <w:sz w:val="24"/>
          <w:szCs w:val="24"/>
        </w:rPr>
        <w:t xml:space="preserve"> </w:t>
      </w:r>
      <w:proofErr w:type="spellStart"/>
      <w:r w:rsidR="00196125" w:rsidRPr="00F11DAC">
        <w:rPr>
          <w:bCs/>
          <w:sz w:val="24"/>
          <w:szCs w:val="24"/>
        </w:rPr>
        <w:t>тыс</w:t>
      </w:r>
      <w:proofErr w:type="gramStart"/>
      <w:r w:rsidR="00AE3851">
        <w:rPr>
          <w:bCs/>
          <w:sz w:val="24"/>
          <w:szCs w:val="24"/>
        </w:rPr>
        <w:t>.р</w:t>
      </w:r>
      <w:proofErr w:type="gramEnd"/>
      <w:r w:rsidR="00AE3851">
        <w:rPr>
          <w:bCs/>
          <w:sz w:val="24"/>
          <w:szCs w:val="24"/>
        </w:rPr>
        <w:t>уб</w:t>
      </w:r>
      <w:proofErr w:type="spellEnd"/>
      <w:r w:rsidR="00AE3851">
        <w:rPr>
          <w:bCs/>
          <w:sz w:val="24"/>
          <w:szCs w:val="24"/>
        </w:rPr>
        <w:t>., исполнение плана 67,0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AB3796" w:rsidRDefault="00AB3796" w:rsidP="006A4E53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8B7B37">
        <w:rPr>
          <w:bCs/>
          <w:sz w:val="24"/>
          <w:szCs w:val="24"/>
        </w:rPr>
        <w:t>тей – 445,7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8B7B37">
        <w:rPr>
          <w:bCs/>
          <w:sz w:val="24"/>
          <w:szCs w:val="24"/>
        </w:rPr>
        <w:t xml:space="preserve">105,6 </w:t>
      </w:r>
      <w:proofErr w:type="spellStart"/>
      <w:r w:rsidR="008B7B37">
        <w:rPr>
          <w:bCs/>
          <w:sz w:val="24"/>
          <w:szCs w:val="24"/>
        </w:rPr>
        <w:t>тыс.руб</w:t>
      </w:r>
      <w:proofErr w:type="spellEnd"/>
      <w:r w:rsidR="008B7B37">
        <w:rPr>
          <w:bCs/>
          <w:sz w:val="24"/>
          <w:szCs w:val="24"/>
        </w:rPr>
        <w:t xml:space="preserve">. расходы по содержанию имущества, </w:t>
      </w:r>
      <w:proofErr w:type="spellStart"/>
      <w:r w:rsidR="008B7B37">
        <w:rPr>
          <w:bCs/>
          <w:sz w:val="24"/>
          <w:szCs w:val="24"/>
        </w:rPr>
        <w:t>грейдирование</w:t>
      </w:r>
      <w:proofErr w:type="spellEnd"/>
      <w:r w:rsidR="008B7B37">
        <w:rPr>
          <w:bCs/>
          <w:sz w:val="24"/>
          <w:szCs w:val="24"/>
        </w:rPr>
        <w:t xml:space="preserve"> и покос обочин дорог, 45,5 </w:t>
      </w:r>
      <w:proofErr w:type="spellStart"/>
      <w:r w:rsidR="008B7B37">
        <w:rPr>
          <w:bCs/>
          <w:sz w:val="24"/>
          <w:szCs w:val="24"/>
        </w:rPr>
        <w:t>тыс.руб</w:t>
      </w:r>
      <w:proofErr w:type="spellEnd"/>
      <w:r w:rsidR="008B7B37">
        <w:rPr>
          <w:bCs/>
          <w:sz w:val="24"/>
          <w:szCs w:val="24"/>
        </w:rPr>
        <w:t xml:space="preserve">. расходы по содержанию имущества, работа автовышки, 203,1 </w:t>
      </w:r>
      <w:proofErr w:type="spellStart"/>
      <w:r w:rsidR="008B7B37">
        <w:rPr>
          <w:bCs/>
          <w:sz w:val="24"/>
          <w:szCs w:val="24"/>
        </w:rPr>
        <w:t>тыс.руб</w:t>
      </w:r>
      <w:proofErr w:type="spellEnd"/>
      <w:r w:rsidR="008B7B37">
        <w:rPr>
          <w:bCs/>
          <w:sz w:val="24"/>
          <w:szCs w:val="24"/>
        </w:rPr>
        <w:t xml:space="preserve">. текущий ремонт, устройство выравнивающих слоев асфальта по </w:t>
      </w:r>
      <w:proofErr w:type="spellStart"/>
      <w:r w:rsidR="008B7B37">
        <w:rPr>
          <w:bCs/>
          <w:sz w:val="24"/>
          <w:szCs w:val="24"/>
        </w:rPr>
        <w:t>ул</w:t>
      </w:r>
      <w:proofErr w:type="gramStart"/>
      <w:r w:rsidR="008B7B37">
        <w:rPr>
          <w:bCs/>
          <w:sz w:val="24"/>
          <w:szCs w:val="24"/>
        </w:rPr>
        <w:t>.Б</w:t>
      </w:r>
      <w:proofErr w:type="gramEnd"/>
      <w:r w:rsidR="008B7B37">
        <w:rPr>
          <w:bCs/>
          <w:sz w:val="24"/>
          <w:szCs w:val="24"/>
        </w:rPr>
        <w:t>олшая</w:t>
      </w:r>
      <w:proofErr w:type="spellEnd"/>
      <w:r w:rsidR="008B7B37">
        <w:rPr>
          <w:bCs/>
          <w:sz w:val="24"/>
          <w:szCs w:val="24"/>
        </w:rPr>
        <w:t xml:space="preserve"> Садовая и </w:t>
      </w:r>
      <w:proofErr w:type="spellStart"/>
      <w:r w:rsidR="008B7B37">
        <w:rPr>
          <w:bCs/>
          <w:sz w:val="24"/>
          <w:szCs w:val="24"/>
        </w:rPr>
        <w:t>Ав</w:t>
      </w:r>
      <w:r w:rsidR="008B7B37">
        <w:rPr>
          <w:bCs/>
          <w:sz w:val="24"/>
          <w:szCs w:val="24"/>
        </w:rPr>
        <w:t>и</w:t>
      </w:r>
      <w:r w:rsidR="008B7B37">
        <w:rPr>
          <w:bCs/>
          <w:sz w:val="24"/>
          <w:szCs w:val="24"/>
        </w:rPr>
        <w:t>ловка</w:t>
      </w:r>
      <w:proofErr w:type="spellEnd"/>
      <w:r w:rsidR="008B7B37">
        <w:rPr>
          <w:bCs/>
          <w:sz w:val="24"/>
          <w:szCs w:val="24"/>
        </w:rPr>
        <w:t xml:space="preserve"> </w:t>
      </w:r>
      <w:proofErr w:type="spellStart"/>
      <w:r w:rsidR="008B7B37">
        <w:rPr>
          <w:bCs/>
          <w:sz w:val="24"/>
          <w:szCs w:val="24"/>
        </w:rPr>
        <w:t>с.Мастюгино</w:t>
      </w:r>
      <w:proofErr w:type="spellEnd"/>
      <w:r w:rsidR="008B7B37">
        <w:rPr>
          <w:bCs/>
          <w:sz w:val="24"/>
          <w:szCs w:val="24"/>
        </w:rPr>
        <w:t xml:space="preserve">, 60,9 </w:t>
      </w:r>
      <w:proofErr w:type="spellStart"/>
      <w:r w:rsidR="008B7B37">
        <w:rPr>
          <w:bCs/>
          <w:sz w:val="24"/>
          <w:szCs w:val="24"/>
        </w:rPr>
        <w:t>тыс.руб</w:t>
      </w:r>
      <w:proofErr w:type="spellEnd"/>
      <w:r w:rsidR="008B7B37">
        <w:rPr>
          <w:bCs/>
          <w:sz w:val="24"/>
          <w:szCs w:val="24"/>
        </w:rPr>
        <w:t>. услуги прочие, разработка сметной документации по ремо</w:t>
      </w:r>
      <w:r w:rsidR="008B7B37">
        <w:rPr>
          <w:bCs/>
          <w:sz w:val="24"/>
          <w:szCs w:val="24"/>
        </w:rPr>
        <w:t>н</w:t>
      </w:r>
      <w:r w:rsidR="008B7B37">
        <w:rPr>
          <w:bCs/>
          <w:sz w:val="24"/>
          <w:szCs w:val="24"/>
        </w:rPr>
        <w:t xml:space="preserve">ту дорог, 8,2 </w:t>
      </w:r>
      <w:proofErr w:type="spellStart"/>
      <w:r w:rsidR="008B7B37">
        <w:rPr>
          <w:bCs/>
          <w:sz w:val="24"/>
          <w:szCs w:val="24"/>
        </w:rPr>
        <w:t>тыс</w:t>
      </w:r>
      <w:proofErr w:type="gramStart"/>
      <w:r w:rsidR="008B7B37">
        <w:rPr>
          <w:bCs/>
          <w:sz w:val="24"/>
          <w:szCs w:val="24"/>
        </w:rPr>
        <w:t>.р</w:t>
      </w:r>
      <w:proofErr w:type="gramEnd"/>
      <w:r w:rsidR="008B7B37">
        <w:rPr>
          <w:bCs/>
          <w:sz w:val="24"/>
          <w:szCs w:val="24"/>
        </w:rPr>
        <w:t>уб</w:t>
      </w:r>
      <w:proofErr w:type="spellEnd"/>
      <w:r w:rsidR="008B7B37">
        <w:rPr>
          <w:bCs/>
          <w:sz w:val="24"/>
          <w:szCs w:val="24"/>
        </w:rPr>
        <w:t xml:space="preserve">. ГСМ, 22,3 </w:t>
      </w:r>
      <w:proofErr w:type="spellStart"/>
      <w:r w:rsidR="008B7B37">
        <w:rPr>
          <w:bCs/>
          <w:sz w:val="24"/>
          <w:szCs w:val="24"/>
        </w:rPr>
        <w:t>тыс.руб</w:t>
      </w:r>
      <w:proofErr w:type="spellEnd"/>
      <w:r w:rsidR="008B7B37">
        <w:rPr>
          <w:bCs/>
          <w:sz w:val="24"/>
          <w:szCs w:val="24"/>
        </w:rPr>
        <w:t>. прочие расходные материалы, запчасти на триммер.</w:t>
      </w:r>
    </w:p>
    <w:p w:rsidR="004647F3" w:rsidRDefault="004647F3" w:rsidP="004647F3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35,6 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на развитие </w:t>
      </w:r>
      <w:r w:rsidRPr="00033645">
        <w:rPr>
          <w:sz w:val="24"/>
          <w:szCs w:val="24"/>
        </w:rPr>
        <w:t>градостроительной деятельности</w:t>
      </w:r>
      <w:r>
        <w:rPr>
          <w:sz w:val="24"/>
          <w:szCs w:val="24"/>
        </w:rPr>
        <w:t xml:space="preserve"> </w:t>
      </w:r>
      <w:r w:rsidRPr="00965F5F">
        <w:rPr>
          <w:sz w:val="24"/>
          <w:szCs w:val="24"/>
        </w:rPr>
        <w:t>:</w:t>
      </w:r>
    </w:p>
    <w:p w:rsidR="004647F3" w:rsidRDefault="004647F3" w:rsidP="004647F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-35,6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услуги прочие, </w:t>
      </w:r>
      <w:proofErr w:type="spellStart"/>
      <w:r>
        <w:rPr>
          <w:sz w:val="24"/>
          <w:szCs w:val="24"/>
        </w:rPr>
        <w:t>техплан</w:t>
      </w:r>
      <w:proofErr w:type="spellEnd"/>
      <w:r>
        <w:rPr>
          <w:sz w:val="24"/>
          <w:szCs w:val="24"/>
        </w:rPr>
        <w:t xml:space="preserve"> сооружения.</w:t>
      </w:r>
    </w:p>
    <w:p w:rsidR="004647F3" w:rsidRPr="009E5406" w:rsidRDefault="004647F3" w:rsidP="006A4E53">
      <w:pPr>
        <w:jc w:val="both"/>
        <w:rPr>
          <w:bCs/>
          <w:sz w:val="24"/>
          <w:szCs w:val="24"/>
        </w:rPr>
      </w:pP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1320E0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D33A5F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>г</w:t>
      </w:r>
      <w:proofErr w:type="gramStart"/>
      <w:r w:rsidR="00AB3796" w:rsidRPr="00033645">
        <w:rPr>
          <w:bCs/>
          <w:sz w:val="24"/>
          <w:szCs w:val="24"/>
        </w:rPr>
        <w:t>.</w:t>
      </w:r>
      <w:r w:rsidR="00D33A5F">
        <w:rPr>
          <w:bCs/>
          <w:sz w:val="24"/>
          <w:szCs w:val="24"/>
        </w:rPr>
        <w:t>р</w:t>
      </w:r>
      <w:proofErr w:type="gramEnd"/>
      <w:r w:rsidR="00D33A5F">
        <w:rPr>
          <w:bCs/>
          <w:sz w:val="24"/>
          <w:szCs w:val="24"/>
        </w:rPr>
        <w:t>асходы</w:t>
      </w:r>
      <w:r w:rsidR="00AB3796" w:rsidRPr="00033645">
        <w:rPr>
          <w:bCs/>
          <w:sz w:val="24"/>
          <w:szCs w:val="24"/>
        </w:rPr>
        <w:t xml:space="preserve"> сост</w:t>
      </w:r>
      <w:r w:rsidR="00AB3796" w:rsidRPr="00033645">
        <w:rPr>
          <w:bCs/>
          <w:sz w:val="24"/>
          <w:szCs w:val="24"/>
        </w:rPr>
        <w:t>а</w:t>
      </w:r>
      <w:r w:rsidR="00AB3796" w:rsidRPr="00033645">
        <w:rPr>
          <w:bCs/>
          <w:sz w:val="24"/>
          <w:szCs w:val="24"/>
        </w:rPr>
        <w:t xml:space="preserve">вили </w:t>
      </w:r>
      <w:r w:rsidR="00D33A5F">
        <w:rPr>
          <w:bCs/>
          <w:sz w:val="24"/>
          <w:szCs w:val="24"/>
        </w:rPr>
        <w:t>3066,7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тыс.руб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D33A5F">
        <w:rPr>
          <w:bCs/>
          <w:sz w:val="24"/>
          <w:szCs w:val="24"/>
        </w:rPr>
        <w:t xml:space="preserve">458,1 </w:t>
      </w:r>
      <w:proofErr w:type="spellStart"/>
      <w:r w:rsidR="00D33A5F">
        <w:rPr>
          <w:bCs/>
          <w:sz w:val="24"/>
          <w:szCs w:val="24"/>
        </w:rPr>
        <w:t>тыс.руб</w:t>
      </w:r>
      <w:proofErr w:type="spellEnd"/>
      <w:r w:rsidR="00D33A5F">
        <w:rPr>
          <w:bCs/>
          <w:sz w:val="24"/>
          <w:szCs w:val="24"/>
        </w:rPr>
        <w:t>. в 2022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расходы   направлены   по   подразделу:</w:t>
      </w:r>
    </w:p>
    <w:p w:rsidR="007E27C3" w:rsidRDefault="007E27C3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3F5917">
        <w:rPr>
          <w:b/>
          <w:bCs/>
          <w:sz w:val="24"/>
          <w:szCs w:val="24"/>
        </w:rPr>
        <w:t>0502 «Коммунальное хозяйство»</w:t>
      </w:r>
      <w:r>
        <w:rPr>
          <w:b/>
          <w:bCs/>
          <w:sz w:val="24"/>
          <w:szCs w:val="24"/>
        </w:rPr>
        <w:t xml:space="preserve"> </w:t>
      </w:r>
      <w:r w:rsidR="00D33A5F">
        <w:rPr>
          <w:bCs/>
          <w:sz w:val="24"/>
          <w:szCs w:val="24"/>
        </w:rPr>
        <w:t>расходы составили 73,8</w:t>
      </w:r>
      <w:r w:rsidRPr="00E371FA">
        <w:rPr>
          <w:bCs/>
          <w:sz w:val="24"/>
          <w:szCs w:val="24"/>
        </w:rPr>
        <w:t xml:space="preserve"> </w:t>
      </w:r>
      <w:proofErr w:type="spellStart"/>
      <w:r w:rsidRPr="00E371FA">
        <w:rPr>
          <w:bCs/>
          <w:sz w:val="24"/>
          <w:szCs w:val="24"/>
        </w:rPr>
        <w:t>тыс</w:t>
      </w:r>
      <w:proofErr w:type="gramStart"/>
      <w:r w:rsidRPr="00E371FA">
        <w:rPr>
          <w:bCs/>
          <w:sz w:val="24"/>
          <w:szCs w:val="24"/>
        </w:rPr>
        <w:t>.р</w:t>
      </w:r>
      <w:proofErr w:type="gramEnd"/>
      <w:r w:rsidRPr="00E371FA">
        <w:rPr>
          <w:bCs/>
          <w:sz w:val="24"/>
          <w:szCs w:val="24"/>
        </w:rPr>
        <w:t>уб</w:t>
      </w:r>
      <w:proofErr w:type="spellEnd"/>
      <w:r w:rsidRPr="00E371FA">
        <w:rPr>
          <w:bCs/>
          <w:sz w:val="24"/>
          <w:szCs w:val="24"/>
        </w:rPr>
        <w:t>., которые направл</w:t>
      </w:r>
      <w:r w:rsidRPr="00E371FA">
        <w:rPr>
          <w:bCs/>
          <w:sz w:val="24"/>
          <w:szCs w:val="24"/>
        </w:rPr>
        <w:t>е</w:t>
      </w:r>
      <w:r w:rsidRPr="00E371FA">
        <w:rPr>
          <w:bCs/>
          <w:sz w:val="24"/>
          <w:szCs w:val="24"/>
        </w:rPr>
        <w:t xml:space="preserve">ны на мероприятия </w:t>
      </w:r>
      <w:r>
        <w:rPr>
          <w:bCs/>
          <w:sz w:val="24"/>
          <w:szCs w:val="24"/>
        </w:rPr>
        <w:t>по р</w:t>
      </w:r>
      <w:r w:rsidR="00D33A5F">
        <w:rPr>
          <w:bCs/>
          <w:sz w:val="24"/>
          <w:szCs w:val="24"/>
        </w:rPr>
        <w:t xml:space="preserve">емонту водопроводных сетей (15,0 </w:t>
      </w:r>
      <w:proofErr w:type="spellStart"/>
      <w:r w:rsidR="00D33A5F">
        <w:rPr>
          <w:bCs/>
          <w:sz w:val="24"/>
          <w:szCs w:val="24"/>
        </w:rPr>
        <w:t>тыс.руб</w:t>
      </w:r>
      <w:proofErr w:type="spellEnd"/>
      <w:r w:rsidR="00D33A5F">
        <w:rPr>
          <w:bCs/>
          <w:sz w:val="24"/>
          <w:szCs w:val="24"/>
        </w:rPr>
        <w:t xml:space="preserve">. услуги прочие, проверка сметной документации по ремонту водопровода, 58,8 </w:t>
      </w:r>
      <w:proofErr w:type="spellStart"/>
      <w:r w:rsidR="00D33A5F">
        <w:rPr>
          <w:bCs/>
          <w:sz w:val="24"/>
          <w:szCs w:val="24"/>
        </w:rPr>
        <w:t>тыс.руб</w:t>
      </w:r>
      <w:proofErr w:type="spellEnd"/>
      <w:r w:rsidR="00D33A5F">
        <w:rPr>
          <w:bCs/>
          <w:sz w:val="24"/>
          <w:szCs w:val="24"/>
        </w:rPr>
        <w:t>. приобретение оборудования и инвентаря</w:t>
      </w:r>
      <w:r>
        <w:rPr>
          <w:bCs/>
          <w:sz w:val="24"/>
          <w:szCs w:val="24"/>
        </w:rPr>
        <w:t>).</w:t>
      </w:r>
    </w:p>
    <w:p w:rsidR="00AB3796" w:rsidRPr="009E5663" w:rsidRDefault="009E5663" w:rsidP="009E5663">
      <w:pPr>
        <w:ind w:left="708"/>
        <w:jc w:val="both"/>
        <w:rPr>
          <w:bCs/>
          <w:sz w:val="24"/>
          <w:szCs w:val="24"/>
        </w:rPr>
      </w:pPr>
      <w:r w:rsidRPr="009E5663">
        <w:rPr>
          <w:b/>
          <w:bCs/>
          <w:sz w:val="24"/>
          <w:szCs w:val="24"/>
        </w:rPr>
        <w:t xml:space="preserve">0503 «Благоустройство </w:t>
      </w:r>
      <w:r w:rsidR="00AB3796" w:rsidRPr="009E5663">
        <w:rPr>
          <w:b/>
          <w:bCs/>
          <w:sz w:val="24"/>
          <w:szCs w:val="24"/>
        </w:rPr>
        <w:t>»</w:t>
      </w:r>
      <w:r w:rsidR="00AB3796" w:rsidRPr="009E5663">
        <w:rPr>
          <w:bCs/>
          <w:sz w:val="24"/>
          <w:szCs w:val="24"/>
        </w:rPr>
        <w:t xml:space="preserve"> </w:t>
      </w:r>
      <w:r w:rsidR="007E27C3">
        <w:rPr>
          <w:bCs/>
          <w:sz w:val="24"/>
          <w:szCs w:val="24"/>
        </w:rPr>
        <w:t>расходы со</w:t>
      </w:r>
      <w:r w:rsidR="00D33A5F">
        <w:rPr>
          <w:bCs/>
          <w:sz w:val="24"/>
          <w:szCs w:val="24"/>
        </w:rPr>
        <w:t>ставили 2992,9</w:t>
      </w:r>
      <w:r w:rsidR="00AB3796" w:rsidRPr="009E5663">
        <w:rPr>
          <w:bCs/>
          <w:sz w:val="24"/>
          <w:szCs w:val="24"/>
        </w:rPr>
        <w:t xml:space="preserve"> </w:t>
      </w:r>
      <w:proofErr w:type="spellStart"/>
      <w:r w:rsidR="00AB3796" w:rsidRPr="009E5663">
        <w:rPr>
          <w:bCs/>
          <w:sz w:val="24"/>
          <w:szCs w:val="24"/>
        </w:rPr>
        <w:t>ты</w:t>
      </w:r>
      <w:r w:rsidR="001E5441" w:rsidRPr="009E5663">
        <w:rPr>
          <w:bCs/>
          <w:sz w:val="24"/>
          <w:szCs w:val="24"/>
        </w:rPr>
        <w:t>с</w:t>
      </w:r>
      <w:proofErr w:type="gramStart"/>
      <w:r w:rsidR="001E5441" w:rsidRPr="009E5663">
        <w:rPr>
          <w:bCs/>
          <w:sz w:val="24"/>
          <w:szCs w:val="24"/>
        </w:rPr>
        <w:t>.р</w:t>
      </w:r>
      <w:proofErr w:type="gramEnd"/>
      <w:r w:rsidR="001E5441" w:rsidRPr="009E5663">
        <w:rPr>
          <w:bCs/>
          <w:sz w:val="24"/>
          <w:szCs w:val="24"/>
        </w:rPr>
        <w:t>уб</w:t>
      </w:r>
      <w:proofErr w:type="spellEnd"/>
      <w:r w:rsidR="001E5441" w:rsidRPr="009E5663">
        <w:rPr>
          <w:bCs/>
          <w:sz w:val="24"/>
          <w:szCs w:val="24"/>
        </w:rPr>
        <w:t>.</w:t>
      </w:r>
      <w:r w:rsidR="00D33A5F">
        <w:rPr>
          <w:bCs/>
          <w:sz w:val="24"/>
          <w:szCs w:val="24"/>
        </w:rPr>
        <w:t xml:space="preserve"> (в 2022</w:t>
      </w:r>
      <w:r w:rsidR="007E27C3">
        <w:rPr>
          <w:bCs/>
          <w:sz w:val="24"/>
          <w:szCs w:val="24"/>
        </w:rPr>
        <w:t>г. 374,4</w:t>
      </w:r>
      <w:r w:rsidR="00296E57" w:rsidRPr="009E5663">
        <w:rPr>
          <w:bCs/>
          <w:sz w:val="24"/>
          <w:szCs w:val="24"/>
        </w:rPr>
        <w:t xml:space="preserve"> </w:t>
      </w:r>
      <w:proofErr w:type="spellStart"/>
      <w:r w:rsidR="00296E57" w:rsidRPr="009E5663">
        <w:rPr>
          <w:bCs/>
          <w:sz w:val="24"/>
          <w:szCs w:val="24"/>
        </w:rPr>
        <w:t>тыс.руб</w:t>
      </w:r>
      <w:proofErr w:type="spellEnd"/>
      <w:r w:rsidR="00296E57" w:rsidRPr="009E5663">
        <w:rPr>
          <w:bCs/>
          <w:sz w:val="24"/>
          <w:szCs w:val="24"/>
        </w:rPr>
        <w:t>.)</w:t>
      </w:r>
      <w:r w:rsidR="00AB3796" w:rsidRPr="009E5663">
        <w:rPr>
          <w:bCs/>
          <w:sz w:val="24"/>
          <w:szCs w:val="24"/>
        </w:rPr>
        <w:t>:</w:t>
      </w:r>
    </w:p>
    <w:p w:rsidR="007E27C3" w:rsidRPr="007E27C3" w:rsidRDefault="006A4E53" w:rsidP="006A4E53">
      <w:pPr>
        <w:pStyle w:val="af3"/>
        <w:ind w:left="0" w:firstLine="425"/>
        <w:jc w:val="both"/>
        <w:rPr>
          <w:sz w:val="24"/>
          <w:szCs w:val="24"/>
        </w:rPr>
      </w:pPr>
      <w:r w:rsidRPr="007E27C3">
        <w:rPr>
          <w:sz w:val="24"/>
          <w:szCs w:val="24"/>
        </w:rPr>
        <w:t>1)</w:t>
      </w:r>
      <w:r w:rsidR="007E27C3" w:rsidRPr="007E27C3">
        <w:t xml:space="preserve"> </w:t>
      </w:r>
      <w:r w:rsidR="007E27C3">
        <w:rPr>
          <w:rStyle w:val="fontstyle01"/>
          <w:rFonts w:ascii="Times New Roman" w:hAnsi="Times New Roman" w:cs="Times New Roman"/>
        </w:rPr>
        <w:t>м</w:t>
      </w:r>
      <w:r w:rsidR="007E27C3" w:rsidRPr="007E27C3">
        <w:rPr>
          <w:rStyle w:val="fontstyle01"/>
          <w:rFonts w:ascii="Times New Roman" w:hAnsi="Times New Roman" w:cs="Times New Roman"/>
        </w:rPr>
        <w:t>ероприятия на содержание мест захоронения</w:t>
      </w:r>
      <w:r w:rsidR="00401C22">
        <w:rPr>
          <w:rStyle w:val="fontstyle01"/>
          <w:rFonts w:ascii="Times New Roman" w:hAnsi="Times New Roman" w:cs="Times New Roman"/>
        </w:rPr>
        <w:t xml:space="preserve">-20,2 </w:t>
      </w:r>
      <w:proofErr w:type="spellStart"/>
      <w:r w:rsidR="00401C22">
        <w:rPr>
          <w:rStyle w:val="fontstyle01"/>
          <w:rFonts w:ascii="Times New Roman" w:hAnsi="Times New Roman" w:cs="Times New Roman"/>
        </w:rPr>
        <w:t>тыс</w:t>
      </w:r>
      <w:proofErr w:type="gramStart"/>
      <w:r w:rsidR="00401C22">
        <w:rPr>
          <w:rStyle w:val="fontstyle01"/>
          <w:rFonts w:ascii="Times New Roman" w:hAnsi="Times New Roman" w:cs="Times New Roman"/>
        </w:rPr>
        <w:t>.р</w:t>
      </w:r>
      <w:proofErr w:type="gramEnd"/>
      <w:r w:rsidR="00401C22">
        <w:rPr>
          <w:rStyle w:val="fontstyle01"/>
          <w:rFonts w:ascii="Times New Roman" w:hAnsi="Times New Roman" w:cs="Times New Roman"/>
        </w:rPr>
        <w:t>уб</w:t>
      </w:r>
      <w:proofErr w:type="spellEnd"/>
      <w:r w:rsidR="00401C22">
        <w:rPr>
          <w:rStyle w:val="fontstyle01"/>
          <w:rFonts w:ascii="Times New Roman" w:hAnsi="Times New Roman" w:cs="Times New Roman"/>
        </w:rPr>
        <w:t>., расходы по содержанию имущества, изготовление и установка мемориальной доски</w:t>
      </w:r>
      <w:r w:rsidR="007E27C3">
        <w:rPr>
          <w:rStyle w:val="fontstyle01"/>
          <w:rFonts w:ascii="Times New Roman" w:hAnsi="Times New Roman" w:cs="Times New Roman"/>
        </w:rPr>
        <w:t>.</w:t>
      </w:r>
    </w:p>
    <w:p w:rsidR="001F66B1" w:rsidRPr="00AA1191" w:rsidRDefault="007E27C3" w:rsidP="00AA1191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54A20" w:rsidRPr="007E27C3">
        <w:rPr>
          <w:sz w:val="24"/>
          <w:szCs w:val="24"/>
        </w:rPr>
        <w:t>На  мероприятия по</w:t>
      </w:r>
      <w:r w:rsidR="001F66B1">
        <w:rPr>
          <w:sz w:val="24"/>
          <w:szCs w:val="24"/>
        </w:rPr>
        <w:t xml:space="preserve"> благоустройству поселения -65,2</w:t>
      </w:r>
      <w:r w:rsidR="0048129D" w:rsidRPr="007E27C3">
        <w:rPr>
          <w:sz w:val="24"/>
          <w:szCs w:val="24"/>
        </w:rPr>
        <w:t xml:space="preserve"> </w:t>
      </w:r>
      <w:proofErr w:type="spellStart"/>
      <w:r w:rsidR="0048129D" w:rsidRPr="007E27C3">
        <w:rPr>
          <w:sz w:val="24"/>
          <w:szCs w:val="24"/>
        </w:rPr>
        <w:t>тыс</w:t>
      </w:r>
      <w:proofErr w:type="gramStart"/>
      <w:r w:rsidR="0048129D" w:rsidRPr="007E27C3">
        <w:rPr>
          <w:sz w:val="24"/>
          <w:szCs w:val="24"/>
        </w:rPr>
        <w:t>.р</w:t>
      </w:r>
      <w:proofErr w:type="gramEnd"/>
      <w:r w:rsidR="0048129D" w:rsidRPr="007E27C3">
        <w:rPr>
          <w:sz w:val="24"/>
          <w:szCs w:val="24"/>
        </w:rPr>
        <w:t>уб</w:t>
      </w:r>
      <w:proofErr w:type="spellEnd"/>
      <w:r w:rsidR="0048129D" w:rsidRPr="007E27C3">
        <w:rPr>
          <w:sz w:val="24"/>
          <w:szCs w:val="24"/>
        </w:rPr>
        <w:t>. (</w:t>
      </w:r>
      <w:r w:rsidR="001F66B1">
        <w:rPr>
          <w:sz w:val="24"/>
          <w:szCs w:val="24"/>
        </w:rPr>
        <w:t xml:space="preserve">5,0 </w:t>
      </w:r>
      <w:proofErr w:type="spellStart"/>
      <w:r w:rsidR="001F66B1">
        <w:rPr>
          <w:sz w:val="24"/>
          <w:szCs w:val="24"/>
        </w:rPr>
        <w:t>тыс.руб</w:t>
      </w:r>
      <w:proofErr w:type="spellEnd"/>
      <w:r w:rsidR="001F66B1">
        <w:rPr>
          <w:sz w:val="24"/>
          <w:szCs w:val="24"/>
        </w:rPr>
        <w:t xml:space="preserve">. расходы по содержанию имущества, обработка от клещей и комаров, 45,2 </w:t>
      </w:r>
      <w:proofErr w:type="spellStart"/>
      <w:r w:rsidR="001F66B1">
        <w:rPr>
          <w:sz w:val="24"/>
          <w:szCs w:val="24"/>
        </w:rPr>
        <w:t>тыс.руб</w:t>
      </w:r>
      <w:proofErr w:type="spellEnd"/>
      <w:r w:rsidR="001F66B1">
        <w:rPr>
          <w:sz w:val="24"/>
          <w:szCs w:val="24"/>
        </w:rPr>
        <w:t xml:space="preserve">. услуги прочие, </w:t>
      </w:r>
      <w:proofErr w:type="spellStart"/>
      <w:r w:rsidR="001F66B1">
        <w:rPr>
          <w:sz w:val="24"/>
          <w:szCs w:val="24"/>
        </w:rPr>
        <w:t>стро</w:t>
      </w:r>
      <w:r w:rsidR="001F66B1">
        <w:rPr>
          <w:sz w:val="24"/>
          <w:szCs w:val="24"/>
        </w:rPr>
        <w:t>й</w:t>
      </w:r>
      <w:r w:rsidR="001F66B1">
        <w:rPr>
          <w:sz w:val="24"/>
          <w:szCs w:val="24"/>
        </w:rPr>
        <w:t>контроль</w:t>
      </w:r>
      <w:proofErr w:type="spellEnd"/>
      <w:r w:rsidR="001F66B1">
        <w:rPr>
          <w:sz w:val="24"/>
          <w:szCs w:val="24"/>
        </w:rPr>
        <w:t xml:space="preserve">, 11,2 </w:t>
      </w:r>
      <w:proofErr w:type="spellStart"/>
      <w:r w:rsidR="001F66B1">
        <w:rPr>
          <w:sz w:val="24"/>
          <w:szCs w:val="24"/>
        </w:rPr>
        <w:t>тыс.руб</w:t>
      </w:r>
      <w:proofErr w:type="spellEnd"/>
      <w:r w:rsidR="001F66B1">
        <w:rPr>
          <w:sz w:val="24"/>
          <w:szCs w:val="24"/>
        </w:rPr>
        <w:t xml:space="preserve">. приобретение оборудования и инвентаря,0,8 </w:t>
      </w:r>
      <w:proofErr w:type="spellStart"/>
      <w:r w:rsidR="001F66B1">
        <w:rPr>
          <w:sz w:val="24"/>
          <w:szCs w:val="24"/>
        </w:rPr>
        <w:t>тыс.руб</w:t>
      </w:r>
      <w:proofErr w:type="spellEnd"/>
      <w:r w:rsidR="001F66B1">
        <w:rPr>
          <w:sz w:val="24"/>
          <w:szCs w:val="24"/>
        </w:rPr>
        <w:t xml:space="preserve">. </w:t>
      </w:r>
      <w:r w:rsidR="00F4771E">
        <w:rPr>
          <w:sz w:val="24"/>
          <w:szCs w:val="24"/>
        </w:rPr>
        <w:t xml:space="preserve">ГСМ), 2,9 </w:t>
      </w:r>
      <w:proofErr w:type="spellStart"/>
      <w:r w:rsidR="00F4771E">
        <w:rPr>
          <w:sz w:val="24"/>
          <w:szCs w:val="24"/>
        </w:rPr>
        <w:t>тыс.руб</w:t>
      </w:r>
      <w:proofErr w:type="spellEnd"/>
      <w:r w:rsidR="00F4771E">
        <w:rPr>
          <w:sz w:val="24"/>
          <w:szCs w:val="24"/>
        </w:rPr>
        <w:t>. прочие расходные материалы.</w:t>
      </w:r>
    </w:p>
    <w:p w:rsidR="00E346A9" w:rsidRDefault="001B7523" w:rsidP="006A4E53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 w:rsidR="00F4771E">
        <w:rPr>
          <w:sz w:val="24"/>
          <w:szCs w:val="24"/>
        </w:rPr>
        <w:t>- 186,9</w:t>
      </w:r>
      <w:r w:rsidR="00AB27A9">
        <w:rPr>
          <w:sz w:val="24"/>
          <w:szCs w:val="24"/>
        </w:rPr>
        <w:t xml:space="preserve"> </w:t>
      </w:r>
      <w:proofErr w:type="spellStart"/>
      <w:r w:rsidR="00AB27A9">
        <w:rPr>
          <w:sz w:val="24"/>
          <w:szCs w:val="24"/>
        </w:rPr>
        <w:t>тыс</w:t>
      </w:r>
      <w:proofErr w:type="gramStart"/>
      <w:r w:rsidR="00AB27A9">
        <w:rPr>
          <w:sz w:val="24"/>
          <w:szCs w:val="24"/>
        </w:rPr>
        <w:t>.р</w:t>
      </w:r>
      <w:proofErr w:type="gramEnd"/>
      <w:r w:rsidR="00AB27A9">
        <w:rPr>
          <w:sz w:val="24"/>
          <w:szCs w:val="24"/>
        </w:rPr>
        <w:t>уб</w:t>
      </w:r>
      <w:proofErr w:type="spellEnd"/>
      <w:r w:rsidR="00AB27A9">
        <w:rPr>
          <w:sz w:val="24"/>
          <w:szCs w:val="24"/>
        </w:rPr>
        <w:t>.,</w:t>
      </w:r>
      <w:r w:rsidR="00F4771E">
        <w:rPr>
          <w:sz w:val="24"/>
          <w:szCs w:val="24"/>
        </w:rPr>
        <w:t xml:space="preserve"> в </w:t>
      </w:r>
      <w:proofErr w:type="spellStart"/>
      <w:r w:rsidR="00F4771E">
        <w:rPr>
          <w:sz w:val="24"/>
          <w:szCs w:val="24"/>
        </w:rPr>
        <w:t>т.ч</w:t>
      </w:r>
      <w:proofErr w:type="spellEnd"/>
      <w:r w:rsidR="00F4771E">
        <w:rPr>
          <w:sz w:val="24"/>
          <w:szCs w:val="24"/>
        </w:rPr>
        <w:t>. 38,9</w:t>
      </w:r>
      <w:r w:rsidR="00E346A9">
        <w:rPr>
          <w:sz w:val="24"/>
          <w:szCs w:val="24"/>
        </w:rPr>
        <w:t xml:space="preserve"> </w:t>
      </w:r>
      <w:proofErr w:type="spellStart"/>
      <w:r w:rsidR="00E346A9">
        <w:rPr>
          <w:sz w:val="24"/>
          <w:szCs w:val="24"/>
        </w:rPr>
        <w:t>тыс.руб</w:t>
      </w:r>
      <w:proofErr w:type="spellEnd"/>
      <w:r w:rsidR="00E346A9">
        <w:rPr>
          <w:sz w:val="24"/>
          <w:szCs w:val="24"/>
        </w:rPr>
        <w:t>. коммунальные услуги (электроэнергия).</w:t>
      </w:r>
    </w:p>
    <w:p w:rsidR="001B7523" w:rsidRDefault="001B7523" w:rsidP="006A4E53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1B7523">
        <w:rPr>
          <w:sz w:val="24"/>
          <w:szCs w:val="24"/>
        </w:rPr>
        <w:t xml:space="preserve"> </w:t>
      </w:r>
      <w:r w:rsidR="00522360">
        <w:rPr>
          <w:sz w:val="24"/>
          <w:szCs w:val="24"/>
        </w:rPr>
        <w:t xml:space="preserve">мероприятия на реализацию проектов по поддержке местных инициатив- 2720,5 </w:t>
      </w:r>
      <w:proofErr w:type="spellStart"/>
      <w:r w:rsidR="00522360">
        <w:rPr>
          <w:sz w:val="24"/>
          <w:szCs w:val="24"/>
        </w:rPr>
        <w:t>тыс</w:t>
      </w:r>
      <w:proofErr w:type="gramStart"/>
      <w:r w:rsidR="00522360">
        <w:rPr>
          <w:sz w:val="24"/>
          <w:szCs w:val="24"/>
        </w:rPr>
        <w:t>.р</w:t>
      </w:r>
      <w:proofErr w:type="gramEnd"/>
      <w:r w:rsidR="00522360">
        <w:rPr>
          <w:sz w:val="24"/>
          <w:szCs w:val="24"/>
        </w:rPr>
        <w:t>уб</w:t>
      </w:r>
      <w:proofErr w:type="spellEnd"/>
      <w:r w:rsidR="00522360">
        <w:rPr>
          <w:sz w:val="24"/>
          <w:szCs w:val="24"/>
        </w:rPr>
        <w:t xml:space="preserve">., устройство детской </w:t>
      </w:r>
      <w:proofErr w:type="spellStart"/>
      <w:r w:rsidR="00522360">
        <w:rPr>
          <w:sz w:val="24"/>
          <w:szCs w:val="24"/>
        </w:rPr>
        <w:t>плащадки</w:t>
      </w:r>
      <w:proofErr w:type="spellEnd"/>
      <w:r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1320E0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AA1191">
        <w:rPr>
          <w:sz w:val="24"/>
          <w:szCs w:val="24"/>
        </w:rPr>
        <w:t xml:space="preserve">тавило 858,5 </w:t>
      </w:r>
      <w:proofErr w:type="spellStart"/>
      <w:r w:rsidR="00AA1191">
        <w:rPr>
          <w:sz w:val="24"/>
          <w:szCs w:val="24"/>
        </w:rPr>
        <w:t>тыс</w:t>
      </w:r>
      <w:proofErr w:type="gramStart"/>
      <w:r w:rsidR="00AA1191">
        <w:rPr>
          <w:sz w:val="24"/>
          <w:szCs w:val="24"/>
        </w:rPr>
        <w:t>.р</w:t>
      </w:r>
      <w:proofErr w:type="gramEnd"/>
      <w:r w:rsidR="00AA1191">
        <w:rPr>
          <w:sz w:val="24"/>
          <w:szCs w:val="24"/>
        </w:rPr>
        <w:t>уб</w:t>
      </w:r>
      <w:proofErr w:type="spellEnd"/>
      <w:r w:rsidR="00AA1191">
        <w:rPr>
          <w:sz w:val="24"/>
          <w:szCs w:val="24"/>
        </w:rPr>
        <w:t>. (754,6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AA1191">
        <w:rPr>
          <w:sz w:val="24"/>
          <w:szCs w:val="24"/>
        </w:rPr>
        <w:t>тыс.руб</w:t>
      </w:r>
      <w:proofErr w:type="spellEnd"/>
      <w:r w:rsidR="00AA1191">
        <w:rPr>
          <w:sz w:val="24"/>
          <w:szCs w:val="24"/>
        </w:rPr>
        <w:t>. в 2022</w:t>
      </w:r>
      <w:r w:rsidR="006D161F">
        <w:rPr>
          <w:sz w:val="24"/>
          <w:szCs w:val="24"/>
        </w:rPr>
        <w:t xml:space="preserve"> году)  ил</w:t>
      </w:r>
      <w:r w:rsidR="00131338">
        <w:rPr>
          <w:sz w:val="24"/>
          <w:szCs w:val="24"/>
        </w:rPr>
        <w:t>и 100,0</w:t>
      </w:r>
      <w:r w:rsidR="00BF6F77" w:rsidRPr="00033645">
        <w:rPr>
          <w:sz w:val="24"/>
          <w:szCs w:val="24"/>
        </w:rPr>
        <w:t xml:space="preserve">%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AA1191">
        <w:rPr>
          <w:sz w:val="24"/>
          <w:szCs w:val="24"/>
        </w:rPr>
        <w:t>расходы увеличились на 103,9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>Основная доля расходов направлена на оп</w:t>
      </w:r>
      <w:r w:rsidR="009C794C" w:rsidRPr="006D161F">
        <w:rPr>
          <w:sz w:val="24"/>
          <w:szCs w:val="24"/>
        </w:rPr>
        <w:t>лат</w:t>
      </w:r>
      <w:r w:rsidR="001320E0" w:rsidRPr="006D161F">
        <w:rPr>
          <w:sz w:val="24"/>
          <w:szCs w:val="24"/>
        </w:rPr>
        <w:t>у труда с нач</w:t>
      </w:r>
      <w:r w:rsidR="001A1D2A">
        <w:rPr>
          <w:sz w:val="24"/>
          <w:szCs w:val="24"/>
        </w:rPr>
        <w:t>ислениями – 82,7</w:t>
      </w:r>
      <w:r w:rsidR="00B051F6">
        <w:rPr>
          <w:sz w:val="24"/>
          <w:szCs w:val="24"/>
        </w:rPr>
        <w:t>%.</w:t>
      </w:r>
      <w:r w:rsidRPr="006D161F">
        <w:rPr>
          <w:sz w:val="24"/>
          <w:szCs w:val="24"/>
        </w:rPr>
        <w:t>.Кассовые  расходы  по  статье  220 «Оплата</w:t>
      </w:r>
      <w:r w:rsidR="006D161F" w:rsidRPr="006D161F">
        <w:rPr>
          <w:sz w:val="24"/>
          <w:szCs w:val="24"/>
        </w:rPr>
        <w:t xml:space="preserve">  работ</w:t>
      </w:r>
      <w:r w:rsidR="00B051F6">
        <w:rPr>
          <w:sz w:val="24"/>
          <w:szCs w:val="24"/>
        </w:rPr>
        <w:t xml:space="preserve">  и услуг» составили 16,1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9262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030"/>
        <w:gridCol w:w="1030"/>
        <w:gridCol w:w="1030"/>
        <w:gridCol w:w="1030"/>
      </w:tblGrid>
      <w:tr w:rsidR="001A1D2A" w:rsidRPr="006D161F" w:rsidTr="001A1D2A">
        <w:trPr>
          <w:trHeight w:val="285"/>
        </w:trPr>
        <w:tc>
          <w:tcPr>
            <w:tcW w:w="5142" w:type="dxa"/>
          </w:tcPr>
          <w:p w:rsidR="001A1D2A" w:rsidRPr="006D161F" w:rsidRDefault="001A1D2A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  <w:r w:rsidRPr="006D161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 w:rsidRPr="006D16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1A1D2A" w:rsidRPr="006D161F" w:rsidTr="001A1D2A">
        <w:trPr>
          <w:trHeight w:val="255"/>
        </w:trPr>
        <w:tc>
          <w:tcPr>
            <w:tcW w:w="5142" w:type="dxa"/>
          </w:tcPr>
          <w:p w:rsidR="001A1D2A" w:rsidRPr="006D161F" w:rsidRDefault="001A1D2A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6D161F">
              <w:rPr>
                <w:sz w:val="24"/>
                <w:szCs w:val="24"/>
              </w:rPr>
              <w:t>705,2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672,3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563,3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710,3</w:t>
            </w:r>
          </w:p>
        </w:tc>
      </w:tr>
      <w:tr w:rsidR="001A1D2A" w:rsidRPr="006D161F" w:rsidTr="001A1D2A">
        <w:trPr>
          <w:trHeight w:val="325"/>
        </w:trPr>
        <w:tc>
          <w:tcPr>
            <w:tcW w:w="5142" w:type="dxa"/>
          </w:tcPr>
          <w:p w:rsidR="001A1D2A" w:rsidRPr="006D161F" w:rsidRDefault="001A1D2A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6D161F">
              <w:rPr>
                <w:sz w:val="24"/>
                <w:szCs w:val="24"/>
              </w:rPr>
              <w:t>152,2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138,2</w:t>
            </w:r>
          </w:p>
        </w:tc>
      </w:tr>
      <w:tr w:rsidR="001A1D2A" w:rsidRPr="006D161F" w:rsidTr="001A1D2A">
        <w:trPr>
          <w:trHeight w:val="331"/>
        </w:trPr>
        <w:tc>
          <w:tcPr>
            <w:tcW w:w="5142" w:type="dxa"/>
          </w:tcPr>
          <w:p w:rsidR="001A1D2A" w:rsidRPr="006D161F" w:rsidRDefault="001A1D2A" w:rsidP="00765AC9">
            <w:pPr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 xml:space="preserve">увеличение стоимости </w:t>
            </w:r>
          </w:p>
          <w:p w:rsidR="001A1D2A" w:rsidRPr="006D161F" w:rsidRDefault="001A1D2A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6D161F">
              <w:rPr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1A1D2A" w:rsidRPr="006D161F" w:rsidTr="001A1D2A">
        <w:trPr>
          <w:trHeight w:val="334"/>
        </w:trPr>
        <w:tc>
          <w:tcPr>
            <w:tcW w:w="5142" w:type="dxa"/>
          </w:tcPr>
          <w:p w:rsidR="001A1D2A" w:rsidRPr="006D161F" w:rsidRDefault="001A1D2A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6D161F">
              <w:rPr>
                <w:sz w:val="24"/>
                <w:szCs w:val="24"/>
              </w:rPr>
              <w:t>19,7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A1D2A" w:rsidRPr="006D161F" w:rsidTr="001A1D2A">
        <w:trPr>
          <w:trHeight w:val="141"/>
        </w:trPr>
        <w:tc>
          <w:tcPr>
            <w:tcW w:w="5142" w:type="dxa"/>
          </w:tcPr>
          <w:p w:rsidR="001A1D2A" w:rsidRPr="006D161F" w:rsidRDefault="001A1D2A" w:rsidP="00765A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D161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 w:rsidRPr="006D161F">
              <w:rPr>
                <w:sz w:val="24"/>
                <w:szCs w:val="24"/>
              </w:rPr>
              <w:t>0,02</w:t>
            </w:r>
          </w:p>
        </w:tc>
        <w:tc>
          <w:tcPr>
            <w:tcW w:w="1030" w:type="dxa"/>
          </w:tcPr>
          <w:p w:rsidR="001A1D2A" w:rsidRPr="006D161F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1A1D2A" w:rsidRDefault="001A1D2A" w:rsidP="00765AC9">
            <w:pPr>
              <w:suppressAutoHyphens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E4A44" w:rsidRPr="00F74DB4" w:rsidRDefault="00DE4A44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C71C97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EF19BE">
        <w:rPr>
          <w:sz w:val="24"/>
          <w:szCs w:val="24"/>
        </w:rPr>
        <w:t>Мастюгинского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C32E5B" w:rsidRPr="00D1493A" w:rsidRDefault="00C32E5B" w:rsidP="00933A66">
      <w:pPr>
        <w:spacing w:line="228" w:lineRule="auto"/>
        <w:rPr>
          <w:b/>
          <w:sz w:val="24"/>
          <w:szCs w:val="24"/>
        </w:rPr>
      </w:pPr>
    </w:p>
    <w:p w:rsidR="00682884" w:rsidRPr="00D1493A" w:rsidRDefault="00BD39C2" w:rsidP="00C71C97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EF19BE">
        <w:rPr>
          <w:sz w:val="24"/>
          <w:szCs w:val="24"/>
        </w:rPr>
        <w:t>Мастюгинского</w:t>
      </w:r>
      <w:proofErr w:type="spellEnd"/>
      <w:r w:rsidRPr="00D1493A">
        <w:rPr>
          <w:sz w:val="24"/>
          <w:szCs w:val="24"/>
        </w:rPr>
        <w:t xml:space="preserve"> 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>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</w:t>
      </w:r>
      <w:r w:rsidRPr="00D1493A">
        <w:rPr>
          <w:bCs/>
          <w:sz w:val="24"/>
          <w:szCs w:val="24"/>
        </w:rPr>
        <w:t>д</w:t>
      </w:r>
      <w:r w:rsidRPr="00D1493A">
        <w:rPr>
          <w:bCs/>
          <w:sz w:val="24"/>
          <w:szCs w:val="24"/>
        </w:rPr>
        <w:t>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EF19BE">
        <w:rPr>
          <w:sz w:val="24"/>
          <w:szCs w:val="24"/>
        </w:rPr>
        <w:t xml:space="preserve">я отклонения отчета </w:t>
      </w:r>
      <w:proofErr w:type="spellStart"/>
      <w:r w:rsidR="00EF19BE">
        <w:rPr>
          <w:sz w:val="24"/>
          <w:szCs w:val="24"/>
        </w:rPr>
        <w:t>Мастюгинского</w:t>
      </w:r>
      <w:proofErr w:type="spellEnd"/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C516EB">
        <w:rPr>
          <w:sz w:val="24"/>
          <w:szCs w:val="24"/>
        </w:rPr>
        <w:t>ния за 2023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</w:t>
      </w:r>
      <w:r w:rsidRPr="00D1493A">
        <w:rPr>
          <w:sz w:val="24"/>
          <w:szCs w:val="24"/>
        </w:rPr>
        <w:t>а</w:t>
      </w:r>
      <w:r w:rsidRPr="00D1493A">
        <w:rPr>
          <w:sz w:val="24"/>
          <w:szCs w:val="24"/>
        </w:rPr>
        <w:t>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06" w:rsidRDefault="002F3A06">
      <w:r>
        <w:separator/>
      </w:r>
    </w:p>
  </w:endnote>
  <w:endnote w:type="continuationSeparator" w:id="0">
    <w:p w:rsidR="002F3A06" w:rsidRDefault="002F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64" w:rsidRDefault="005D3364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D3364" w:rsidRDefault="005D33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5D3364" w:rsidRDefault="005D336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E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3364" w:rsidRDefault="005D33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06" w:rsidRDefault="002F3A06">
      <w:r>
        <w:separator/>
      </w:r>
    </w:p>
  </w:footnote>
  <w:footnote w:type="continuationSeparator" w:id="0">
    <w:p w:rsidR="002F3A06" w:rsidRDefault="002F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5EB8"/>
    <w:rsid w:val="000061D2"/>
    <w:rsid w:val="00006B3C"/>
    <w:rsid w:val="00006E26"/>
    <w:rsid w:val="00006E4A"/>
    <w:rsid w:val="000102D4"/>
    <w:rsid w:val="00010BCA"/>
    <w:rsid w:val="0001137E"/>
    <w:rsid w:val="00011B7D"/>
    <w:rsid w:val="000130EF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EF5"/>
    <w:rsid w:val="00083FAF"/>
    <w:rsid w:val="00084040"/>
    <w:rsid w:val="00085350"/>
    <w:rsid w:val="000853B0"/>
    <w:rsid w:val="00085A08"/>
    <w:rsid w:val="000868CE"/>
    <w:rsid w:val="00091739"/>
    <w:rsid w:val="00093045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249"/>
    <w:rsid w:val="000B0F23"/>
    <w:rsid w:val="000B33D5"/>
    <w:rsid w:val="000B510E"/>
    <w:rsid w:val="000B6D25"/>
    <w:rsid w:val="000B70A4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90C"/>
    <w:rsid w:val="000D1ADA"/>
    <w:rsid w:val="000D282B"/>
    <w:rsid w:val="000D2BDF"/>
    <w:rsid w:val="000D43EC"/>
    <w:rsid w:val="000D44CF"/>
    <w:rsid w:val="000D5353"/>
    <w:rsid w:val="000D72A1"/>
    <w:rsid w:val="000D7F22"/>
    <w:rsid w:val="000E146B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1C7B"/>
    <w:rsid w:val="00122938"/>
    <w:rsid w:val="00122D3A"/>
    <w:rsid w:val="00122F3E"/>
    <w:rsid w:val="00123389"/>
    <w:rsid w:val="00123E32"/>
    <w:rsid w:val="001243AC"/>
    <w:rsid w:val="00126343"/>
    <w:rsid w:val="00127015"/>
    <w:rsid w:val="001302A4"/>
    <w:rsid w:val="00130D15"/>
    <w:rsid w:val="00131338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0A4"/>
    <w:rsid w:val="00137CA9"/>
    <w:rsid w:val="00142AE0"/>
    <w:rsid w:val="001431D4"/>
    <w:rsid w:val="00143495"/>
    <w:rsid w:val="00143EFF"/>
    <w:rsid w:val="0014415F"/>
    <w:rsid w:val="00145C69"/>
    <w:rsid w:val="001468D7"/>
    <w:rsid w:val="00146F8A"/>
    <w:rsid w:val="00147CF8"/>
    <w:rsid w:val="00150C74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97DC6"/>
    <w:rsid w:val="001A015E"/>
    <w:rsid w:val="001A11C6"/>
    <w:rsid w:val="001A1A16"/>
    <w:rsid w:val="001A1AE6"/>
    <w:rsid w:val="001A1D2A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523"/>
    <w:rsid w:val="001B7F11"/>
    <w:rsid w:val="001C0E98"/>
    <w:rsid w:val="001C4592"/>
    <w:rsid w:val="001C5A54"/>
    <w:rsid w:val="001C6BC4"/>
    <w:rsid w:val="001C7566"/>
    <w:rsid w:val="001D03EF"/>
    <w:rsid w:val="001D0732"/>
    <w:rsid w:val="001D0903"/>
    <w:rsid w:val="001D1126"/>
    <w:rsid w:val="001D1994"/>
    <w:rsid w:val="001D1AE0"/>
    <w:rsid w:val="001D2143"/>
    <w:rsid w:val="001D25D6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2C0"/>
    <w:rsid w:val="001F4BAF"/>
    <w:rsid w:val="001F66B1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5FE7"/>
    <w:rsid w:val="00216C11"/>
    <w:rsid w:val="00217012"/>
    <w:rsid w:val="0021740F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C83"/>
    <w:rsid w:val="00246F7A"/>
    <w:rsid w:val="00247077"/>
    <w:rsid w:val="0025094B"/>
    <w:rsid w:val="00250FE8"/>
    <w:rsid w:val="002510F3"/>
    <w:rsid w:val="00253A3B"/>
    <w:rsid w:val="00254744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620C"/>
    <w:rsid w:val="00266725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353D"/>
    <w:rsid w:val="002838C3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5E0"/>
    <w:rsid w:val="002B6837"/>
    <w:rsid w:val="002C1A10"/>
    <w:rsid w:val="002C2325"/>
    <w:rsid w:val="002C28F3"/>
    <w:rsid w:val="002C372D"/>
    <w:rsid w:val="002C374A"/>
    <w:rsid w:val="002C3DEB"/>
    <w:rsid w:val="002C4019"/>
    <w:rsid w:val="002C4066"/>
    <w:rsid w:val="002C44E1"/>
    <w:rsid w:val="002C4F2F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E19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9A5"/>
    <w:rsid w:val="002E2D6C"/>
    <w:rsid w:val="002E3360"/>
    <w:rsid w:val="002E3E5B"/>
    <w:rsid w:val="002E60E6"/>
    <w:rsid w:val="002E64D8"/>
    <w:rsid w:val="002E7024"/>
    <w:rsid w:val="002F0338"/>
    <w:rsid w:val="002F32B8"/>
    <w:rsid w:val="002F3A06"/>
    <w:rsid w:val="002F3A53"/>
    <w:rsid w:val="002F40EB"/>
    <w:rsid w:val="002F498B"/>
    <w:rsid w:val="002F5814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320"/>
    <w:rsid w:val="00350422"/>
    <w:rsid w:val="00351446"/>
    <w:rsid w:val="003519C7"/>
    <w:rsid w:val="00351E66"/>
    <w:rsid w:val="0035349C"/>
    <w:rsid w:val="0035366A"/>
    <w:rsid w:val="00354AC4"/>
    <w:rsid w:val="003577FF"/>
    <w:rsid w:val="00357EBA"/>
    <w:rsid w:val="00361DDB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150D"/>
    <w:rsid w:val="0039200B"/>
    <w:rsid w:val="00392209"/>
    <w:rsid w:val="00393786"/>
    <w:rsid w:val="00393EE2"/>
    <w:rsid w:val="00394139"/>
    <w:rsid w:val="003953C5"/>
    <w:rsid w:val="003A03BC"/>
    <w:rsid w:val="003A0490"/>
    <w:rsid w:val="003A070B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43FD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36D0"/>
    <w:rsid w:val="003F4D94"/>
    <w:rsid w:val="003F5C4C"/>
    <w:rsid w:val="00400BCC"/>
    <w:rsid w:val="00401382"/>
    <w:rsid w:val="00401C22"/>
    <w:rsid w:val="00401D26"/>
    <w:rsid w:val="004034E7"/>
    <w:rsid w:val="00403834"/>
    <w:rsid w:val="00404057"/>
    <w:rsid w:val="00406129"/>
    <w:rsid w:val="00411F80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1E98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B33"/>
    <w:rsid w:val="00455F73"/>
    <w:rsid w:val="00456834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47F3"/>
    <w:rsid w:val="00465886"/>
    <w:rsid w:val="004719A0"/>
    <w:rsid w:val="00472331"/>
    <w:rsid w:val="004726FF"/>
    <w:rsid w:val="004735CE"/>
    <w:rsid w:val="00475B44"/>
    <w:rsid w:val="00475F02"/>
    <w:rsid w:val="00476525"/>
    <w:rsid w:val="00476D21"/>
    <w:rsid w:val="00476E1D"/>
    <w:rsid w:val="00476E86"/>
    <w:rsid w:val="00476E98"/>
    <w:rsid w:val="00477039"/>
    <w:rsid w:val="00480F59"/>
    <w:rsid w:val="0048129D"/>
    <w:rsid w:val="0048433A"/>
    <w:rsid w:val="004843AD"/>
    <w:rsid w:val="004846AE"/>
    <w:rsid w:val="004867F2"/>
    <w:rsid w:val="00490422"/>
    <w:rsid w:val="00490904"/>
    <w:rsid w:val="004913C7"/>
    <w:rsid w:val="0049160B"/>
    <w:rsid w:val="00491B58"/>
    <w:rsid w:val="00492638"/>
    <w:rsid w:val="00492BD3"/>
    <w:rsid w:val="00492D4D"/>
    <w:rsid w:val="00493923"/>
    <w:rsid w:val="00494F23"/>
    <w:rsid w:val="0049663A"/>
    <w:rsid w:val="00496C0F"/>
    <w:rsid w:val="0049710C"/>
    <w:rsid w:val="004A092F"/>
    <w:rsid w:val="004A0992"/>
    <w:rsid w:val="004A1B62"/>
    <w:rsid w:val="004A2A22"/>
    <w:rsid w:val="004A3678"/>
    <w:rsid w:val="004A43D1"/>
    <w:rsid w:val="004A520B"/>
    <w:rsid w:val="004A5DBF"/>
    <w:rsid w:val="004A66E4"/>
    <w:rsid w:val="004B0F02"/>
    <w:rsid w:val="004B2748"/>
    <w:rsid w:val="004B2790"/>
    <w:rsid w:val="004B2A08"/>
    <w:rsid w:val="004B530A"/>
    <w:rsid w:val="004B5FE9"/>
    <w:rsid w:val="004B62F5"/>
    <w:rsid w:val="004B6F9B"/>
    <w:rsid w:val="004B7C90"/>
    <w:rsid w:val="004B7D27"/>
    <w:rsid w:val="004C1E67"/>
    <w:rsid w:val="004C2865"/>
    <w:rsid w:val="004C2D25"/>
    <w:rsid w:val="004C3BB6"/>
    <w:rsid w:val="004C3EDC"/>
    <w:rsid w:val="004C4378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39E6"/>
    <w:rsid w:val="004D4687"/>
    <w:rsid w:val="004D4C0B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E7E3D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500FDD"/>
    <w:rsid w:val="00502196"/>
    <w:rsid w:val="00502485"/>
    <w:rsid w:val="005025FF"/>
    <w:rsid w:val="00504D47"/>
    <w:rsid w:val="00504ED4"/>
    <w:rsid w:val="005054CD"/>
    <w:rsid w:val="0050618E"/>
    <w:rsid w:val="005068C1"/>
    <w:rsid w:val="005068F8"/>
    <w:rsid w:val="00506D6B"/>
    <w:rsid w:val="00507579"/>
    <w:rsid w:val="005076B4"/>
    <w:rsid w:val="005113AF"/>
    <w:rsid w:val="0051285A"/>
    <w:rsid w:val="0051325B"/>
    <w:rsid w:val="0051485B"/>
    <w:rsid w:val="00514A29"/>
    <w:rsid w:val="00514E09"/>
    <w:rsid w:val="00515D94"/>
    <w:rsid w:val="00515DC2"/>
    <w:rsid w:val="00516EBB"/>
    <w:rsid w:val="00517A95"/>
    <w:rsid w:val="005205BF"/>
    <w:rsid w:val="00521635"/>
    <w:rsid w:val="00522360"/>
    <w:rsid w:val="00523BBF"/>
    <w:rsid w:val="005244B3"/>
    <w:rsid w:val="005252B8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08CE"/>
    <w:rsid w:val="00560E6F"/>
    <w:rsid w:val="00562A5C"/>
    <w:rsid w:val="00562EB5"/>
    <w:rsid w:val="005634E9"/>
    <w:rsid w:val="0056384E"/>
    <w:rsid w:val="00563A63"/>
    <w:rsid w:val="00563AE0"/>
    <w:rsid w:val="00564B78"/>
    <w:rsid w:val="005657E5"/>
    <w:rsid w:val="005659A6"/>
    <w:rsid w:val="005705B2"/>
    <w:rsid w:val="00571002"/>
    <w:rsid w:val="00571536"/>
    <w:rsid w:val="00571684"/>
    <w:rsid w:val="005727E0"/>
    <w:rsid w:val="005728CD"/>
    <w:rsid w:val="005744AB"/>
    <w:rsid w:val="00574786"/>
    <w:rsid w:val="00574D42"/>
    <w:rsid w:val="00574DCB"/>
    <w:rsid w:val="0057507A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523D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3364"/>
    <w:rsid w:val="005D415F"/>
    <w:rsid w:val="005D66C9"/>
    <w:rsid w:val="005D6AE1"/>
    <w:rsid w:val="005E2745"/>
    <w:rsid w:val="005E31FF"/>
    <w:rsid w:val="005E3FB1"/>
    <w:rsid w:val="005E4C0D"/>
    <w:rsid w:val="005E557D"/>
    <w:rsid w:val="005F04F8"/>
    <w:rsid w:val="005F1550"/>
    <w:rsid w:val="005F17A7"/>
    <w:rsid w:val="005F2626"/>
    <w:rsid w:val="005F2916"/>
    <w:rsid w:val="005F2A7C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DDD"/>
    <w:rsid w:val="00605ECE"/>
    <w:rsid w:val="00606035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53D4"/>
    <w:rsid w:val="006455A2"/>
    <w:rsid w:val="00647A94"/>
    <w:rsid w:val="00647BB1"/>
    <w:rsid w:val="00651EDC"/>
    <w:rsid w:val="00652A71"/>
    <w:rsid w:val="00652F20"/>
    <w:rsid w:val="00653879"/>
    <w:rsid w:val="00653F8F"/>
    <w:rsid w:val="00654488"/>
    <w:rsid w:val="0065499E"/>
    <w:rsid w:val="00655264"/>
    <w:rsid w:val="006555B6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3347"/>
    <w:rsid w:val="00674267"/>
    <w:rsid w:val="00674632"/>
    <w:rsid w:val="00674B49"/>
    <w:rsid w:val="00674B51"/>
    <w:rsid w:val="00674C66"/>
    <w:rsid w:val="00676E3C"/>
    <w:rsid w:val="0067761E"/>
    <w:rsid w:val="0068095E"/>
    <w:rsid w:val="00680FB8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392E"/>
    <w:rsid w:val="00694365"/>
    <w:rsid w:val="00694A79"/>
    <w:rsid w:val="006961F4"/>
    <w:rsid w:val="00696D72"/>
    <w:rsid w:val="00697492"/>
    <w:rsid w:val="00697D82"/>
    <w:rsid w:val="006A0D0E"/>
    <w:rsid w:val="006A2648"/>
    <w:rsid w:val="006A4CDD"/>
    <w:rsid w:val="006A4E53"/>
    <w:rsid w:val="006A64C9"/>
    <w:rsid w:val="006A66E0"/>
    <w:rsid w:val="006A6DE5"/>
    <w:rsid w:val="006A7BBD"/>
    <w:rsid w:val="006A7CC1"/>
    <w:rsid w:val="006A7EA4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D43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23E5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3BB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37D1"/>
    <w:rsid w:val="00755462"/>
    <w:rsid w:val="00755747"/>
    <w:rsid w:val="0075770F"/>
    <w:rsid w:val="007600C1"/>
    <w:rsid w:val="00760360"/>
    <w:rsid w:val="00760AAD"/>
    <w:rsid w:val="00763B1D"/>
    <w:rsid w:val="00763F40"/>
    <w:rsid w:val="007645D6"/>
    <w:rsid w:val="00765AC9"/>
    <w:rsid w:val="00765FE3"/>
    <w:rsid w:val="00766929"/>
    <w:rsid w:val="00766C42"/>
    <w:rsid w:val="00766CB6"/>
    <w:rsid w:val="00767877"/>
    <w:rsid w:val="00770489"/>
    <w:rsid w:val="0077079A"/>
    <w:rsid w:val="00770A67"/>
    <w:rsid w:val="00771633"/>
    <w:rsid w:val="007724C9"/>
    <w:rsid w:val="007727D2"/>
    <w:rsid w:val="00773FF5"/>
    <w:rsid w:val="007741AC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87C1E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2B01"/>
    <w:rsid w:val="007A3EC2"/>
    <w:rsid w:val="007A501E"/>
    <w:rsid w:val="007A6D0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CC1"/>
    <w:rsid w:val="007C2D9F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7C3"/>
    <w:rsid w:val="007E2E22"/>
    <w:rsid w:val="007E31F3"/>
    <w:rsid w:val="007E350D"/>
    <w:rsid w:val="007E3909"/>
    <w:rsid w:val="007E4475"/>
    <w:rsid w:val="007E5234"/>
    <w:rsid w:val="007E740A"/>
    <w:rsid w:val="007E7767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649D"/>
    <w:rsid w:val="00827471"/>
    <w:rsid w:val="0082778B"/>
    <w:rsid w:val="008278B9"/>
    <w:rsid w:val="00827B77"/>
    <w:rsid w:val="00832072"/>
    <w:rsid w:val="00832747"/>
    <w:rsid w:val="008327E1"/>
    <w:rsid w:val="008334C6"/>
    <w:rsid w:val="00833F3F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4E"/>
    <w:rsid w:val="00841FD3"/>
    <w:rsid w:val="00842493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9EC"/>
    <w:rsid w:val="00861F45"/>
    <w:rsid w:val="008622D7"/>
    <w:rsid w:val="008626F6"/>
    <w:rsid w:val="00862826"/>
    <w:rsid w:val="008659B5"/>
    <w:rsid w:val="00865AF6"/>
    <w:rsid w:val="00866479"/>
    <w:rsid w:val="008677FC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4D9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53F4"/>
    <w:rsid w:val="008B60D7"/>
    <w:rsid w:val="008B688B"/>
    <w:rsid w:val="008B7B37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1923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901186"/>
    <w:rsid w:val="00901816"/>
    <w:rsid w:val="009048E4"/>
    <w:rsid w:val="00906A28"/>
    <w:rsid w:val="00906B1F"/>
    <w:rsid w:val="00906EF5"/>
    <w:rsid w:val="00910ABD"/>
    <w:rsid w:val="00911053"/>
    <w:rsid w:val="00911666"/>
    <w:rsid w:val="009124C6"/>
    <w:rsid w:val="00913B01"/>
    <w:rsid w:val="00920725"/>
    <w:rsid w:val="009214F0"/>
    <w:rsid w:val="00921E68"/>
    <w:rsid w:val="00922440"/>
    <w:rsid w:val="009227E0"/>
    <w:rsid w:val="009238B9"/>
    <w:rsid w:val="00925173"/>
    <w:rsid w:val="00926BD7"/>
    <w:rsid w:val="0092700F"/>
    <w:rsid w:val="009277E4"/>
    <w:rsid w:val="0093035C"/>
    <w:rsid w:val="00931C4C"/>
    <w:rsid w:val="00932910"/>
    <w:rsid w:val="009337BA"/>
    <w:rsid w:val="00933A66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0A44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796"/>
    <w:rsid w:val="009B7EEC"/>
    <w:rsid w:val="009C0C77"/>
    <w:rsid w:val="009C3559"/>
    <w:rsid w:val="009C36B6"/>
    <w:rsid w:val="009C3A72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3721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2197"/>
    <w:rsid w:val="009E31DB"/>
    <w:rsid w:val="009E3CFD"/>
    <w:rsid w:val="009E4A21"/>
    <w:rsid w:val="009E4E8E"/>
    <w:rsid w:val="009E5406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CD0"/>
    <w:rsid w:val="00A00FE5"/>
    <w:rsid w:val="00A013BE"/>
    <w:rsid w:val="00A01477"/>
    <w:rsid w:val="00A01F44"/>
    <w:rsid w:val="00A0231B"/>
    <w:rsid w:val="00A035DE"/>
    <w:rsid w:val="00A0363E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561C"/>
    <w:rsid w:val="00A565BC"/>
    <w:rsid w:val="00A57E78"/>
    <w:rsid w:val="00A57F6C"/>
    <w:rsid w:val="00A60F01"/>
    <w:rsid w:val="00A634B6"/>
    <w:rsid w:val="00A6387B"/>
    <w:rsid w:val="00A64141"/>
    <w:rsid w:val="00A6478E"/>
    <w:rsid w:val="00A6518C"/>
    <w:rsid w:val="00A6676E"/>
    <w:rsid w:val="00A66C2F"/>
    <w:rsid w:val="00A66CB7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964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1191"/>
    <w:rsid w:val="00AA14EB"/>
    <w:rsid w:val="00AA36C6"/>
    <w:rsid w:val="00AA6979"/>
    <w:rsid w:val="00AA74CD"/>
    <w:rsid w:val="00AA757E"/>
    <w:rsid w:val="00AA7862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E2726"/>
    <w:rsid w:val="00AE3257"/>
    <w:rsid w:val="00AE3851"/>
    <w:rsid w:val="00AE494F"/>
    <w:rsid w:val="00AF01EF"/>
    <w:rsid w:val="00AF09F7"/>
    <w:rsid w:val="00AF1D2A"/>
    <w:rsid w:val="00AF1D52"/>
    <w:rsid w:val="00AF2805"/>
    <w:rsid w:val="00AF2E5C"/>
    <w:rsid w:val="00AF34A5"/>
    <w:rsid w:val="00AF46BB"/>
    <w:rsid w:val="00AF5905"/>
    <w:rsid w:val="00AF5C80"/>
    <w:rsid w:val="00AF6B91"/>
    <w:rsid w:val="00AF7CF7"/>
    <w:rsid w:val="00B00F84"/>
    <w:rsid w:val="00B01EC3"/>
    <w:rsid w:val="00B02466"/>
    <w:rsid w:val="00B02828"/>
    <w:rsid w:val="00B051F6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C74"/>
    <w:rsid w:val="00B15E1E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1FD8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A6339"/>
    <w:rsid w:val="00BA7D8A"/>
    <w:rsid w:val="00BB1835"/>
    <w:rsid w:val="00BB1AF5"/>
    <w:rsid w:val="00BB58C4"/>
    <w:rsid w:val="00BB5DCA"/>
    <w:rsid w:val="00BB5EC0"/>
    <w:rsid w:val="00BB617D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5F3"/>
    <w:rsid w:val="00BE4151"/>
    <w:rsid w:val="00BE43EC"/>
    <w:rsid w:val="00BE4684"/>
    <w:rsid w:val="00BE50FD"/>
    <w:rsid w:val="00BE561B"/>
    <w:rsid w:val="00BE5C2A"/>
    <w:rsid w:val="00BE6360"/>
    <w:rsid w:val="00BF0812"/>
    <w:rsid w:val="00BF1518"/>
    <w:rsid w:val="00BF1DD4"/>
    <w:rsid w:val="00BF2AC4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5AC2"/>
    <w:rsid w:val="00C25BA8"/>
    <w:rsid w:val="00C26562"/>
    <w:rsid w:val="00C2771F"/>
    <w:rsid w:val="00C30B2D"/>
    <w:rsid w:val="00C314C7"/>
    <w:rsid w:val="00C32163"/>
    <w:rsid w:val="00C32180"/>
    <w:rsid w:val="00C32E5B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16EB"/>
    <w:rsid w:val="00C52528"/>
    <w:rsid w:val="00C527B4"/>
    <w:rsid w:val="00C534FD"/>
    <w:rsid w:val="00C53F11"/>
    <w:rsid w:val="00C569BA"/>
    <w:rsid w:val="00C571FE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1C97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52EB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9D6"/>
    <w:rsid w:val="00D10B7E"/>
    <w:rsid w:val="00D10C41"/>
    <w:rsid w:val="00D1188C"/>
    <w:rsid w:val="00D11CBC"/>
    <w:rsid w:val="00D12185"/>
    <w:rsid w:val="00D14344"/>
    <w:rsid w:val="00D1493A"/>
    <w:rsid w:val="00D14CB7"/>
    <w:rsid w:val="00D1509D"/>
    <w:rsid w:val="00D15F03"/>
    <w:rsid w:val="00D168BF"/>
    <w:rsid w:val="00D16FE6"/>
    <w:rsid w:val="00D171D6"/>
    <w:rsid w:val="00D205BF"/>
    <w:rsid w:val="00D20D49"/>
    <w:rsid w:val="00D21667"/>
    <w:rsid w:val="00D221F2"/>
    <w:rsid w:val="00D24C5A"/>
    <w:rsid w:val="00D25C9D"/>
    <w:rsid w:val="00D2691F"/>
    <w:rsid w:val="00D33A5F"/>
    <w:rsid w:val="00D33B9F"/>
    <w:rsid w:val="00D343DD"/>
    <w:rsid w:val="00D3448E"/>
    <w:rsid w:val="00D34FF9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F8"/>
    <w:rsid w:val="00D852FC"/>
    <w:rsid w:val="00D862E4"/>
    <w:rsid w:val="00D872C0"/>
    <w:rsid w:val="00D872D5"/>
    <w:rsid w:val="00D905B2"/>
    <w:rsid w:val="00D9131A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1DD"/>
    <w:rsid w:val="00DB0642"/>
    <w:rsid w:val="00DB19D0"/>
    <w:rsid w:val="00DB1B47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2DA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48"/>
    <w:rsid w:val="00DE489F"/>
    <w:rsid w:val="00DE4A44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6D0"/>
    <w:rsid w:val="00DF7A95"/>
    <w:rsid w:val="00E01056"/>
    <w:rsid w:val="00E0189B"/>
    <w:rsid w:val="00E03AA6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1DE"/>
    <w:rsid w:val="00E20F6B"/>
    <w:rsid w:val="00E23AEC"/>
    <w:rsid w:val="00E244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46A9"/>
    <w:rsid w:val="00E354EB"/>
    <w:rsid w:val="00E363A2"/>
    <w:rsid w:val="00E366B2"/>
    <w:rsid w:val="00E377EB"/>
    <w:rsid w:val="00E37FCC"/>
    <w:rsid w:val="00E41B43"/>
    <w:rsid w:val="00E42908"/>
    <w:rsid w:val="00E43EA0"/>
    <w:rsid w:val="00E442A0"/>
    <w:rsid w:val="00E446AA"/>
    <w:rsid w:val="00E450C3"/>
    <w:rsid w:val="00E46AEA"/>
    <w:rsid w:val="00E51533"/>
    <w:rsid w:val="00E51707"/>
    <w:rsid w:val="00E52A8B"/>
    <w:rsid w:val="00E52D77"/>
    <w:rsid w:val="00E533D0"/>
    <w:rsid w:val="00E53DC1"/>
    <w:rsid w:val="00E541A4"/>
    <w:rsid w:val="00E541C7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2FE"/>
    <w:rsid w:val="00E76ECC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5E70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7995"/>
    <w:rsid w:val="00F1001F"/>
    <w:rsid w:val="00F10835"/>
    <w:rsid w:val="00F1100C"/>
    <w:rsid w:val="00F11DAC"/>
    <w:rsid w:val="00F1246B"/>
    <w:rsid w:val="00F124F0"/>
    <w:rsid w:val="00F14582"/>
    <w:rsid w:val="00F1498A"/>
    <w:rsid w:val="00F152C4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67EA"/>
    <w:rsid w:val="00F33963"/>
    <w:rsid w:val="00F33F7E"/>
    <w:rsid w:val="00F35901"/>
    <w:rsid w:val="00F374DF"/>
    <w:rsid w:val="00F406E7"/>
    <w:rsid w:val="00F41E32"/>
    <w:rsid w:val="00F4436A"/>
    <w:rsid w:val="00F448C5"/>
    <w:rsid w:val="00F46E07"/>
    <w:rsid w:val="00F476BB"/>
    <w:rsid w:val="00F4771E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38D7"/>
    <w:rsid w:val="00F7446C"/>
    <w:rsid w:val="00F746DB"/>
    <w:rsid w:val="00F74DB4"/>
    <w:rsid w:val="00F753E9"/>
    <w:rsid w:val="00F76B2F"/>
    <w:rsid w:val="00F77DE7"/>
    <w:rsid w:val="00F8011B"/>
    <w:rsid w:val="00F81D03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7980"/>
    <w:rsid w:val="00FB1299"/>
    <w:rsid w:val="00FB13FD"/>
    <w:rsid w:val="00FB1AFB"/>
    <w:rsid w:val="00FB1FB2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286"/>
    <w:rsid w:val="00FC34CC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3F7F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7E27C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B51F-F728-46A1-B1A8-54043604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7699</TotalTime>
  <Pages>8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19974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1829</cp:revision>
  <cp:lastPrinted>2024-04-23T11:11:00Z</cp:lastPrinted>
  <dcterms:created xsi:type="dcterms:W3CDTF">2015-03-17T12:58:00Z</dcterms:created>
  <dcterms:modified xsi:type="dcterms:W3CDTF">2024-04-26T06:32:00Z</dcterms:modified>
</cp:coreProperties>
</file>