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206ABF">
        <w:rPr>
          <w:szCs w:val="28"/>
        </w:rPr>
        <w:t xml:space="preserve">             </w:t>
      </w:r>
      <w:proofErr w:type="spellStart"/>
      <w:r w:rsidR="00206ABF">
        <w:rPr>
          <w:szCs w:val="28"/>
        </w:rPr>
        <w:t>Петренковского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06ABF">
        <w:rPr>
          <w:szCs w:val="28"/>
        </w:rPr>
        <w:t xml:space="preserve">     Коротких С.И</w:t>
      </w:r>
      <w:r w:rsidR="0064424D">
        <w:rPr>
          <w:szCs w:val="28"/>
        </w:rPr>
        <w:t>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1F6653" w:rsidP="00DC2825">
      <w:pPr>
        <w:ind w:left="360"/>
        <w:rPr>
          <w:szCs w:val="28"/>
        </w:rPr>
      </w:pPr>
      <w:r>
        <w:rPr>
          <w:szCs w:val="28"/>
        </w:rPr>
        <w:t>24.04.2024</w:t>
      </w:r>
      <w:r w:rsidR="002D597F" w:rsidRPr="00066B6F">
        <w:rPr>
          <w:szCs w:val="28"/>
        </w:rPr>
        <w:t xml:space="preserve"> </w:t>
      </w:r>
      <w:r w:rsidR="00066B6F" w:rsidRPr="00066B6F">
        <w:rPr>
          <w:szCs w:val="28"/>
        </w:rPr>
        <w:t>г</w:t>
      </w:r>
      <w:r w:rsidR="00066B6F" w:rsidRPr="00882C3D">
        <w:rPr>
          <w:szCs w:val="28"/>
        </w:rPr>
        <w:t xml:space="preserve">.        </w:t>
      </w:r>
      <w:r w:rsidR="00882C3D" w:rsidRPr="00882C3D">
        <w:rPr>
          <w:szCs w:val="28"/>
        </w:rPr>
        <w:t>№25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51D2">
        <w:rPr>
          <w:szCs w:val="28"/>
        </w:rPr>
        <w:t>Петренковск</w:t>
      </w:r>
      <w:r w:rsidR="001251D2">
        <w:rPr>
          <w:szCs w:val="28"/>
        </w:rPr>
        <w:t>о</w:t>
      </w:r>
      <w:proofErr w:type="gramStart"/>
      <w:r w:rsidR="001251D2">
        <w:rPr>
          <w:szCs w:val="28"/>
        </w:rPr>
        <w:t>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</w:t>
      </w:r>
      <w:r w:rsidRPr="00834625">
        <w:rPr>
          <w:szCs w:val="28"/>
        </w:rPr>
        <w:t>е</w:t>
      </w:r>
      <w:r w:rsidRPr="00834625">
        <w:rPr>
          <w:szCs w:val="28"/>
        </w:rPr>
        <w:t>нии  бюджета</w:t>
      </w:r>
      <w:r w:rsidR="00A01F44" w:rsidRPr="00834625">
        <w:rPr>
          <w:szCs w:val="28"/>
        </w:rPr>
        <w:t xml:space="preserve"> </w:t>
      </w:r>
      <w:proofErr w:type="spellStart"/>
      <w:r w:rsidR="001251D2">
        <w:rPr>
          <w:szCs w:val="28"/>
        </w:rPr>
        <w:t>Петренковского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</w:t>
      </w:r>
      <w:r w:rsidR="00C0462B">
        <w:rPr>
          <w:szCs w:val="28"/>
        </w:rPr>
        <w:t>ь</w:t>
      </w:r>
      <w:r w:rsidR="004555D8">
        <w:rPr>
          <w:szCs w:val="28"/>
        </w:rPr>
        <w:t>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</w:t>
      </w:r>
      <w:r w:rsidRPr="00834625">
        <w:rPr>
          <w:szCs w:val="28"/>
        </w:rPr>
        <w:t>к</w:t>
      </w:r>
      <w:r w:rsidRPr="00834625">
        <w:rPr>
          <w:szCs w:val="28"/>
        </w:rPr>
        <w:t xml:space="preserve">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1251D2">
        <w:rPr>
          <w:szCs w:val="28"/>
        </w:rPr>
        <w:t>Петре</w:t>
      </w:r>
      <w:r w:rsidR="001251D2">
        <w:rPr>
          <w:szCs w:val="28"/>
        </w:rPr>
        <w:t>н</w:t>
      </w:r>
      <w:r w:rsidR="001251D2">
        <w:rPr>
          <w:szCs w:val="28"/>
        </w:rPr>
        <w:t>ковского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1251D2">
        <w:rPr>
          <w:szCs w:val="28"/>
        </w:rPr>
        <w:t>Петренковском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</w:t>
      </w:r>
      <w:r w:rsidR="00FE7EFE">
        <w:rPr>
          <w:szCs w:val="28"/>
        </w:rPr>
        <w:t>о</w:t>
      </w:r>
      <w:r w:rsidR="00FE7EFE">
        <w:rPr>
          <w:szCs w:val="28"/>
        </w:rPr>
        <w:t xml:space="preserve">селении  </w:t>
      </w:r>
      <w:proofErr w:type="gramEnd"/>
      <w:r w:rsidR="00FE7EFE">
        <w:rPr>
          <w:szCs w:val="28"/>
        </w:rPr>
        <w:t>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</w:t>
      </w:r>
      <w:r w:rsidRPr="00834625">
        <w:rPr>
          <w:szCs w:val="28"/>
        </w:rPr>
        <w:t>л</w:t>
      </w:r>
      <w:r w:rsidRPr="00834625">
        <w:rPr>
          <w:szCs w:val="28"/>
        </w:rPr>
        <w:t xml:space="preserve">номочий </w:t>
      </w:r>
      <w:proofErr w:type="spellStart"/>
      <w:r w:rsidR="001251D2">
        <w:rPr>
          <w:szCs w:val="28"/>
        </w:rPr>
        <w:t>Петренковского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7019A7">
        <w:rPr>
          <w:szCs w:val="28"/>
        </w:rPr>
        <w:t xml:space="preserve">Приложение: на </w:t>
      </w:r>
      <w:r w:rsidR="00F016E4" w:rsidRPr="007019A7">
        <w:rPr>
          <w:szCs w:val="28"/>
        </w:rPr>
        <w:t>7</w:t>
      </w:r>
      <w:r w:rsidRPr="007019A7">
        <w:rPr>
          <w:szCs w:val="28"/>
        </w:rPr>
        <w:t xml:space="preserve"> л</w:t>
      </w:r>
      <w:r w:rsidR="00547C9E" w:rsidRPr="007019A7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3930F2">
        <w:rPr>
          <w:b/>
          <w:bCs/>
          <w:sz w:val="24"/>
          <w:szCs w:val="24"/>
        </w:rPr>
        <w:t>Петренковского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3930F2">
        <w:rPr>
          <w:b/>
          <w:sz w:val="24"/>
          <w:szCs w:val="24"/>
        </w:rPr>
        <w:t>Петренковского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542380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D46656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FE4380">
        <w:rPr>
          <w:sz w:val="24"/>
          <w:szCs w:val="24"/>
        </w:rPr>
        <w:t>Петренковском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686666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B157EE">
        <w:rPr>
          <w:sz w:val="24"/>
          <w:szCs w:val="24"/>
        </w:rPr>
        <w:t>Петренковского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B157EE">
        <w:rPr>
          <w:sz w:val="24"/>
          <w:szCs w:val="24"/>
        </w:rPr>
        <w:t>Петре</w:t>
      </w:r>
      <w:r w:rsidR="00B157EE">
        <w:rPr>
          <w:sz w:val="24"/>
          <w:szCs w:val="24"/>
        </w:rPr>
        <w:t>н</w:t>
      </w:r>
      <w:r w:rsidR="00B157EE">
        <w:rPr>
          <w:sz w:val="24"/>
          <w:szCs w:val="24"/>
        </w:rPr>
        <w:t>ковском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157EE">
        <w:rPr>
          <w:sz w:val="24"/>
          <w:szCs w:val="24"/>
        </w:rPr>
        <w:t>Петренковского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686666">
        <w:rPr>
          <w:sz w:val="24"/>
          <w:szCs w:val="24"/>
        </w:rPr>
        <w:t xml:space="preserve">сельского поселения  за 2023 </w:t>
      </w:r>
      <w:r w:rsidRPr="00C7726A">
        <w:rPr>
          <w:sz w:val="24"/>
          <w:szCs w:val="24"/>
        </w:rPr>
        <w:t xml:space="preserve">год». </w:t>
      </w:r>
      <w:proofErr w:type="gramEnd"/>
    </w:p>
    <w:p w:rsidR="007409CF" w:rsidRPr="000D78FE" w:rsidRDefault="00B477BA" w:rsidP="000D78FE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A86263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B157EE">
        <w:rPr>
          <w:sz w:val="24"/>
          <w:szCs w:val="24"/>
        </w:rPr>
        <w:t>Петренковского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1946BA">
        <w:rPr>
          <w:sz w:val="24"/>
          <w:szCs w:val="24"/>
        </w:rPr>
        <w:t>Петренковского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1946BA">
        <w:rPr>
          <w:sz w:val="24"/>
          <w:szCs w:val="24"/>
        </w:rPr>
        <w:t>Коротких С.И.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Pr="0069392E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AF7384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Петренковского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8A377B">
        <w:rPr>
          <w:sz w:val="24"/>
          <w:szCs w:val="24"/>
        </w:rPr>
        <w:t>Петренковского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DA1CC5">
        <w:rPr>
          <w:sz w:val="24"/>
          <w:szCs w:val="24"/>
        </w:rPr>
        <w:t>на 2023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DA1CC5">
        <w:rPr>
          <w:sz w:val="24"/>
          <w:szCs w:val="24"/>
        </w:rPr>
        <w:t>30.12.2022</w:t>
      </w:r>
      <w:r w:rsidR="00D4132D" w:rsidRPr="00845E44">
        <w:rPr>
          <w:sz w:val="24"/>
          <w:szCs w:val="24"/>
        </w:rPr>
        <w:t>г. №</w:t>
      </w:r>
      <w:r w:rsidR="00DA1CC5">
        <w:rPr>
          <w:sz w:val="24"/>
          <w:szCs w:val="24"/>
        </w:rPr>
        <w:t>104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</w:t>
      </w:r>
      <w:r w:rsidR="0035366A" w:rsidRPr="00845E44">
        <w:rPr>
          <w:sz w:val="24"/>
          <w:szCs w:val="24"/>
        </w:rPr>
        <w:t>о</w:t>
      </w:r>
      <w:r w:rsidR="0035366A" w:rsidRPr="00845E44">
        <w:rPr>
          <w:sz w:val="24"/>
          <w:szCs w:val="24"/>
        </w:rPr>
        <w:t xml:space="preserve">дам </w:t>
      </w:r>
      <w:r w:rsidR="00165DBC" w:rsidRPr="00845E44">
        <w:rPr>
          <w:sz w:val="24"/>
          <w:szCs w:val="24"/>
        </w:rPr>
        <w:t xml:space="preserve">в сумме  </w:t>
      </w:r>
      <w:r w:rsidR="00DA1CC5">
        <w:rPr>
          <w:sz w:val="24"/>
          <w:szCs w:val="24"/>
        </w:rPr>
        <w:t>4357,9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DA1CC5">
        <w:rPr>
          <w:sz w:val="24"/>
          <w:szCs w:val="24"/>
        </w:rPr>
        <w:t>4357,9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972C3" w:rsidRPr="00845E44">
        <w:rPr>
          <w:sz w:val="24"/>
          <w:szCs w:val="24"/>
        </w:rPr>
        <w:t>т.е. бездефицитный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7A23DF">
        <w:rPr>
          <w:bCs/>
          <w:sz w:val="24"/>
          <w:szCs w:val="24"/>
        </w:rPr>
        <w:t>Петренковского</w:t>
      </w:r>
      <w:proofErr w:type="spellEnd"/>
      <w:r w:rsidR="00F75B64">
        <w:rPr>
          <w:bCs/>
          <w:sz w:val="24"/>
          <w:szCs w:val="24"/>
        </w:rPr>
        <w:t xml:space="preserve">  сельского  поселения  на 2023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7A23DF">
        <w:rPr>
          <w:sz w:val="24"/>
          <w:szCs w:val="24"/>
        </w:rPr>
        <w:t>Петренковского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</w:t>
      </w:r>
      <w:r w:rsidR="007976C0">
        <w:rPr>
          <w:bCs/>
          <w:sz w:val="24"/>
          <w:szCs w:val="24"/>
        </w:rPr>
        <w:t xml:space="preserve"> от 31.10.2023г. №143, </w:t>
      </w:r>
      <w:r w:rsidRPr="00845E44">
        <w:rPr>
          <w:bCs/>
          <w:sz w:val="24"/>
          <w:szCs w:val="24"/>
        </w:rPr>
        <w:t xml:space="preserve"> </w:t>
      </w:r>
      <w:r w:rsidR="00F75B64">
        <w:rPr>
          <w:bCs/>
          <w:sz w:val="24"/>
          <w:szCs w:val="24"/>
        </w:rPr>
        <w:t>от 26.12.2023г. № 150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F75B64">
        <w:rPr>
          <w:sz w:val="24"/>
          <w:szCs w:val="24"/>
        </w:rPr>
        <w:t>7202,6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F75B64">
        <w:rPr>
          <w:sz w:val="24"/>
          <w:szCs w:val="24"/>
        </w:rPr>
        <w:t>7223,6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F75B64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21,0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7F0590">
        <w:rPr>
          <w:sz w:val="24"/>
          <w:szCs w:val="24"/>
        </w:rPr>
        <w:t>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7F0590">
        <w:rPr>
          <w:sz w:val="24"/>
          <w:szCs w:val="24"/>
        </w:rPr>
        <w:t>6072,4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7F0590">
        <w:rPr>
          <w:sz w:val="24"/>
          <w:szCs w:val="24"/>
        </w:rPr>
        <w:t>84,3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7F0590">
        <w:rPr>
          <w:sz w:val="24"/>
          <w:szCs w:val="24"/>
        </w:rPr>
        <w:t>6607,7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7F0590">
        <w:rPr>
          <w:sz w:val="24"/>
          <w:szCs w:val="24"/>
        </w:rPr>
        <w:t>91,5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7F0590">
        <w:rPr>
          <w:sz w:val="24"/>
          <w:szCs w:val="24"/>
        </w:rPr>
        <w:t>расходов над доходами</w:t>
      </w:r>
      <w:r w:rsidR="00864334">
        <w:rPr>
          <w:sz w:val="24"/>
          <w:szCs w:val="24"/>
        </w:rPr>
        <w:t xml:space="preserve"> </w:t>
      </w:r>
      <w:r w:rsidR="00864334" w:rsidRPr="00BB4063">
        <w:rPr>
          <w:sz w:val="24"/>
          <w:szCs w:val="24"/>
        </w:rPr>
        <w:t>(</w:t>
      </w:r>
      <w:r w:rsidR="007F0590">
        <w:rPr>
          <w:sz w:val="24"/>
          <w:szCs w:val="24"/>
        </w:rPr>
        <w:t>дефицит</w:t>
      </w:r>
      <w:r w:rsidR="00807ADE" w:rsidRPr="00BB4063">
        <w:rPr>
          <w:sz w:val="24"/>
          <w:szCs w:val="24"/>
        </w:rPr>
        <w:t xml:space="preserve"> бюджета сельско</w:t>
      </w:r>
      <w:r w:rsidR="005E2745" w:rsidRPr="00BB4063">
        <w:rPr>
          <w:sz w:val="24"/>
          <w:szCs w:val="24"/>
        </w:rPr>
        <w:t>го</w:t>
      </w:r>
      <w:r w:rsidR="005E2745" w:rsidRPr="00C7726A">
        <w:rPr>
          <w:sz w:val="24"/>
          <w:szCs w:val="24"/>
        </w:rPr>
        <w:t xml:space="preserve"> поселения) </w:t>
      </w:r>
      <w:r w:rsidR="007F0590">
        <w:rPr>
          <w:sz w:val="24"/>
          <w:szCs w:val="24"/>
        </w:rPr>
        <w:t>535,3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7775B8" w:rsidRDefault="007F0590" w:rsidP="007775B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7775B8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7775B8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2023</w:t>
      </w:r>
      <w:r w:rsidR="007775B8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7775B8" w:rsidRPr="00847508">
        <w:rPr>
          <w:sz w:val="24"/>
          <w:szCs w:val="24"/>
        </w:rPr>
        <w:t>т</w:t>
      </w:r>
      <w:r w:rsidR="007775B8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7775B8" w:rsidRPr="00847508">
        <w:rPr>
          <w:sz w:val="24"/>
          <w:szCs w:val="24"/>
        </w:rPr>
        <w:t>а</w:t>
      </w:r>
      <w:r w:rsidR="007775B8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7775B8" w:rsidRPr="00847508">
        <w:rPr>
          <w:sz w:val="24"/>
          <w:szCs w:val="24"/>
        </w:rPr>
        <w:t>в</w:t>
      </w:r>
      <w:r w:rsidR="007775B8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49257F">
        <w:rPr>
          <w:b/>
          <w:sz w:val="24"/>
          <w:szCs w:val="24"/>
        </w:rPr>
        <w:t>3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49257F">
        <w:rPr>
          <w:sz w:val="24"/>
          <w:szCs w:val="24"/>
        </w:rPr>
        <w:t xml:space="preserve">ления  составили в сумме 6072,4 </w:t>
      </w:r>
      <w:proofErr w:type="spellStart"/>
      <w:r w:rsidR="0049257F">
        <w:rPr>
          <w:sz w:val="24"/>
          <w:szCs w:val="24"/>
        </w:rPr>
        <w:t>тыс</w:t>
      </w:r>
      <w:proofErr w:type="gramStart"/>
      <w:r w:rsidR="0049257F">
        <w:rPr>
          <w:sz w:val="24"/>
          <w:szCs w:val="24"/>
        </w:rPr>
        <w:t>.р</w:t>
      </w:r>
      <w:proofErr w:type="gramEnd"/>
      <w:r w:rsidR="0049257F">
        <w:rPr>
          <w:sz w:val="24"/>
          <w:szCs w:val="24"/>
        </w:rPr>
        <w:t>уб</w:t>
      </w:r>
      <w:proofErr w:type="spellEnd"/>
      <w:r w:rsidR="0049257F">
        <w:rPr>
          <w:sz w:val="24"/>
          <w:szCs w:val="24"/>
        </w:rPr>
        <w:t xml:space="preserve">. (8803,1 </w:t>
      </w:r>
      <w:proofErr w:type="spellStart"/>
      <w:r w:rsidR="0049257F">
        <w:rPr>
          <w:sz w:val="24"/>
          <w:szCs w:val="24"/>
        </w:rPr>
        <w:t>тыс.руб</w:t>
      </w:r>
      <w:proofErr w:type="spellEnd"/>
      <w:r w:rsidR="0049257F">
        <w:rPr>
          <w:sz w:val="24"/>
          <w:szCs w:val="24"/>
        </w:rPr>
        <w:t>. в  2022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49257F">
        <w:rPr>
          <w:sz w:val="24"/>
          <w:szCs w:val="24"/>
        </w:rPr>
        <w:t>ями  2022г. доходы в 2023г. умен</w:t>
      </w:r>
      <w:r w:rsidR="0049257F">
        <w:rPr>
          <w:sz w:val="24"/>
          <w:szCs w:val="24"/>
        </w:rPr>
        <w:t>ь</w:t>
      </w:r>
      <w:r w:rsidR="0049257F">
        <w:rPr>
          <w:sz w:val="24"/>
          <w:szCs w:val="24"/>
        </w:rPr>
        <w:t>шились  на 2730,7</w:t>
      </w:r>
      <w:r w:rsidR="00AB40DB">
        <w:rPr>
          <w:sz w:val="24"/>
          <w:szCs w:val="24"/>
        </w:rPr>
        <w:t xml:space="preserve"> </w:t>
      </w:r>
      <w:proofErr w:type="spellStart"/>
      <w:r w:rsidR="00AB40DB">
        <w:rPr>
          <w:sz w:val="24"/>
          <w:szCs w:val="24"/>
        </w:rPr>
        <w:t>тыс</w:t>
      </w:r>
      <w:proofErr w:type="gramStart"/>
      <w:r w:rsidR="00AB40DB">
        <w:rPr>
          <w:sz w:val="24"/>
          <w:szCs w:val="24"/>
        </w:rPr>
        <w:t>.р</w:t>
      </w:r>
      <w:proofErr w:type="gramEnd"/>
      <w:r w:rsidR="00AB40DB">
        <w:rPr>
          <w:sz w:val="24"/>
          <w:szCs w:val="24"/>
        </w:rPr>
        <w:t>уб</w:t>
      </w:r>
      <w:proofErr w:type="spellEnd"/>
      <w:r w:rsidR="00AB40DB">
        <w:rPr>
          <w:sz w:val="24"/>
          <w:szCs w:val="24"/>
        </w:rPr>
        <w:t xml:space="preserve">. или </w:t>
      </w:r>
      <w:r w:rsidR="003820BD">
        <w:rPr>
          <w:sz w:val="24"/>
          <w:szCs w:val="24"/>
        </w:rPr>
        <w:t xml:space="preserve">на </w:t>
      </w:r>
      <w:r w:rsidR="0049257F">
        <w:rPr>
          <w:sz w:val="24"/>
          <w:szCs w:val="24"/>
        </w:rPr>
        <w:t>31,0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26325A">
        <w:rPr>
          <w:sz w:val="24"/>
          <w:szCs w:val="24"/>
        </w:rPr>
        <w:t>В  2023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26325A">
        <w:rPr>
          <w:sz w:val="24"/>
          <w:szCs w:val="24"/>
        </w:rPr>
        <w:t>80,5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26325A">
        <w:rPr>
          <w:sz w:val="24"/>
          <w:szCs w:val="24"/>
        </w:rPr>
        <w:t>85,7% в  2022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26325A">
        <w:rPr>
          <w:sz w:val="24"/>
          <w:szCs w:val="24"/>
        </w:rPr>
        <w:t xml:space="preserve">18,0 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26325A">
        <w:rPr>
          <w:sz w:val="24"/>
          <w:szCs w:val="24"/>
        </w:rPr>
        <w:t>14,2% в 2022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</w:t>
      </w:r>
      <w:r w:rsidR="0026325A">
        <w:rPr>
          <w:sz w:val="24"/>
          <w:szCs w:val="24"/>
        </w:rPr>
        <w:t>, неналоговые поступления -1,6% (0,1% в 2022</w:t>
      </w:r>
      <w:r w:rsidR="001E0A74">
        <w:rPr>
          <w:sz w:val="24"/>
          <w:szCs w:val="24"/>
        </w:rPr>
        <w:t>г.)</w:t>
      </w:r>
      <w:r w:rsidR="00DE5057">
        <w:rPr>
          <w:sz w:val="24"/>
          <w:szCs w:val="24"/>
        </w:rPr>
        <w:t>.</w:t>
      </w:r>
    </w:p>
    <w:p w:rsidR="00AF2A2D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7663BF">
        <w:rPr>
          <w:sz w:val="24"/>
          <w:szCs w:val="24"/>
        </w:rPr>
        <w:t xml:space="preserve"> статей в 2022-2023</w:t>
      </w:r>
      <w:r w:rsidR="00D21CC0">
        <w:rPr>
          <w:sz w:val="24"/>
          <w:szCs w:val="24"/>
        </w:rPr>
        <w:t>гг</w:t>
      </w:r>
    </w:p>
    <w:p w:rsidR="00AF2A2D" w:rsidRDefault="00AF2A2D" w:rsidP="00271945">
      <w:pPr>
        <w:pStyle w:val="a8"/>
        <w:rPr>
          <w:sz w:val="24"/>
          <w:szCs w:val="24"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5"/>
        <w:gridCol w:w="766"/>
        <w:gridCol w:w="766"/>
        <w:gridCol w:w="997"/>
        <w:gridCol w:w="892"/>
        <w:gridCol w:w="992"/>
        <w:gridCol w:w="974"/>
        <w:gridCol w:w="992"/>
      </w:tblGrid>
      <w:tr w:rsidR="00ED4063" w:rsidRPr="00ED4063" w:rsidTr="00730B0C">
        <w:trPr>
          <w:trHeight w:val="369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063" w:rsidRPr="00ED4063" w:rsidRDefault="00ED4063" w:rsidP="00ED4063">
            <w:pPr>
              <w:jc w:val="center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063" w:rsidRPr="00ED4063" w:rsidRDefault="00ED4063" w:rsidP="00ED4063">
            <w:pPr>
              <w:jc w:val="center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2022 фина</w:t>
            </w:r>
            <w:r w:rsidRPr="00ED4063">
              <w:rPr>
                <w:sz w:val="18"/>
                <w:szCs w:val="18"/>
              </w:rPr>
              <w:t>н</w:t>
            </w:r>
            <w:r w:rsidRPr="00ED4063">
              <w:rPr>
                <w:sz w:val="18"/>
                <w:szCs w:val="18"/>
              </w:rPr>
              <w:t xml:space="preserve">совый год, исполнение, </w:t>
            </w:r>
            <w:proofErr w:type="spellStart"/>
            <w:r w:rsidRPr="00ED4063">
              <w:rPr>
                <w:sz w:val="18"/>
                <w:szCs w:val="18"/>
              </w:rPr>
              <w:t>тыс</w:t>
            </w:r>
            <w:proofErr w:type="gramStart"/>
            <w:r w:rsidRPr="00ED4063">
              <w:rPr>
                <w:sz w:val="18"/>
                <w:szCs w:val="18"/>
              </w:rPr>
              <w:t>.р</w:t>
            </w:r>
            <w:proofErr w:type="gramEnd"/>
            <w:r w:rsidRPr="00ED4063">
              <w:rPr>
                <w:sz w:val="18"/>
                <w:szCs w:val="18"/>
              </w:rPr>
              <w:t>уб</w:t>
            </w:r>
            <w:proofErr w:type="spellEnd"/>
            <w:r w:rsidRPr="00ED4063">
              <w:rPr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063" w:rsidRPr="00ED4063" w:rsidRDefault="00ED4063" w:rsidP="00ED4063">
            <w:pPr>
              <w:jc w:val="center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2023 финанс</w:t>
            </w:r>
            <w:r w:rsidRPr="00ED4063">
              <w:rPr>
                <w:sz w:val="18"/>
                <w:szCs w:val="18"/>
              </w:rPr>
              <w:t>о</w:t>
            </w:r>
            <w:r w:rsidRPr="00ED4063">
              <w:rPr>
                <w:sz w:val="18"/>
                <w:szCs w:val="18"/>
              </w:rPr>
              <w:t xml:space="preserve">вый </w:t>
            </w:r>
            <w:proofErr w:type="spellStart"/>
            <w:r w:rsidRPr="00ED4063">
              <w:rPr>
                <w:sz w:val="18"/>
                <w:szCs w:val="18"/>
              </w:rPr>
              <w:t>год</w:t>
            </w:r>
            <w:proofErr w:type="gramStart"/>
            <w:r w:rsidRPr="00ED4063">
              <w:rPr>
                <w:sz w:val="18"/>
                <w:szCs w:val="18"/>
              </w:rPr>
              <w:t>,т</w:t>
            </w:r>
            <w:proofErr w:type="gramEnd"/>
            <w:r w:rsidRPr="00ED4063">
              <w:rPr>
                <w:sz w:val="18"/>
                <w:szCs w:val="18"/>
              </w:rPr>
              <w:t>ыс</w:t>
            </w:r>
            <w:proofErr w:type="spellEnd"/>
            <w:r w:rsidRPr="00ED4063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063" w:rsidRPr="00ED4063" w:rsidRDefault="00ED4063" w:rsidP="00ED4063">
            <w:pPr>
              <w:jc w:val="center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Факт  2023г. к плану,%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063" w:rsidRPr="00ED4063" w:rsidRDefault="00ED4063" w:rsidP="00ED4063">
            <w:pPr>
              <w:jc w:val="center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D4063" w:rsidRPr="00ED4063" w:rsidRDefault="00ED4063" w:rsidP="00ED4063">
            <w:pPr>
              <w:jc w:val="center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Структура, %</w:t>
            </w:r>
          </w:p>
        </w:tc>
      </w:tr>
      <w:tr w:rsidR="00ED4063" w:rsidRPr="00ED4063" w:rsidTr="00730B0C">
        <w:trPr>
          <w:trHeight w:val="8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063" w:rsidRPr="00ED4063" w:rsidRDefault="00ED4063" w:rsidP="00ED4063">
            <w:pPr>
              <w:jc w:val="center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4063" w:rsidRPr="00ED4063" w:rsidRDefault="00ED4063" w:rsidP="00ED4063">
            <w:pPr>
              <w:jc w:val="both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в абс</w:t>
            </w:r>
            <w:r w:rsidRPr="00ED4063">
              <w:rPr>
                <w:sz w:val="18"/>
                <w:szCs w:val="18"/>
              </w:rPr>
              <w:t>о</w:t>
            </w:r>
            <w:r w:rsidRPr="00ED4063">
              <w:rPr>
                <w:sz w:val="18"/>
                <w:szCs w:val="18"/>
              </w:rPr>
              <w:t>лютном выр</w:t>
            </w:r>
            <w:r w:rsidRPr="00ED4063">
              <w:rPr>
                <w:sz w:val="18"/>
                <w:szCs w:val="18"/>
              </w:rPr>
              <w:t>а</w:t>
            </w:r>
            <w:r w:rsidRPr="00ED4063">
              <w:rPr>
                <w:sz w:val="18"/>
                <w:szCs w:val="18"/>
              </w:rPr>
              <w:t xml:space="preserve">жении, </w:t>
            </w:r>
            <w:proofErr w:type="spellStart"/>
            <w:r w:rsidRPr="00ED4063">
              <w:rPr>
                <w:sz w:val="18"/>
                <w:szCs w:val="18"/>
              </w:rPr>
              <w:t>тыс</w:t>
            </w:r>
            <w:proofErr w:type="gramStart"/>
            <w:r w:rsidRPr="00ED4063">
              <w:rPr>
                <w:sz w:val="18"/>
                <w:szCs w:val="18"/>
              </w:rPr>
              <w:t>.р</w:t>
            </w:r>
            <w:proofErr w:type="gramEnd"/>
            <w:r w:rsidRPr="00ED4063">
              <w:rPr>
                <w:sz w:val="18"/>
                <w:szCs w:val="18"/>
              </w:rPr>
              <w:t>уб</w:t>
            </w:r>
            <w:proofErr w:type="spellEnd"/>
            <w:r w:rsidRPr="00ED4063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4063" w:rsidRPr="00ED4063" w:rsidRDefault="00ED4063" w:rsidP="00ED4063">
            <w:pPr>
              <w:jc w:val="both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в относ</w:t>
            </w:r>
            <w:r w:rsidRPr="00ED4063">
              <w:rPr>
                <w:sz w:val="18"/>
                <w:szCs w:val="18"/>
              </w:rPr>
              <w:t>и</w:t>
            </w:r>
            <w:r w:rsidRPr="00ED4063">
              <w:rPr>
                <w:sz w:val="18"/>
                <w:szCs w:val="18"/>
              </w:rPr>
              <w:t>тельном выраж</w:t>
            </w:r>
            <w:r w:rsidRPr="00ED4063">
              <w:rPr>
                <w:sz w:val="18"/>
                <w:szCs w:val="18"/>
              </w:rPr>
              <w:t>е</w:t>
            </w:r>
            <w:r w:rsidRPr="00ED4063">
              <w:rPr>
                <w:sz w:val="18"/>
                <w:szCs w:val="18"/>
              </w:rPr>
              <w:t>нии, 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063" w:rsidRPr="00ED4063" w:rsidRDefault="00ED4063" w:rsidP="00ED4063">
            <w:pPr>
              <w:jc w:val="center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D4063" w:rsidRPr="00ED4063" w:rsidRDefault="00ED4063" w:rsidP="00ED4063">
            <w:pPr>
              <w:jc w:val="center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2023 финанс</w:t>
            </w:r>
            <w:r w:rsidRPr="00ED4063">
              <w:rPr>
                <w:sz w:val="18"/>
                <w:szCs w:val="18"/>
              </w:rPr>
              <w:t>о</w:t>
            </w:r>
            <w:r w:rsidRPr="00ED4063">
              <w:rPr>
                <w:sz w:val="18"/>
                <w:szCs w:val="18"/>
              </w:rPr>
              <w:t xml:space="preserve">вый год </w:t>
            </w:r>
          </w:p>
        </w:tc>
      </w:tr>
      <w:tr w:rsidR="00ED4063" w:rsidRPr="00ED4063" w:rsidTr="00730B0C">
        <w:trPr>
          <w:trHeight w:val="32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Налог на доходы физич</w:t>
            </w:r>
            <w:r w:rsidRPr="00ED4063">
              <w:rPr>
                <w:sz w:val="18"/>
                <w:szCs w:val="18"/>
              </w:rPr>
              <w:t>е</w:t>
            </w:r>
            <w:r w:rsidRPr="00ED4063">
              <w:rPr>
                <w:sz w:val="18"/>
                <w:szCs w:val="18"/>
              </w:rPr>
              <w:t>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39,8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45,9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45,9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115,3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0,8</w:t>
            </w:r>
          </w:p>
        </w:tc>
      </w:tr>
      <w:tr w:rsidR="00ED4063" w:rsidRPr="00ED4063" w:rsidTr="00730B0C">
        <w:trPr>
          <w:trHeight w:val="44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единый сельскохозя</w:t>
            </w:r>
            <w:r w:rsidRPr="00ED4063">
              <w:rPr>
                <w:sz w:val="18"/>
                <w:szCs w:val="18"/>
              </w:rPr>
              <w:t>й</w:t>
            </w:r>
            <w:r w:rsidRPr="00ED4063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90,8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</w:t>
            </w:r>
            <w:r w:rsidR="00D5298E">
              <w:rPr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17,4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0,3</w:t>
            </w:r>
          </w:p>
        </w:tc>
      </w:tr>
      <w:tr w:rsidR="00ED4063" w:rsidRPr="00ED4063" w:rsidTr="00730B0C">
        <w:trPr>
          <w:trHeight w:val="41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Налог на имущество ф</w:t>
            </w:r>
            <w:r w:rsidRPr="00ED4063">
              <w:rPr>
                <w:sz w:val="18"/>
                <w:szCs w:val="18"/>
              </w:rPr>
              <w:t>и</w:t>
            </w:r>
            <w:r w:rsidRPr="00ED4063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110,6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0,4</w:t>
            </w:r>
          </w:p>
        </w:tc>
      </w:tr>
      <w:tr w:rsidR="00ED4063" w:rsidRPr="00ED4063" w:rsidTr="00730B0C">
        <w:trPr>
          <w:trHeight w:val="28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1094,3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91,6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16,5</w:t>
            </w:r>
          </w:p>
        </w:tc>
      </w:tr>
      <w:tr w:rsidR="00ED4063" w:rsidRPr="00ED4063" w:rsidTr="00730B0C">
        <w:trPr>
          <w:trHeight w:val="4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28,6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</w:tr>
      <w:tr w:rsidR="00ED4063" w:rsidRPr="00ED4063" w:rsidTr="00730B0C">
        <w:trPr>
          <w:trHeight w:val="42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Итого налоговых дох</w:t>
            </w:r>
            <w:r w:rsidRPr="00ED4063">
              <w:rPr>
                <w:b/>
                <w:bCs/>
                <w:sz w:val="18"/>
                <w:szCs w:val="18"/>
              </w:rPr>
              <w:t>о</w:t>
            </w:r>
            <w:r w:rsidRPr="00ED4063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1249,2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1090,4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1090,4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-158,8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18,0</w:t>
            </w:r>
          </w:p>
        </w:tc>
      </w:tr>
      <w:tr w:rsidR="00ED4063" w:rsidRPr="00ED4063" w:rsidTr="00730B0C">
        <w:trPr>
          <w:trHeight w:val="13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ED4063">
              <w:rPr>
                <w:sz w:val="18"/>
                <w:szCs w:val="18"/>
              </w:rPr>
              <w:t xml:space="preserve"> ,</w:t>
            </w:r>
            <w:proofErr w:type="gramEnd"/>
            <w:r w:rsidRPr="00ED4063">
              <w:rPr>
                <w:sz w:val="18"/>
                <w:szCs w:val="18"/>
              </w:rPr>
              <w:t xml:space="preserve"> получаемые в виде арендной платы, а также средства от прод</w:t>
            </w:r>
            <w:r w:rsidRPr="00ED4063">
              <w:rPr>
                <w:sz w:val="18"/>
                <w:szCs w:val="18"/>
              </w:rPr>
              <w:t>а</w:t>
            </w:r>
            <w:r w:rsidRPr="00ED4063">
              <w:rPr>
                <w:sz w:val="18"/>
                <w:szCs w:val="18"/>
              </w:rPr>
              <w:t>жи права на заключение договоров аренды за зе</w:t>
            </w:r>
            <w:r w:rsidRPr="00ED4063">
              <w:rPr>
                <w:sz w:val="18"/>
                <w:szCs w:val="18"/>
              </w:rPr>
              <w:t>м</w:t>
            </w:r>
            <w:r w:rsidRPr="00ED4063">
              <w:rPr>
                <w:sz w:val="18"/>
                <w:szCs w:val="18"/>
              </w:rPr>
              <w:t>ли, находящиеся в со</w:t>
            </w:r>
            <w:r w:rsidRPr="00ED4063">
              <w:rPr>
                <w:sz w:val="18"/>
                <w:szCs w:val="18"/>
              </w:rPr>
              <w:t>б</w:t>
            </w:r>
            <w:r w:rsidRPr="00ED4063">
              <w:rPr>
                <w:sz w:val="18"/>
                <w:szCs w:val="18"/>
              </w:rPr>
              <w:t>ственности сельских п</w:t>
            </w:r>
            <w:r w:rsidRPr="00ED4063">
              <w:rPr>
                <w:sz w:val="18"/>
                <w:szCs w:val="18"/>
              </w:rPr>
              <w:t>о</w:t>
            </w:r>
            <w:r w:rsidRPr="00ED4063">
              <w:rPr>
                <w:sz w:val="18"/>
                <w:szCs w:val="18"/>
              </w:rPr>
              <w:t>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#ДЕЛ/0!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#ДЕЛ/0!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</w:tr>
      <w:tr w:rsidR="00ED4063" w:rsidRPr="00ED4063" w:rsidTr="000B2F08">
        <w:trPr>
          <w:trHeight w:val="60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Прочие поступления от использования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9,7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0,2</w:t>
            </w:r>
          </w:p>
        </w:tc>
      </w:tr>
      <w:tr w:rsidR="00ED4063" w:rsidRPr="00ED4063" w:rsidTr="000B2F08">
        <w:trPr>
          <w:trHeight w:val="41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proofErr w:type="spellStart"/>
            <w:r w:rsidRPr="00ED4063">
              <w:rPr>
                <w:sz w:val="18"/>
                <w:szCs w:val="18"/>
              </w:rPr>
              <w:t>штрафы</w:t>
            </w:r>
            <w:proofErr w:type="gramStart"/>
            <w:r w:rsidRPr="00ED4063">
              <w:rPr>
                <w:sz w:val="18"/>
                <w:szCs w:val="18"/>
              </w:rPr>
              <w:t>,с</w:t>
            </w:r>
            <w:proofErr w:type="gramEnd"/>
            <w:r w:rsidRPr="00ED4063">
              <w:rPr>
                <w:sz w:val="18"/>
                <w:szCs w:val="18"/>
              </w:rPr>
              <w:t>анкции</w:t>
            </w:r>
            <w:proofErr w:type="spellEnd"/>
            <w:r w:rsidRPr="00ED4063">
              <w:rPr>
                <w:sz w:val="18"/>
                <w:szCs w:val="18"/>
              </w:rPr>
              <w:t xml:space="preserve"> возм</w:t>
            </w:r>
            <w:r w:rsidRPr="00ED4063">
              <w:rPr>
                <w:sz w:val="18"/>
                <w:szCs w:val="18"/>
              </w:rPr>
              <w:t>е</w:t>
            </w:r>
            <w:r w:rsidRPr="00ED4063">
              <w:rPr>
                <w:sz w:val="18"/>
                <w:szCs w:val="18"/>
              </w:rPr>
              <w:t>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0,1</w:t>
            </w:r>
          </w:p>
        </w:tc>
      </w:tr>
      <w:tr w:rsidR="00ED4063" w:rsidRPr="00ED4063" w:rsidTr="00730B0C">
        <w:trPr>
          <w:trHeight w:val="489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80,0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80,0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341332" w:rsidP="00ED4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1,3</w:t>
            </w:r>
          </w:p>
        </w:tc>
      </w:tr>
      <w:tr w:rsidR="00ED4063" w:rsidRPr="00ED4063" w:rsidTr="000B2F08">
        <w:trPr>
          <w:trHeight w:val="189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10,2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94,2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94,2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923,5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1,6</w:t>
            </w:r>
          </w:p>
        </w:tc>
      </w:tr>
      <w:tr w:rsidR="00ED4063" w:rsidRPr="00ED4063" w:rsidTr="000B2F08">
        <w:trPr>
          <w:trHeight w:val="18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ED4063">
              <w:rPr>
                <w:b/>
                <w:bCs/>
                <w:sz w:val="18"/>
                <w:szCs w:val="18"/>
              </w:rPr>
              <w:t>а</w:t>
            </w:r>
            <w:r w:rsidRPr="00ED4063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1259,4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1184,6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1184,6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-74,8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94,1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14,3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19,5</w:t>
            </w:r>
          </w:p>
        </w:tc>
      </w:tr>
      <w:tr w:rsidR="00ED4063" w:rsidRPr="00ED4063" w:rsidTr="000B2F08">
        <w:trPr>
          <w:trHeight w:val="5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Дотации на выравнивание уровня бюджетной обе</w:t>
            </w:r>
            <w:r w:rsidRPr="00ED4063">
              <w:rPr>
                <w:sz w:val="18"/>
                <w:szCs w:val="18"/>
              </w:rPr>
              <w:t>с</w:t>
            </w:r>
            <w:r w:rsidRPr="00ED4063">
              <w:rPr>
                <w:sz w:val="18"/>
                <w:szCs w:val="18"/>
              </w:rPr>
              <w:t>печенности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487,9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507,5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507,5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8,4</w:t>
            </w:r>
          </w:p>
        </w:tc>
      </w:tr>
      <w:tr w:rsidR="00ED4063" w:rsidRPr="00ED4063" w:rsidTr="000B2F08">
        <w:trPr>
          <w:trHeight w:val="39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2225,3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1629,0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1629,0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73,2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26,8</w:t>
            </w:r>
          </w:p>
        </w:tc>
      </w:tr>
      <w:tr w:rsidR="00ED4063" w:rsidRPr="00ED4063" w:rsidTr="000B2F08">
        <w:trPr>
          <w:trHeight w:val="55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063" w:rsidRPr="00ED4063" w:rsidRDefault="00ED4063" w:rsidP="00ED4063">
            <w:pPr>
              <w:jc w:val="both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Субвенции на  осущест</w:t>
            </w:r>
            <w:r w:rsidRPr="00ED4063">
              <w:rPr>
                <w:sz w:val="18"/>
                <w:szCs w:val="18"/>
              </w:rPr>
              <w:t>в</w:t>
            </w:r>
            <w:r w:rsidRPr="00ED4063">
              <w:rPr>
                <w:sz w:val="18"/>
                <w:szCs w:val="18"/>
              </w:rPr>
              <w:t>ление полномочий по первичному  воинскому учету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99,0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113,3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114,4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1,9</w:t>
            </w:r>
          </w:p>
        </w:tc>
      </w:tr>
      <w:tr w:rsidR="00ED4063" w:rsidRPr="00ED4063" w:rsidTr="000B2F08">
        <w:trPr>
          <w:trHeight w:val="155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4063" w:rsidRPr="00ED4063" w:rsidRDefault="00ED4063" w:rsidP="000B2F08">
            <w:pPr>
              <w:jc w:val="both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ED4063">
              <w:rPr>
                <w:sz w:val="18"/>
                <w:szCs w:val="18"/>
              </w:rPr>
              <w:t>тран</w:t>
            </w:r>
            <w:r w:rsidRPr="00ED4063">
              <w:rPr>
                <w:sz w:val="18"/>
                <w:szCs w:val="18"/>
              </w:rPr>
              <w:t>с</w:t>
            </w:r>
            <w:r w:rsidRPr="00ED4063">
              <w:rPr>
                <w:sz w:val="18"/>
                <w:szCs w:val="18"/>
              </w:rPr>
              <w:t>ферты</w:t>
            </w:r>
            <w:proofErr w:type="gramEnd"/>
            <w:r w:rsidRPr="00ED4063">
              <w:rPr>
                <w:sz w:val="18"/>
                <w:szCs w:val="18"/>
              </w:rPr>
              <w:t xml:space="preserve"> передаваемые бюджетам сельских пос</w:t>
            </w:r>
            <w:r w:rsidRPr="00ED4063">
              <w:rPr>
                <w:sz w:val="18"/>
                <w:szCs w:val="18"/>
              </w:rPr>
              <w:t>е</w:t>
            </w:r>
            <w:r w:rsidRPr="00ED4063">
              <w:rPr>
                <w:sz w:val="18"/>
                <w:szCs w:val="18"/>
              </w:rPr>
              <w:t>лений из бюджетов мун</w:t>
            </w:r>
            <w:r w:rsidRPr="00ED4063">
              <w:rPr>
                <w:sz w:val="18"/>
                <w:szCs w:val="18"/>
              </w:rPr>
              <w:t>и</w:t>
            </w:r>
            <w:r w:rsidRPr="00ED4063">
              <w:rPr>
                <w:sz w:val="18"/>
                <w:szCs w:val="18"/>
              </w:rPr>
              <w:t xml:space="preserve">ципальных районов на осуществление части полномочий по решению вопросов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988,3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1239,6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623,7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50,3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63,1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10,3</w:t>
            </w:r>
          </w:p>
        </w:tc>
      </w:tr>
      <w:tr w:rsidR="00ED4063" w:rsidRPr="00ED4063" w:rsidTr="00730B0C">
        <w:trPr>
          <w:trHeight w:val="33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3691,3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2515,6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2515,4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-1175,9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68,1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41,4</w:t>
            </w:r>
          </w:p>
        </w:tc>
      </w:tr>
      <w:tr w:rsidR="00ED4063" w:rsidRPr="00ED4063" w:rsidTr="00730B0C">
        <w:trPr>
          <w:trHeight w:val="461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13,0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13,0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-92,0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12,4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0,2</w:t>
            </w:r>
          </w:p>
        </w:tc>
      </w:tr>
      <w:tr w:rsidR="00ED4063" w:rsidRPr="00ED4063" w:rsidTr="00730B0C">
        <w:trPr>
          <w:trHeight w:val="69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Возврат остатков субс</w:t>
            </w:r>
            <w:r w:rsidRPr="00ED4063">
              <w:rPr>
                <w:sz w:val="18"/>
                <w:szCs w:val="18"/>
              </w:rPr>
              <w:t>и</w:t>
            </w:r>
            <w:r w:rsidRPr="00ED4063">
              <w:rPr>
                <w:sz w:val="18"/>
                <w:szCs w:val="18"/>
              </w:rPr>
              <w:t>дий, субвенций и иных межбюджетных трансфе</w:t>
            </w:r>
            <w:r w:rsidRPr="00ED4063">
              <w:rPr>
                <w:sz w:val="18"/>
                <w:szCs w:val="18"/>
              </w:rPr>
              <w:t>р</w:t>
            </w:r>
            <w:r w:rsidRPr="00ED4063">
              <w:rPr>
                <w:sz w:val="18"/>
                <w:szCs w:val="18"/>
              </w:rPr>
              <w:t>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-53,1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-514,1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-461,0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968,2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-8,5</w:t>
            </w:r>
          </w:p>
        </w:tc>
      </w:tr>
      <w:tr w:rsidR="00ED4063" w:rsidRPr="00ED4063" w:rsidTr="00730B0C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7543,7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6018,0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4887,8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81,2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-2655,9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64,8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80,5</w:t>
            </w:r>
          </w:p>
        </w:tc>
      </w:tr>
      <w:tr w:rsidR="00ED4063" w:rsidRPr="00ED4063" w:rsidTr="00730B0C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8803,1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7202,6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6072,4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84,3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-2730,7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b/>
                <w:bCs/>
                <w:sz w:val="18"/>
                <w:szCs w:val="18"/>
              </w:rPr>
            </w:pPr>
            <w:r w:rsidRPr="00ED4063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063" w:rsidRPr="00ED4063" w:rsidRDefault="00ED4063" w:rsidP="00ED4063">
            <w:pPr>
              <w:jc w:val="right"/>
              <w:rPr>
                <w:sz w:val="18"/>
                <w:szCs w:val="18"/>
              </w:rPr>
            </w:pPr>
            <w:r w:rsidRPr="00ED4063">
              <w:rPr>
                <w:sz w:val="18"/>
                <w:szCs w:val="18"/>
              </w:rPr>
              <w:t>100,0</w:t>
            </w:r>
          </w:p>
        </w:tc>
      </w:tr>
    </w:tbl>
    <w:p w:rsidR="007663BF" w:rsidRPr="00C7726A" w:rsidRDefault="007663BF" w:rsidP="00271945">
      <w:pPr>
        <w:pStyle w:val="a8"/>
        <w:rPr>
          <w:sz w:val="24"/>
          <w:szCs w:val="24"/>
        </w:rPr>
      </w:pPr>
    </w:p>
    <w:p w:rsidR="0018469B" w:rsidRPr="001163B0" w:rsidRDefault="00695FA5" w:rsidP="00695FA5">
      <w:pPr>
        <w:pStyle w:val="ab"/>
        <w:ind w:left="0"/>
        <w:contextualSpacing/>
        <w:rPr>
          <w:spacing w:val="-2"/>
          <w:sz w:val="24"/>
          <w:szCs w:val="24"/>
        </w:rPr>
      </w:pPr>
      <w:r>
        <w:rPr>
          <w:sz w:val="20"/>
        </w:rPr>
        <w:t xml:space="preserve">       </w:t>
      </w:r>
      <w:r w:rsidR="00FA0C24"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D5298E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D5298E">
        <w:rPr>
          <w:sz w:val="24"/>
          <w:szCs w:val="24"/>
        </w:rPr>
        <w:t>1090,4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D5298E">
        <w:rPr>
          <w:sz w:val="24"/>
          <w:szCs w:val="24"/>
        </w:rPr>
        <w:t>1249,2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D5298E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983A22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7976C0">
        <w:rPr>
          <w:spacing w:val="-2"/>
          <w:sz w:val="24"/>
          <w:szCs w:val="24"/>
        </w:rPr>
        <w:t>ении с уровнем  поступлений 2022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7C4355" w:rsidRPr="009B31FD">
        <w:rPr>
          <w:spacing w:val="-2"/>
          <w:sz w:val="24"/>
          <w:szCs w:val="24"/>
        </w:rPr>
        <w:t>ления увеличились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9557D4">
        <w:rPr>
          <w:spacing w:val="-2"/>
          <w:sz w:val="24"/>
          <w:szCs w:val="24"/>
        </w:rPr>
        <w:t xml:space="preserve">  на 73,2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9557D4">
        <w:rPr>
          <w:spacing w:val="-2"/>
          <w:sz w:val="24"/>
          <w:szCs w:val="24"/>
        </w:rPr>
        <w:t>а 6,2</w:t>
      </w:r>
      <w:r w:rsidR="001654B8" w:rsidRPr="001163B0">
        <w:rPr>
          <w:spacing w:val="-2"/>
          <w:sz w:val="24"/>
          <w:szCs w:val="24"/>
        </w:rPr>
        <w:t>%.</w:t>
      </w:r>
    </w:p>
    <w:p w:rsidR="00D60569" w:rsidRPr="00DB30C9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1163B0">
        <w:rPr>
          <w:spacing w:val="-2"/>
          <w:sz w:val="24"/>
          <w:szCs w:val="24"/>
        </w:rPr>
        <w:t xml:space="preserve">В </w:t>
      </w:r>
      <w:r w:rsidRPr="00DB30C9">
        <w:rPr>
          <w:spacing w:val="-2"/>
          <w:sz w:val="24"/>
          <w:szCs w:val="24"/>
        </w:rPr>
        <w:t xml:space="preserve">том </w:t>
      </w:r>
      <w:r w:rsidR="00DB30C9" w:rsidRPr="00DB30C9">
        <w:rPr>
          <w:spacing w:val="-2"/>
          <w:sz w:val="24"/>
          <w:szCs w:val="24"/>
        </w:rPr>
        <w:t xml:space="preserve">числе за счет снижения </w:t>
      </w:r>
      <w:r w:rsidR="00FC44FC" w:rsidRPr="00DB30C9">
        <w:rPr>
          <w:spacing w:val="-2"/>
          <w:sz w:val="24"/>
          <w:szCs w:val="24"/>
        </w:rPr>
        <w:t>посту</w:t>
      </w:r>
      <w:r w:rsidR="00DB30C9" w:rsidRPr="00DB30C9">
        <w:rPr>
          <w:spacing w:val="-2"/>
          <w:sz w:val="24"/>
          <w:szCs w:val="24"/>
        </w:rPr>
        <w:t>плений по налогам в сумме 167,4</w:t>
      </w:r>
      <w:r w:rsidR="00FC44FC" w:rsidRPr="00DB30C9">
        <w:rPr>
          <w:spacing w:val="-2"/>
          <w:sz w:val="24"/>
          <w:szCs w:val="24"/>
        </w:rPr>
        <w:t xml:space="preserve"> </w:t>
      </w:r>
      <w:proofErr w:type="spellStart"/>
      <w:r w:rsidR="00FC44FC" w:rsidRPr="00DB30C9">
        <w:rPr>
          <w:spacing w:val="-2"/>
          <w:sz w:val="24"/>
          <w:szCs w:val="24"/>
        </w:rPr>
        <w:t>тыс</w:t>
      </w:r>
      <w:proofErr w:type="gramStart"/>
      <w:r w:rsidR="00FC44FC" w:rsidRPr="00DB30C9">
        <w:rPr>
          <w:spacing w:val="-2"/>
          <w:sz w:val="24"/>
          <w:szCs w:val="24"/>
        </w:rPr>
        <w:t>.р</w:t>
      </w:r>
      <w:proofErr w:type="gramEnd"/>
      <w:r w:rsidR="00FC44FC" w:rsidRPr="00DB30C9">
        <w:rPr>
          <w:spacing w:val="-2"/>
          <w:sz w:val="24"/>
          <w:szCs w:val="24"/>
        </w:rPr>
        <w:t>уб</w:t>
      </w:r>
      <w:proofErr w:type="spellEnd"/>
      <w:r w:rsidR="00FC44FC" w:rsidRPr="00DB30C9">
        <w:rPr>
          <w:spacing w:val="-2"/>
          <w:sz w:val="24"/>
          <w:szCs w:val="24"/>
        </w:rPr>
        <w:t>.</w:t>
      </w:r>
      <w:r w:rsidR="005F2626" w:rsidRPr="00DB30C9">
        <w:rPr>
          <w:spacing w:val="-2"/>
          <w:sz w:val="24"/>
          <w:szCs w:val="24"/>
        </w:rPr>
        <w:t>:</w:t>
      </w:r>
      <w:r w:rsidR="00FC44FC" w:rsidRPr="00DB30C9">
        <w:rPr>
          <w:spacing w:val="-2"/>
          <w:sz w:val="24"/>
          <w:szCs w:val="24"/>
        </w:rPr>
        <w:t xml:space="preserve"> </w:t>
      </w:r>
    </w:p>
    <w:p w:rsidR="00D133D6" w:rsidRPr="00DB30C9" w:rsidRDefault="00D133D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DB30C9">
        <w:rPr>
          <w:spacing w:val="-2"/>
          <w:sz w:val="24"/>
          <w:szCs w:val="24"/>
        </w:rPr>
        <w:t>-</w:t>
      </w:r>
      <w:r w:rsidRPr="00DB30C9">
        <w:rPr>
          <w:sz w:val="24"/>
          <w:szCs w:val="24"/>
        </w:rPr>
        <w:t xml:space="preserve"> единый сельскохозяйственный нало</w:t>
      </w:r>
      <w:proofErr w:type="gramStart"/>
      <w:r w:rsidRPr="00DB30C9">
        <w:rPr>
          <w:sz w:val="24"/>
          <w:szCs w:val="24"/>
        </w:rPr>
        <w:t>г-</w:t>
      </w:r>
      <w:proofErr w:type="gramEnd"/>
      <w:r w:rsidRPr="00DB30C9">
        <w:rPr>
          <w:sz w:val="24"/>
          <w:szCs w:val="24"/>
        </w:rPr>
        <w:t xml:space="preserve"> н</w:t>
      </w:r>
      <w:r w:rsidR="00DB30C9" w:rsidRPr="00DB30C9">
        <w:rPr>
          <w:sz w:val="24"/>
          <w:szCs w:val="24"/>
        </w:rPr>
        <w:t>а 75,0</w:t>
      </w:r>
      <w:r w:rsidRPr="00DB30C9">
        <w:rPr>
          <w:sz w:val="24"/>
          <w:szCs w:val="24"/>
        </w:rPr>
        <w:t xml:space="preserve"> </w:t>
      </w:r>
      <w:proofErr w:type="spellStart"/>
      <w:r w:rsidRPr="00DB30C9">
        <w:rPr>
          <w:sz w:val="24"/>
          <w:szCs w:val="24"/>
        </w:rPr>
        <w:t>тыс.руб</w:t>
      </w:r>
      <w:proofErr w:type="spellEnd"/>
      <w:r w:rsidRPr="00DB30C9">
        <w:rPr>
          <w:sz w:val="24"/>
          <w:szCs w:val="24"/>
        </w:rPr>
        <w:t>.,</w:t>
      </w:r>
    </w:p>
    <w:p w:rsidR="009B31FD" w:rsidRDefault="009B31FD" w:rsidP="00FC44FC">
      <w:pPr>
        <w:pStyle w:val="ab"/>
        <w:ind w:left="0" w:firstLine="709"/>
        <w:contextualSpacing/>
        <w:rPr>
          <w:sz w:val="24"/>
          <w:szCs w:val="24"/>
        </w:rPr>
      </w:pPr>
      <w:r w:rsidRPr="00DB30C9">
        <w:rPr>
          <w:sz w:val="24"/>
          <w:szCs w:val="24"/>
        </w:rPr>
        <w:t xml:space="preserve">- </w:t>
      </w:r>
      <w:r w:rsidR="00D133D6" w:rsidRPr="00DB30C9">
        <w:rPr>
          <w:sz w:val="24"/>
          <w:szCs w:val="24"/>
        </w:rPr>
        <w:t>з</w:t>
      </w:r>
      <w:r w:rsidRPr="00DB30C9">
        <w:rPr>
          <w:sz w:val="24"/>
          <w:szCs w:val="24"/>
        </w:rPr>
        <w:t>емельный нало</w:t>
      </w:r>
      <w:proofErr w:type="gramStart"/>
      <w:r w:rsidRPr="00DB30C9">
        <w:rPr>
          <w:sz w:val="24"/>
          <w:szCs w:val="24"/>
        </w:rPr>
        <w:t>г</w:t>
      </w:r>
      <w:r w:rsidR="00DB30C9" w:rsidRPr="00DB30C9">
        <w:rPr>
          <w:sz w:val="24"/>
          <w:szCs w:val="24"/>
        </w:rPr>
        <w:t>-</w:t>
      </w:r>
      <w:proofErr w:type="gramEnd"/>
      <w:r w:rsidR="00DB30C9" w:rsidRPr="00DB30C9">
        <w:rPr>
          <w:sz w:val="24"/>
          <w:szCs w:val="24"/>
        </w:rPr>
        <w:t xml:space="preserve"> на 91,9</w:t>
      </w:r>
      <w:r w:rsidRPr="00DB30C9">
        <w:rPr>
          <w:sz w:val="24"/>
          <w:szCs w:val="24"/>
        </w:rPr>
        <w:t xml:space="preserve"> </w:t>
      </w:r>
      <w:proofErr w:type="spellStart"/>
      <w:r w:rsidRPr="00DB30C9">
        <w:rPr>
          <w:sz w:val="24"/>
          <w:szCs w:val="24"/>
        </w:rPr>
        <w:t>тыс.руб</w:t>
      </w:r>
      <w:proofErr w:type="spellEnd"/>
      <w:r w:rsidRPr="00DB30C9">
        <w:rPr>
          <w:sz w:val="24"/>
          <w:szCs w:val="24"/>
        </w:rPr>
        <w:t>.,</w:t>
      </w:r>
    </w:p>
    <w:p w:rsidR="00DB30C9" w:rsidRPr="001163B0" w:rsidRDefault="00DB30C9" w:rsidP="00FC44FC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ошлина</w:t>
      </w:r>
      <w:proofErr w:type="spellEnd"/>
      <w:r>
        <w:rPr>
          <w:sz w:val="24"/>
          <w:szCs w:val="24"/>
        </w:rPr>
        <w:t xml:space="preserve"> –на 0,5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2F0338" w:rsidRPr="00C71296" w:rsidRDefault="002F0338" w:rsidP="00BB1AF5">
      <w:pPr>
        <w:contextualSpacing/>
        <w:jc w:val="both"/>
        <w:rPr>
          <w:spacing w:val="-8"/>
          <w:sz w:val="24"/>
          <w:szCs w:val="24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EA6092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EA6092">
        <w:rPr>
          <w:sz w:val="24"/>
          <w:szCs w:val="24"/>
        </w:rPr>
        <w:t>16,5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EA6092">
        <w:rPr>
          <w:sz w:val="24"/>
          <w:szCs w:val="24"/>
        </w:rPr>
        <w:t>1002,4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EA6092">
        <w:rPr>
          <w:sz w:val="24"/>
          <w:szCs w:val="24"/>
        </w:rPr>
        <w:t>1094,3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EA6092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EA6092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BE545D">
        <w:rPr>
          <w:sz w:val="24"/>
          <w:szCs w:val="24"/>
        </w:rPr>
        <w:t>45,9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BE545D">
        <w:rPr>
          <w:sz w:val="24"/>
          <w:szCs w:val="24"/>
        </w:rPr>
        <w:t>39,8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717EF6" w:rsidRPr="00CA08E9">
        <w:rPr>
          <w:sz w:val="24"/>
          <w:szCs w:val="24"/>
        </w:rPr>
        <w:t xml:space="preserve"> </w:t>
      </w:r>
      <w:r w:rsidR="00BE545D">
        <w:rPr>
          <w:sz w:val="24"/>
          <w:szCs w:val="24"/>
        </w:rPr>
        <w:t>в 2022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2A2624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800BD6" w:rsidRPr="002A0CFE" w:rsidRDefault="00800BD6" w:rsidP="00800BD6">
      <w:pPr>
        <w:ind w:firstLine="709"/>
        <w:jc w:val="both"/>
        <w:rPr>
          <w:sz w:val="24"/>
          <w:szCs w:val="24"/>
        </w:rPr>
      </w:pPr>
      <w:r w:rsidRPr="00CA08E9">
        <w:rPr>
          <w:sz w:val="24"/>
          <w:szCs w:val="24"/>
        </w:rPr>
        <w:lastRenderedPageBreak/>
        <w:t>Поступления  от уплаты по</w:t>
      </w:r>
      <w:r w:rsidRPr="00CA08E9">
        <w:rPr>
          <w:b/>
          <w:sz w:val="24"/>
          <w:szCs w:val="24"/>
        </w:rPr>
        <w:t xml:space="preserve">   </w:t>
      </w:r>
      <w:r w:rsidRPr="00CA08E9">
        <w:rPr>
          <w:b/>
          <w:i/>
          <w:sz w:val="24"/>
          <w:szCs w:val="24"/>
        </w:rPr>
        <w:t>единому  сельскохозяйственному  налогу</w:t>
      </w:r>
      <w:r w:rsidRPr="00CA08E9">
        <w:rPr>
          <w:b/>
          <w:sz w:val="24"/>
          <w:szCs w:val="24"/>
        </w:rPr>
        <w:t xml:space="preserve">  </w:t>
      </w:r>
      <w:r w:rsidR="00BE545D">
        <w:rPr>
          <w:sz w:val="24"/>
          <w:szCs w:val="24"/>
        </w:rPr>
        <w:t>в 2023</w:t>
      </w:r>
      <w:r w:rsidRPr="00CA08E9">
        <w:rPr>
          <w:sz w:val="24"/>
          <w:szCs w:val="24"/>
        </w:rPr>
        <w:t>г.  сост</w:t>
      </w:r>
      <w:r w:rsidRPr="00CA08E9">
        <w:rPr>
          <w:sz w:val="24"/>
          <w:szCs w:val="24"/>
        </w:rPr>
        <w:t>а</w:t>
      </w:r>
      <w:r w:rsidR="00BE545D">
        <w:rPr>
          <w:sz w:val="24"/>
          <w:szCs w:val="24"/>
        </w:rPr>
        <w:t>вили  15,8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.(</w:t>
      </w:r>
      <w:r w:rsidR="00BE545D">
        <w:rPr>
          <w:sz w:val="24"/>
          <w:szCs w:val="24"/>
        </w:rPr>
        <w:t>90,8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="00BE545D">
        <w:rPr>
          <w:sz w:val="24"/>
          <w:szCs w:val="24"/>
        </w:rPr>
        <w:t>. в 2022</w:t>
      </w:r>
      <w:r w:rsidR="00996C35">
        <w:rPr>
          <w:sz w:val="24"/>
          <w:szCs w:val="24"/>
        </w:rPr>
        <w:t>г.) , исполнено на 100,0</w:t>
      </w:r>
      <w:r w:rsidRPr="00CA08E9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BE545D">
        <w:rPr>
          <w:sz w:val="24"/>
          <w:szCs w:val="24"/>
        </w:rPr>
        <w:t xml:space="preserve"> составили 26,1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BE545D">
        <w:rPr>
          <w:sz w:val="24"/>
          <w:szCs w:val="24"/>
        </w:rPr>
        <w:t>23,6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BE545D">
        <w:rPr>
          <w:bCs/>
          <w:sz w:val="24"/>
          <w:szCs w:val="24"/>
        </w:rPr>
        <w:t>в 2022</w:t>
      </w:r>
      <w:r w:rsidR="007727D2" w:rsidRPr="002A0CFE">
        <w:rPr>
          <w:bCs/>
          <w:sz w:val="24"/>
          <w:szCs w:val="24"/>
        </w:rPr>
        <w:t>г.),</w:t>
      </w:r>
      <w:r w:rsidR="00FC5C43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BE545D">
        <w:rPr>
          <w:sz w:val="24"/>
          <w:szCs w:val="24"/>
        </w:rPr>
        <w:t>0,2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BE545D">
        <w:rPr>
          <w:sz w:val="24"/>
          <w:szCs w:val="24"/>
        </w:rPr>
        <w:t>0,7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BE545D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63278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732" w:rsidRPr="001D0732" w:rsidRDefault="00EE334A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632786">
              <w:rPr>
                <w:sz w:val="24"/>
                <w:szCs w:val="24"/>
              </w:rPr>
              <w:t>01.2024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632786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160573</w:t>
            </w:r>
          </w:p>
        </w:tc>
        <w:tc>
          <w:tcPr>
            <w:tcW w:w="2268" w:type="dxa"/>
          </w:tcPr>
          <w:p w:rsidR="001D0732" w:rsidRPr="001D0732" w:rsidRDefault="00632786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151465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632786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1D0732" w:rsidRPr="001D0732" w:rsidRDefault="00632786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632786" w:rsidP="0063278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9789</w:t>
            </w:r>
          </w:p>
        </w:tc>
        <w:tc>
          <w:tcPr>
            <w:tcW w:w="2268" w:type="dxa"/>
          </w:tcPr>
          <w:p w:rsidR="001D0732" w:rsidRPr="001D0732" w:rsidRDefault="00632786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8850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632786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170466</w:t>
            </w:r>
          </w:p>
        </w:tc>
        <w:tc>
          <w:tcPr>
            <w:tcW w:w="2268" w:type="dxa"/>
          </w:tcPr>
          <w:p w:rsidR="001D0732" w:rsidRPr="001D0732" w:rsidRDefault="00632786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160562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3516D6" w:rsidRDefault="00EE334A" w:rsidP="003516D6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</w:t>
      </w:r>
      <w:r w:rsidR="00632786">
        <w:rPr>
          <w:sz w:val="24"/>
          <w:szCs w:val="24"/>
        </w:rPr>
        <w:t xml:space="preserve"> снизилась по состоянию на 01.01.2024</w:t>
      </w:r>
      <w:r w:rsidR="008E663C" w:rsidRPr="004E3B48">
        <w:rPr>
          <w:sz w:val="24"/>
          <w:szCs w:val="24"/>
        </w:rPr>
        <w:t xml:space="preserve">г.  на </w:t>
      </w:r>
      <w:r w:rsidR="00632786">
        <w:rPr>
          <w:sz w:val="24"/>
          <w:szCs w:val="24"/>
        </w:rPr>
        <w:t>9904,0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C7102E">
        <w:rPr>
          <w:sz w:val="24"/>
          <w:szCs w:val="24"/>
        </w:rPr>
        <w:t>в 2023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C7102E">
        <w:rPr>
          <w:sz w:val="24"/>
          <w:szCs w:val="24"/>
        </w:rPr>
        <w:t xml:space="preserve"> 94,2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C7102E">
        <w:rPr>
          <w:sz w:val="24"/>
          <w:szCs w:val="24"/>
        </w:rPr>
        <w:t>тыс</w:t>
      </w:r>
      <w:proofErr w:type="gramStart"/>
      <w:r w:rsidR="00C7102E">
        <w:rPr>
          <w:sz w:val="24"/>
          <w:szCs w:val="24"/>
        </w:rPr>
        <w:t>.р</w:t>
      </w:r>
      <w:proofErr w:type="gramEnd"/>
      <w:r w:rsidR="00C7102E">
        <w:rPr>
          <w:sz w:val="24"/>
          <w:szCs w:val="24"/>
        </w:rPr>
        <w:t>уб</w:t>
      </w:r>
      <w:proofErr w:type="spellEnd"/>
      <w:r w:rsidR="00C7102E">
        <w:rPr>
          <w:sz w:val="24"/>
          <w:szCs w:val="24"/>
        </w:rPr>
        <w:t>. (10,2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C7102E">
        <w:rPr>
          <w:sz w:val="24"/>
          <w:szCs w:val="24"/>
        </w:rPr>
        <w:t xml:space="preserve"> в 2022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4F6A9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3A60B2" w:rsidRPr="00802C83" w:rsidRDefault="003A60B2" w:rsidP="003A60B2">
      <w:pPr>
        <w:pStyle w:val="ab"/>
        <w:spacing w:before="120"/>
        <w:ind w:left="0"/>
        <w:contextualSpacing/>
        <w:rPr>
          <w:sz w:val="24"/>
          <w:szCs w:val="24"/>
        </w:rPr>
      </w:pPr>
      <w:r>
        <w:rPr>
          <w:b/>
          <w:i/>
          <w:szCs w:val="28"/>
        </w:rPr>
        <w:t xml:space="preserve">          </w:t>
      </w:r>
      <w:r w:rsidRPr="00802C83">
        <w:rPr>
          <w:b/>
          <w:i/>
          <w:sz w:val="24"/>
          <w:szCs w:val="24"/>
        </w:rPr>
        <w:t>Прочие поступления от использования имущества, находящегося в  собственн</w:t>
      </w:r>
      <w:r w:rsidRPr="00802C83">
        <w:rPr>
          <w:b/>
          <w:i/>
          <w:sz w:val="24"/>
          <w:szCs w:val="24"/>
        </w:rPr>
        <w:t>о</w:t>
      </w:r>
      <w:r w:rsidRPr="00802C83">
        <w:rPr>
          <w:b/>
          <w:i/>
          <w:sz w:val="24"/>
          <w:szCs w:val="24"/>
        </w:rPr>
        <w:t xml:space="preserve">сти сельских поселений </w:t>
      </w:r>
      <w:r w:rsidR="004903DF">
        <w:rPr>
          <w:sz w:val="24"/>
          <w:szCs w:val="24"/>
        </w:rPr>
        <w:t>в 202</w:t>
      </w:r>
      <w:r w:rsidR="00CA2876">
        <w:rPr>
          <w:sz w:val="24"/>
          <w:szCs w:val="24"/>
        </w:rPr>
        <w:t>3</w:t>
      </w:r>
      <w:r w:rsidRPr="00802C83">
        <w:rPr>
          <w:sz w:val="24"/>
          <w:szCs w:val="24"/>
        </w:rPr>
        <w:t>г</w:t>
      </w:r>
      <w:r w:rsidR="004903DF">
        <w:rPr>
          <w:sz w:val="24"/>
          <w:szCs w:val="24"/>
        </w:rPr>
        <w:t>оду поступил</w:t>
      </w:r>
      <w:r w:rsidR="00CA2876">
        <w:rPr>
          <w:sz w:val="24"/>
          <w:szCs w:val="24"/>
        </w:rPr>
        <w:t xml:space="preserve">о 9,7 </w:t>
      </w:r>
      <w:proofErr w:type="spellStart"/>
      <w:r w:rsidR="00CA2876">
        <w:rPr>
          <w:sz w:val="24"/>
          <w:szCs w:val="24"/>
        </w:rPr>
        <w:t>тыс</w:t>
      </w:r>
      <w:proofErr w:type="gramStart"/>
      <w:r w:rsidR="00CA2876">
        <w:rPr>
          <w:sz w:val="24"/>
          <w:szCs w:val="24"/>
        </w:rPr>
        <w:t>.р</w:t>
      </w:r>
      <w:proofErr w:type="gramEnd"/>
      <w:r w:rsidR="00CA2876">
        <w:rPr>
          <w:sz w:val="24"/>
          <w:szCs w:val="24"/>
        </w:rPr>
        <w:t>уб</w:t>
      </w:r>
      <w:proofErr w:type="spellEnd"/>
      <w:r w:rsidR="00CA2876">
        <w:rPr>
          <w:sz w:val="24"/>
          <w:szCs w:val="24"/>
        </w:rPr>
        <w:t>.  (9,7 руб. в 2022</w:t>
      </w:r>
      <w:r w:rsidRPr="00802C83">
        <w:rPr>
          <w:sz w:val="24"/>
          <w:szCs w:val="24"/>
        </w:rPr>
        <w:t>г.) или 100,0% от плана.</w:t>
      </w:r>
    </w:p>
    <w:p w:rsidR="00052F6E" w:rsidRDefault="003A60B2" w:rsidP="00936DF2">
      <w:pPr>
        <w:ind w:firstLine="709"/>
        <w:contextualSpacing/>
        <w:jc w:val="both"/>
        <w:rPr>
          <w:sz w:val="24"/>
          <w:szCs w:val="24"/>
        </w:rPr>
      </w:pPr>
      <w:r w:rsidRPr="00802C83">
        <w:rPr>
          <w:b/>
          <w:i/>
          <w:sz w:val="24"/>
          <w:szCs w:val="24"/>
        </w:rPr>
        <w:t>Доходы от денежных взыскани</w:t>
      </w:r>
      <w:proofErr w:type="gramStart"/>
      <w:r w:rsidRPr="00802C83">
        <w:rPr>
          <w:b/>
          <w:i/>
          <w:sz w:val="24"/>
          <w:szCs w:val="24"/>
        </w:rPr>
        <w:t>й(</w:t>
      </w:r>
      <w:proofErr w:type="gramEnd"/>
      <w:r w:rsidRPr="00802C83">
        <w:rPr>
          <w:b/>
          <w:i/>
          <w:sz w:val="24"/>
          <w:szCs w:val="24"/>
        </w:rPr>
        <w:t>штрафов</w:t>
      </w:r>
      <w:r w:rsidRPr="00802C83">
        <w:rPr>
          <w:b/>
          <w:sz w:val="24"/>
          <w:szCs w:val="24"/>
        </w:rPr>
        <w:t xml:space="preserve">) </w:t>
      </w:r>
      <w:r w:rsidR="00CA2876">
        <w:rPr>
          <w:sz w:val="24"/>
          <w:szCs w:val="24"/>
        </w:rPr>
        <w:t>в 2023</w:t>
      </w:r>
      <w:r w:rsidRPr="00802C83">
        <w:rPr>
          <w:sz w:val="24"/>
          <w:szCs w:val="24"/>
        </w:rPr>
        <w:t>г. со</w:t>
      </w:r>
      <w:r w:rsidR="00CA2876">
        <w:rPr>
          <w:sz w:val="24"/>
          <w:szCs w:val="24"/>
        </w:rPr>
        <w:t xml:space="preserve">ставили в сумме 4,5 </w:t>
      </w:r>
      <w:proofErr w:type="spellStart"/>
      <w:r w:rsidR="00CA2876">
        <w:rPr>
          <w:sz w:val="24"/>
          <w:szCs w:val="24"/>
        </w:rPr>
        <w:t>тыс.руб</w:t>
      </w:r>
      <w:proofErr w:type="spellEnd"/>
      <w:r w:rsidR="00CA2876">
        <w:rPr>
          <w:sz w:val="24"/>
          <w:szCs w:val="24"/>
        </w:rPr>
        <w:t xml:space="preserve">.(0,5 </w:t>
      </w:r>
      <w:proofErr w:type="spellStart"/>
      <w:r w:rsidR="00CA2876">
        <w:rPr>
          <w:sz w:val="24"/>
          <w:szCs w:val="24"/>
        </w:rPr>
        <w:t>тыс.руб</w:t>
      </w:r>
      <w:proofErr w:type="spellEnd"/>
      <w:r w:rsidR="00CA2876">
        <w:rPr>
          <w:sz w:val="24"/>
          <w:szCs w:val="24"/>
        </w:rPr>
        <w:t>. в 2022</w:t>
      </w:r>
      <w:r w:rsidRPr="00802C83">
        <w:rPr>
          <w:sz w:val="24"/>
          <w:szCs w:val="24"/>
        </w:rPr>
        <w:t xml:space="preserve">г.) или 100,0% от плана. </w:t>
      </w:r>
    </w:p>
    <w:p w:rsidR="00CA2876" w:rsidRPr="00802C83" w:rsidRDefault="00CA2876" w:rsidP="00936DF2">
      <w:pPr>
        <w:ind w:firstLine="709"/>
        <w:contextualSpacing/>
        <w:jc w:val="both"/>
        <w:rPr>
          <w:sz w:val="24"/>
          <w:szCs w:val="24"/>
        </w:rPr>
      </w:pPr>
      <w:r w:rsidRPr="00CA2876">
        <w:rPr>
          <w:b/>
          <w:sz w:val="24"/>
          <w:szCs w:val="24"/>
        </w:rPr>
        <w:t>Прочие неналоговые доходы</w:t>
      </w:r>
      <w:r>
        <w:rPr>
          <w:sz w:val="24"/>
          <w:szCs w:val="24"/>
        </w:rPr>
        <w:t xml:space="preserve"> составили 80,0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506636">
        <w:rPr>
          <w:sz w:val="24"/>
          <w:szCs w:val="24"/>
        </w:rPr>
        <w:t>в</w:t>
      </w:r>
      <w:r w:rsidR="00C16562">
        <w:rPr>
          <w:sz w:val="24"/>
          <w:szCs w:val="24"/>
        </w:rPr>
        <w:t xml:space="preserve"> 2023</w:t>
      </w:r>
      <w:r w:rsidR="003B52D3" w:rsidRPr="004C67CA">
        <w:rPr>
          <w:sz w:val="24"/>
          <w:szCs w:val="24"/>
        </w:rPr>
        <w:t xml:space="preserve"> году составили </w:t>
      </w:r>
      <w:r w:rsidR="00C16562">
        <w:rPr>
          <w:sz w:val="24"/>
          <w:szCs w:val="24"/>
        </w:rPr>
        <w:t>4887,8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C16562">
        <w:rPr>
          <w:sz w:val="24"/>
          <w:szCs w:val="24"/>
        </w:rPr>
        <w:t>7543,7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CF3444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CF3444">
        <w:rPr>
          <w:sz w:val="24"/>
          <w:szCs w:val="24"/>
        </w:rPr>
        <w:t>81,2</w:t>
      </w:r>
      <w:r w:rsidR="00506636" w:rsidRPr="004C67CA">
        <w:rPr>
          <w:sz w:val="24"/>
          <w:szCs w:val="24"/>
        </w:rPr>
        <w:t xml:space="preserve"> 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CF3444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CF3444">
        <w:rPr>
          <w:sz w:val="24"/>
          <w:szCs w:val="24"/>
        </w:rPr>
        <w:t>снижение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CF3444">
        <w:rPr>
          <w:sz w:val="24"/>
          <w:szCs w:val="24"/>
        </w:rPr>
        <w:t>о 2655,9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8A063F">
        <w:rPr>
          <w:sz w:val="24"/>
          <w:szCs w:val="24"/>
        </w:rPr>
        <w:t xml:space="preserve"> – 507,5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8A063F">
        <w:rPr>
          <w:sz w:val="24"/>
          <w:szCs w:val="24"/>
        </w:rPr>
        <w:t>(487,9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8A063F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8A063F">
        <w:rPr>
          <w:sz w:val="24"/>
          <w:szCs w:val="24"/>
        </w:rPr>
        <w:t xml:space="preserve">инскому учету -113,3 </w:t>
      </w:r>
      <w:proofErr w:type="spellStart"/>
      <w:r w:rsidR="008A063F">
        <w:rPr>
          <w:sz w:val="24"/>
          <w:szCs w:val="24"/>
        </w:rPr>
        <w:t>тыс</w:t>
      </w:r>
      <w:proofErr w:type="gramStart"/>
      <w:r w:rsidR="008A063F">
        <w:rPr>
          <w:sz w:val="24"/>
          <w:szCs w:val="24"/>
        </w:rPr>
        <w:t>.р</w:t>
      </w:r>
      <w:proofErr w:type="gramEnd"/>
      <w:r w:rsidR="008A063F">
        <w:rPr>
          <w:sz w:val="24"/>
          <w:szCs w:val="24"/>
        </w:rPr>
        <w:t>уб</w:t>
      </w:r>
      <w:proofErr w:type="spellEnd"/>
      <w:r w:rsidR="008A063F">
        <w:rPr>
          <w:sz w:val="24"/>
          <w:szCs w:val="24"/>
        </w:rPr>
        <w:t>.(99,0</w:t>
      </w:r>
      <w:r w:rsidRPr="004C67CA">
        <w:rPr>
          <w:sz w:val="24"/>
          <w:szCs w:val="24"/>
        </w:rPr>
        <w:t>тыс.руб.</w:t>
      </w:r>
      <w:r w:rsidR="008A063F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8A063F" w:rsidRPr="004C67CA" w:rsidRDefault="008A063F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 -1629,0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8A063F">
        <w:rPr>
          <w:sz w:val="24"/>
          <w:szCs w:val="24"/>
        </w:rPr>
        <w:t>623,7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8A063F">
        <w:rPr>
          <w:sz w:val="24"/>
          <w:szCs w:val="24"/>
        </w:rPr>
        <w:t xml:space="preserve"> (988,3 </w:t>
      </w:r>
      <w:proofErr w:type="spellStart"/>
      <w:r w:rsidR="008A063F">
        <w:rPr>
          <w:sz w:val="24"/>
          <w:szCs w:val="24"/>
        </w:rPr>
        <w:t>тыс.руб</w:t>
      </w:r>
      <w:proofErr w:type="spellEnd"/>
      <w:r w:rsidR="008A063F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8A063F">
        <w:rPr>
          <w:sz w:val="24"/>
          <w:szCs w:val="24"/>
        </w:rPr>
        <w:t>2515,4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8A063F">
        <w:rPr>
          <w:sz w:val="24"/>
          <w:szCs w:val="24"/>
        </w:rPr>
        <w:t>3691,3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8A063F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Pr="004C67CA" w:rsidRDefault="00C226D3" w:rsidP="00EC42A0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8A063F">
        <w:rPr>
          <w:sz w:val="24"/>
          <w:szCs w:val="24"/>
        </w:rPr>
        <w:t>13</w:t>
      </w:r>
      <w:r w:rsidR="00632E14">
        <w:rPr>
          <w:sz w:val="24"/>
          <w:szCs w:val="24"/>
        </w:rPr>
        <w:t>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8A063F">
        <w:rPr>
          <w:sz w:val="24"/>
          <w:szCs w:val="24"/>
        </w:rPr>
        <w:t xml:space="preserve"> (105 </w:t>
      </w:r>
      <w:proofErr w:type="spellStart"/>
      <w:r w:rsidR="008A063F">
        <w:rPr>
          <w:sz w:val="24"/>
          <w:szCs w:val="24"/>
        </w:rPr>
        <w:t>тыс.руб</w:t>
      </w:r>
      <w:proofErr w:type="spellEnd"/>
      <w:r w:rsidR="008A063F">
        <w:rPr>
          <w:sz w:val="24"/>
          <w:szCs w:val="24"/>
        </w:rPr>
        <w:t>. в 2022</w:t>
      </w:r>
      <w:r w:rsidR="003B784A" w:rsidRPr="004C67CA">
        <w:rPr>
          <w:sz w:val="24"/>
          <w:szCs w:val="24"/>
        </w:rPr>
        <w:t>г.).</w:t>
      </w:r>
    </w:p>
    <w:p w:rsidR="00682884" w:rsidRPr="004C67CA" w:rsidRDefault="00682884" w:rsidP="00161998">
      <w:pPr>
        <w:ind w:left="360"/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FB7213">
        <w:rPr>
          <w:sz w:val="24"/>
          <w:szCs w:val="24"/>
        </w:rPr>
        <w:t xml:space="preserve">  части бюджета  Петренковского</w:t>
      </w:r>
      <w:r w:rsidR="003D48E5" w:rsidRPr="000A5909">
        <w:rPr>
          <w:sz w:val="24"/>
          <w:szCs w:val="24"/>
        </w:rPr>
        <w:t xml:space="preserve"> 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D0222E">
        <w:rPr>
          <w:sz w:val="24"/>
          <w:szCs w:val="24"/>
        </w:rPr>
        <w:t>6607,7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D0222E">
        <w:rPr>
          <w:sz w:val="24"/>
          <w:szCs w:val="24"/>
        </w:rPr>
        <w:t>8409,9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D0222E">
        <w:rPr>
          <w:sz w:val="24"/>
          <w:szCs w:val="24"/>
        </w:rPr>
        <w:t>б</w:t>
      </w:r>
      <w:proofErr w:type="spellEnd"/>
      <w:r w:rsidR="00D0222E">
        <w:rPr>
          <w:sz w:val="24"/>
          <w:szCs w:val="24"/>
        </w:rPr>
        <w:t>. в 2022г.), что составило 91,5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D0222E">
        <w:rPr>
          <w:sz w:val="24"/>
          <w:szCs w:val="24"/>
        </w:rPr>
        <w:t>2023г. меньше</w:t>
      </w:r>
      <w:r w:rsidR="006261DF" w:rsidRPr="000A5909">
        <w:rPr>
          <w:sz w:val="24"/>
          <w:szCs w:val="24"/>
        </w:rPr>
        <w:t xml:space="preserve"> </w:t>
      </w:r>
      <w:r w:rsidR="00D0222E">
        <w:rPr>
          <w:sz w:val="24"/>
          <w:szCs w:val="24"/>
        </w:rPr>
        <w:t>на 1802,2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lastRenderedPageBreak/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73309E">
        <w:rPr>
          <w:sz w:val="24"/>
          <w:szCs w:val="24"/>
        </w:rPr>
        <w:t>части бюджета поселения за 2023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73309E">
        <w:rPr>
          <w:sz w:val="24"/>
          <w:szCs w:val="24"/>
        </w:rPr>
        <w:t>администрации, приходится 31,1%  бюджета поселения или 2055,7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794B3D">
        <w:rPr>
          <w:sz w:val="24"/>
          <w:szCs w:val="24"/>
        </w:rPr>
        <w:t>1</w:t>
      </w:r>
      <w:r w:rsidR="0073309E">
        <w:rPr>
          <w:sz w:val="24"/>
          <w:szCs w:val="24"/>
        </w:rPr>
        <w:t>,7</w:t>
      </w:r>
      <w:r w:rsidR="005462FA" w:rsidRPr="00A2065A">
        <w:rPr>
          <w:sz w:val="24"/>
          <w:szCs w:val="24"/>
        </w:rPr>
        <w:t xml:space="preserve">% </w:t>
      </w:r>
      <w:r w:rsidR="005462FA" w:rsidRPr="00BE2DCB">
        <w:rPr>
          <w:sz w:val="24"/>
          <w:szCs w:val="24"/>
        </w:rPr>
        <w:t>и</w:t>
      </w:r>
      <w:r w:rsidR="0073309E">
        <w:rPr>
          <w:sz w:val="24"/>
          <w:szCs w:val="24"/>
        </w:rPr>
        <w:t>ли 113,3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Pr="00BE2DCB">
        <w:rPr>
          <w:sz w:val="24"/>
          <w:szCs w:val="24"/>
        </w:rPr>
        <w:t>национальная экономика-</w:t>
      </w:r>
      <w:r w:rsidR="0073309E">
        <w:rPr>
          <w:sz w:val="24"/>
          <w:szCs w:val="24"/>
        </w:rPr>
        <w:t>9,6% или 631,7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73309E">
        <w:rPr>
          <w:sz w:val="24"/>
          <w:szCs w:val="24"/>
        </w:rPr>
        <w:t xml:space="preserve"> на ЖКХ – 30,7</w:t>
      </w:r>
      <w:r w:rsidR="009C5496" w:rsidRPr="00BE2DCB">
        <w:rPr>
          <w:sz w:val="24"/>
          <w:szCs w:val="24"/>
        </w:rPr>
        <w:t xml:space="preserve">% или </w:t>
      </w:r>
      <w:r w:rsidR="0073309E">
        <w:rPr>
          <w:sz w:val="24"/>
          <w:szCs w:val="24"/>
        </w:rPr>
        <w:t>2028,1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73309E">
        <w:rPr>
          <w:sz w:val="24"/>
          <w:szCs w:val="24"/>
        </w:rPr>
        <w:t>я культуры – 20,8% или 1377,2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Pr="00AD5BBF">
        <w:rPr>
          <w:sz w:val="24"/>
          <w:szCs w:val="24"/>
        </w:rPr>
        <w:t>составившие в</w:t>
      </w:r>
      <w:r w:rsidR="00FA0022">
        <w:rPr>
          <w:sz w:val="24"/>
          <w:szCs w:val="24"/>
        </w:rPr>
        <w:t xml:space="preserve"> 2023</w:t>
      </w:r>
      <w:r w:rsidRPr="00AD5BBF">
        <w:rPr>
          <w:sz w:val="24"/>
          <w:szCs w:val="24"/>
        </w:rPr>
        <w:t xml:space="preserve"> г.</w:t>
      </w:r>
      <w:r w:rsidR="00FA0022">
        <w:rPr>
          <w:sz w:val="24"/>
          <w:szCs w:val="24"/>
        </w:rPr>
        <w:t xml:space="preserve">  2055,7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FA0022">
        <w:rPr>
          <w:sz w:val="24"/>
          <w:szCs w:val="24"/>
        </w:rPr>
        <w:t>2836,0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>. в 202</w:t>
      </w:r>
      <w:r w:rsidR="00FA0022">
        <w:rPr>
          <w:sz w:val="24"/>
          <w:szCs w:val="24"/>
        </w:rPr>
        <w:t>2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4E27BB">
        <w:rPr>
          <w:sz w:val="24"/>
          <w:szCs w:val="24"/>
        </w:rPr>
        <w:t>расходы данного направления увел</w:t>
      </w:r>
      <w:r w:rsidR="004E27BB">
        <w:rPr>
          <w:sz w:val="24"/>
          <w:szCs w:val="24"/>
        </w:rPr>
        <w:t>и</w:t>
      </w:r>
      <w:r w:rsidR="004E27BB">
        <w:rPr>
          <w:sz w:val="24"/>
          <w:szCs w:val="24"/>
        </w:rPr>
        <w:t>чились на 1209,3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FD6F12" w:rsidRPr="00BA6D08" w:rsidRDefault="00604B54" w:rsidP="00BA6D08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A0022">
        <w:rPr>
          <w:sz w:val="24"/>
          <w:szCs w:val="24"/>
        </w:rPr>
        <w:t>(включая главу поселения) в 2023</w:t>
      </w:r>
      <w:r w:rsidR="00E257B4" w:rsidRPr="00AD5BBF">
        <w:rPr>
          <w:sz w:val="24"/>
          <w:szCs w:val="24"/>
        </w:rPr>
        <w:t xml:space="preserve"> году составили </w:t>
      </w:r>
      <w:r w:rsidR="00FA0022">
        <w:rPr>
          <w:sz w:val="24"/>
          <w:szCs w:val="24"/>
        </w:rPr>
        <w:t>1559,9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FA0022">
        <w:rPr>
          <w:sz w:val="24"/>
          <w:szCs w:val="24"/>
        </w:rPr>
        <w:t>23,6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4925AE">
        <w:rPr>
          <w:sz w:val="24"/>
          <w:szCs w:val="24"/>
        </w:rPr>
        <w:t>1326,7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4925AE">
        <w:rPr>
          <w:sz w:val="24"/>
          <w:szCs w:val="24"/>
        </w:rPr>
        <w:t>ронежской  области от 08.12.2022г. №1291</w:t>
      </w:r>
      <w:r w:rsidR="00E257B4" w:rsidRPr="00AD5BBF">
        <w:rPr>
          <w:sz w:val="24"/>
          <w:szCs w:val="24"/>
        </w:rPr>
        <w:t>-р в  сум</w:t>
      </w:r>
      <w:r w:rsidR="004925AE">
        <w:rPr>
          <w:sz w:val="24"/>
          <w:szCs w:val="24"/>
        </w:rPr>
        <w:t>ме 1382,0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4A3D73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9E1B33">
        <w:rPr>
          <w:bCs/>
          <w:sz w:val="24"/>
          <w:szCs w:val="24"/>
        </w:rPr>
        <w:t>Петренковского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4A3D73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>г.</w:t>
      </w:r>
    </w:p>
    <w:p w:rsidR="004A3D73" w:rsidRDefault="004A3D73" w:rsidP="00671BE7">
      <w:pPr>
        <w:contextualSpacing/>
        <w:jc w:val="both"/>
        <w:rPr>
          <w:bCs/>
          <w:sz w:val="24"/>
          <w:szCs w:val="24"/>
        </w:rPr>
      </w:pPr>
    </w:p>
    <w:tbl>
      <w:tblPr>
        <w:tblW w:w="97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850"/>
        <w:gridCol w:w="864"/>
        <w:gridCol w:w="1121"/>
        <w:gridCol w:w="1075"/>
        <w:gridCol w:w="968"/>
        <w:gridCol w:w="928"/>
      </w:tblGrid>
      <w:tr w:rsidR="004A3D73" w:rsidRPr="004A3D73" w:rsidTr="004A3D73">
        <w:trPr>
          <w:trHeight w:val="415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Наименование разд</w:t>
            </w:r>
            <w:r w:rsidRPr="004A3D73">
              <w:rPr>
                <w:sz w:val="18"/>
                <w:szCs w:val="18"/>
              </w:rPr>
              <w:t>е</w:t>
            </w:r>
            <w:r w:rsidRPr="004A3D73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2022 ф</w:t>
            </w:r>
            <w:r w:rsidRPr="004A3D73">
              <w:rPr>
                <w:sz w:val="18"/>
                <w:szCs w:val="18"/>
              </w:rPr>
              <w:t>и</w:t>
            </w:r>
            <w:r w:rsidRPr="004A3D73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4A3D73">
              <w:rPr>
                <w:sz w:val="18"/>
                <w:szCs w:val="18"/>
              </w:rPr>
              <w:t>тыс</w:t>
            </w:r>
            <w:proofErr w:type="gramStart"/>
            <w:r w:rsidRPr="004A3D73">
              <w:rPr>
                <w:sz w:val="18"/>
                <w:szCs w:val="18"/>
              </w:rPr>
              <w:t>.р</w:t>
            </w:r>
            <w:proofErr w:type="gramEnd"/>
            <w:r w:rsidRPr="004A3D73">
              <w:rPr>
                <w:sz w:val="18"/>
                <w:szCs w:val="18"/>
              </w:rPr>
              <w:t>уб</w:t>
            </w:r>
            <w:proofErr w:type="spellEnd"/>
            <w:r w:rsidRPr="004A3D73">
              <w:rPr>
                <w:sz w:val="18"/>
                <w:szCs w:val="18"/>
              </w:rPr>
              <w:t>.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4A3D73">
              <w:rPr>
                <w:sz w:val="18"/>
                <w:szCs w:val="18"/>
              </w:rPr>
              <w:t>год</w:t>
            </w:r>
            <w:proofErr w:type="gramStart"/>
            <w:r w:rsidRPr="004A3D73">
              <w:rPr>
                <w:sz w:val="18"/>
                <w:szCs w:val="18"/>
              </w:rPr>
              <w:t>,т</w:t>
            </w:r>
            <w:proofErr w:type="gramEnd"/>
            <w:r w:rsidRPr="004A3D73">
              <w:rPr>
                <w:sz w:val="18"/>
                <w:szCs w:val="18"/>
              </w:rPr>
              <w:t>ыс.руб</w:t>
            </w:r>
            <w:proofErr w:type="spellEnd"/>
            <w:r w:rsidRPr="004A3D73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Факт 2023г. к плану,%</w:t>
            </w: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Структура, %</w:t>
            </w:r>
          </w:p>
        </w:tc>
      </w:tr>
      <w:tr w:rsidR="004A3D73" w:rsidRPr="004A3D73" w:rsidTr="004A3D73">
        <w:trPr>
          <w:trHeight w:val="548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73" w:rsidRPr="004A3D73" w:rsidRDefault="004A3D73" w:rsidP="004A3D7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73" w:rsidRPr="004A3D73" w:rsidRDefault="004A3D73" w:rsidP="004A3D73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73" w:rsidRPr="004A3D73" w:rsidRDefault="004A3D73" w:rsidP="004A3D73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 xml:space="preserve">в </w:t>
            </w:r>
            <w:proofErr w:type="spellStart"/>
            <w:r w:rsidRPr="004A3D73">
              <w:rPr>
                <w:sz w:val="18"/>
                <w:szCs w:val="18"/>
              </w:rPr>
              <w:t>абсолют</w:t>
            </w:r>
            <w:proofErr w:type="spellEnd"/>
            <w:r w:rsidRPr="004A3D73">
              <w:rPr>
                <w:sz w:val="18"/>
                <w:szCs w:val="18"/>
              </w:rPr>
              <w:t xml:space="preserve">-ном </w:t>
            </w:r>
            <w:proofErr w:type="spellStart"/>
            <w:r w:rsidRPr="004A3D73">
              <w:rPr>
                <w:sz w:val="18"/>
                <w:szCs w:val="18"/>
              </w:rPr>
              <w:t>выра-жении</w:t>
            </w:r>
            <w:proofErr w:type="spellEnd"/>
            <w:r w:rsidRPr="004A3D73">
              <w:rPr>
                <w:sz w:val="18"/>
                <w:szCs w:val="18"/>
              </w:rPr>
              <w:t xml:space="preserve">, </w:t>
            </w:r>
            <w:proofErr w:type="spellStart"/>
            <w:r w:rsidRPr="004A3D73">
              <w:rPr>
                <w:sz w:val="18"/>
                <w:szCs w:val="18"/>
              </w:rPr>
              <w:t>тыс</w:t>
            </w:r>
            <w:proofErr w:type="gramStart"/>
            <w:r w:rsidRPr="004A3D73">
              <w:rPr>
                <w:sz w:val="18"/>
                <w:szCs w:val="18"/>
              </w:rPr>
              <w:t>.р</w:t>
            </w:r>
            <w:proofErr w:type="gramEnd"/>
            <w:r w:rsidRPr="004A3D73">
              <w:rPr>
                <w:sz w:val="18"/>
                <w:szCs w:val="18"/>
              </w:rPr>
              <w:t>уб</w:t>
            </w:r>
            <w:proofErr w:type="spellEnd"/>
            <w:r w:rsidRPr="004A3D73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в относ</w:t>
            </w:r>
            <w:r w:rsidRPr="004A3D73">
              <w:rPr>
                <w:sz w:val="18"/>
                <w:szCs w:val="18"/>
              </w:rPr>
              <w:t>и</w:t>
            </w:r>
            <w:r w:rsidRPr="004A3D73">
              <w:rPr>
                <w:sz w:val="18"/>
                <w:szCs w:val="18"/>
              </w:rPr>
              <w:t>тельном выраж</w:t>
            </w:r>
            <w:r w:rsidRPr="004A3D73">
              <w:rPr>
                <w:sz w:val="18"/>
                <w:szCs w:val="18"/>
              </w:rPr>
              <w:t>е</w:t>
            </w:r>
            <w:r w:rsidRPr="004A3D73">
              <w:rPr>
                <w:sz w:val="18"/>
                <w:szCs w:val="18"/>
              </w:rPr>
              <w:t>нии, 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2022 финанс</w:t>
            </w:r>
            <w:r w:rsidRPr="004A3D73">
              <w:rPr>
                <w:sz w:val="18"/>
                <w:szCs w:val="18"/>
              </w:rPr>
              <w:t>о</w:t>
            </w:r>
            <w:r w:rsidRPr="004A3D73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ind w:right="-4"/>
              <w:jc w:val="center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2023 фина</w:t>
            </w:r>
            <w:r w:rsidRPr="004A3D73">
              <w:rPr>
                <w:sz w:val="18"/>
                <w:szCs w:val="18"/>
              </w:rPr>
              <w:t>н</w:t>
            </w:r>
            <w:r w:rsidRPr="004A3D73">
              <w:rPr>
                <w:sz w:val="18"/>
                <w:szCs w:val="18"/>
              </w:rPr>
              <w:t xml:space="preserve">совый год </w:t>
            </w:r>
          </w:p>
        </w:tc>
      </w:tr>
      <w:tr w:rsidR="004A3D73" w:rsidRPr="004A3D73" w:rsidTr="004A3D73">
        <w:trPr>
          <w:trHeight w:val="229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2 836,0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2 055,7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2 055,7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-780,3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72,5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33,7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31,1</w:t>
            </w:r>
          </w:p>
        </w:tc>
      </w:tr>
      <w:tr w:rsidR="004A3D73" w:rsidRPr="004A3D73" w:rsidTr="004A3D73">
        <w:trPr>
          <w:trHeight w:val="324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Национальная  обор</w:t>
            </w:r>
            <w:r w:rsidRPr="004A3D73">
              <w:rPr>
                <w:sz w:val="18"/>
                <w:szCs w:val="18"/>
              </w:rPr>
              <w:t>о</w:t>
            </w:r>
            <w:r w:rsidRPr="004A3D73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99,0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114,4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1,7</w:t>
            </w:r>
          </w:p>
        </w:tc>
      </w:tr>
      <w:tr w:rsidR="004A3D73" w:rsidRPr="004A3D73" w:rsidTr="004A3D73">
        <w:trPr>
          <w:trHeight w:val="47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Национальная  бе</w:t>
            </w:r>
            <w:r w:rsidRPr="004A3D73">
              <w:rPr>
                <w:sz w:val="18"/>
                <w:szCs w:val="18"/>
              </w:rPr>
              <w:t>з</w:t>
            </w:r>
            <w:r w:rsidRPr="004A3D73">
              <w:rPr>
                <w:sz w:val="18"/>
                <w:szCs w:val="18"/>
              </w:rPr>
              <w:t>опасность  и  прав</w:t>
            </w:r>
            <w:r w:rsidRPr="004A3D73">
              <w:rPr>
                <w:sz w:val="18"/>
                <w:szCs w:val="18"/>
              </w:rPr>
              <w:t>о</w:t>
            </w:r>
            <w:r w:rsidRPr="004A3D73">
              <w:rPr>
                <w:sz w:val="18"/>
                <w:szCs w:val="18"/>
              </w:rPr>
              <w:t>охранительная  де</w:t>
            </w:r>
            <w:r w:rsidRPr="004A3D73">
              <w:rPr>
                <w:sz w:val="18"/>
                <w:szCs w:val="18"/>
              </w:rPr>
              <w:t>я</w:t>
            </w:r>
            <w:r w:rsidRPr="004A3D73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0,0</w:t>
            </w:r>
          </w:p>
        </w:tc>
      </w:tr>
      <w:tr w:rsidR="004A3D73" w:rsidRPr="004A3D73" w:rsidTr="004A3D73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Национальная экон</w:t>
            </w:r>
            <w:r w:rsidRPr="004A3D73">
              <w:rPr>
                <w:sz w:val="18"/>
                <w:szCs w:val="18"/>
              </w:rPr>
              <w:t>о</w:t>
            </w:r>
            <w:r w:rsidRPr="004A3D73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880,3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1 247,6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631,7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50,6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-248,6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71,8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9,6</w:t>
            </w:r>
          </w:p>
        </w:tc>
      </w:tr>
      <w:tr w:rsidR="004A3D73" w:rsidRPr="004A3D73" w:rsidTr="004A3D73">
        <w:trPr>
          <w:trHeight w:val="53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Жилищно-коммунальное хозя</w:t>
            </w:r>
            <w:r w:rsidRPr="004A3D73">
              <w:rPr>
                <w:sz w:val="18"/>
                <w:szCs w:val="18"/>
              </w:rPr>
              <w:t>й</w:t>
            </w:r>
            <w:r w:rsidRPr="004A3D73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3 225,9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2 028,1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2 028,1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-1 197,8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62,9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38,4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30,7</w:t>
            </w:r>
          </w:p>
        </w:tc>
      </w:tr>
      <w:tr w:rsidR="004A3D73" w:rsidRPr="004A3D73" w:rsidTr="004A3D73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1 008,0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1 377,2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1 377,2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369,2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136,6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12,0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20,8</w:t>
            </w:r>
          </w:p>
        </w:tc>
      </w:tr>
      <w:tr w:rsidR="004A3D73" w:rsidRPr="004A3D73" w:rsidTr="004A3D73">
        <w:trPr>
          <w:trHeight w:val="7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360,7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401,7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401,7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41,0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111,4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4,3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sz w:val="18"/>
                <w:szCs w:val="18"/>
              </w:rPr>
            </w:pPr>
            <w:r w:rsidRPr="004A3D73">
              <w:rPr>
                <w:sz w:val="18"/>
                <w:szCs w:val="18"/>
              </w:rPr>
              <w:t>6,1</w:t>
            </w:r>
          </w:p>
        </w:tc>
      </w:tr>
      <w:tr w:rsidR="004A3D73" w:rsidRPr="004A3D73" w:rsidTr="004A3D73">
        <w:trPr>
          <w:trHeight w:val="22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rPr>
                <w:b/>
                <w:bCs/>
                <w:sz w:val="18"/>
                <w:szCs w:val="18"/>
              </w:rPr>
            </w:pPr>
            <w:r w:rsidRPr="004A3D73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b/>
                <w:bCs/>
                <w:sz w:val="18"/>
                <w:szCs w:val="18"/>
              </w:rPr>
            </w:pPr>
            <w:r w:rsidRPr="004A3D73">
              <w:rPr>
                <w:b/>
                <w:bCs/>
                <w:sz w:val="18"/>
                <w:szCs w:val="18"/>
              </w:rPr>
              <w:t>8 409,9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b/>
                <w:bCs/>
                <w:sz w:val="18"/>
                <w:szCs w:val="18"/>
              </w:rPr>
            </w:pPr>
            <w:r w:rsidRPr="004A3D73">
              <w:rPr>
                <w:b/>
                <w:bCs/>
                <w:sz w:val="18"/>
                <w:szCs w:val="18"/>
              </w:rPr>
              <w:t>7 223,6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b/>
                <w:bCs/>
                <w:sz w:val="18"/>
                <w:szCs w:val="18"/>
              </w:rPr>
            </w:pPr>
            <w:r w:rsidRPr="004A3D73">
              <w:rPr>
                <w:b/>
                <w:bCs/>
                <w:sz w:val="18"/>
                <w:szCs w:val="18"/>
              </w:rPr>
              <w:t>6 607,7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b/>
                <w:bCs/>
                <w:sz w:val="18"/>
                <w:szCs w:val="18"/>
              </w:rPr>
            </w:pPr>
            <w:r w:rsidRPr="004A3D73">
              <w:rPr>
                <w:b/>
                <w:bCs/>
                <w:sz w:val="18"/>
                <w:szCs w:val="18"/>
              </w:rPr>
              <w:t>91,5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b/>
                <w:bCs/>
                <w:sz w:val="18"/>
                <w:szCs w:val="18"/>
              </w:rPr>
            </w:pPr>
            <w:r w:rsidRPr="004A3D73">
              <w:rPr>
                <w:b/>
                <w:bCs/>
                <w:sz w:val="18"/>
                <w:szCs w:val="18"/>
              </w:rPr>
              <w:t>-1 802,2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b/>
                <w:bCs/>
                <w:sz w:val="18"/>
                <w:szCs w:val="18"/>
              </w:rPr>
            </w:pPr>
            <w:r w:rsidRPr="004A3D73">
              <w:rPr>
                <w:b/>
                <w:bCs/>
                <w:sz w:val="18"/>
                <w:szCs w:val="18"/>
              </w:rPr>
              <w:t>78,6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b/>
                <w:bCs/>
                <w:sz w:val="18"/>
                <w:szCs w:val="18"/>
              </w:rPr>
            </w:pPr>
            <w:r w:rsidRPr="004A3D7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D73" w:rsidRPr="004A3D73" w:rsidRDefault="004A3D73" w:rsidP="004A3D73">
            <w:pPr>
              <w:jc w:val="right"/>
              <w:rPr>
                <w:b/>
                <w:bCs/>
                <w:sz w:val="18"/>
                <w:szCs w:val="18"/>
              </w:rPr>
            </w:pPr>
            <w:r w:rsidRPr="004A3D73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BD20D8" w:rsidRPr="006C70F2" w:rsidRDefault="007019A7" w:rsidP="00BD20D8">
      <w:pPr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BD20D8" w:rsidRPr="00D40560">
        <w:rPr>
          <w:b/>
          <w:sz w:val="24"/>
          <w:szCs w:val="24"/>
        </w:rPr>
        <w:t xml:space="preserve"> </w:t>
      </w:r>
      <w:r w:rsidR="00FA0C24" w:rsidRPr="00D40560">
        <w:rPr>
          <w:b/>
          <w:sz w:val="24"/>
          <w:szCs w:val="24"/>
        </w:rPr>
        <w:t>5</w:t>
      </w:r>
      <w:r w:rsidR="00BD20D8"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="00BD20D8" w:rsidRPr="00D40560">
        <w:rPr>
          <w:sz w:val="24"/>
          <w:szCs w:val="24"/>
        </w:rPr>
        <w:t xml:space="preserve"> за счет  субвенций федерального  бю</w:t>
      </w:r>
      <w:r w:rsidR="00BD20D8" w:rsidRPr="00D40560">
        <w:rPr>
          <w:sz w:val="24"/>
          <w:szCs w:val="24"/>
        </w:rPr>
        <w:t>д</w:t>
      </w:r>
      <w:r w:rsidR="00BD20D8"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="00BD20D8"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782597">
        <w:rPr>
          <w:sz w:val="24"/>
          <w:szCs w:val="24"/>
        </w:rPr>
        <w:t>ходы в 2023</w:t>
      </w:r>
      <w:r w:rsidR="00BD61AD">
        <w:rPr>
          <w:sz w:val="24"/>
          <w:szCs w:val="24"/>
        </w:rPr>
        <w:t xml:space="preserve"> году составили</w:t>
      </w:r>
      <w:r w:rsidR="00782597">
        <w:rPr>
          <w:sz w:val="24"/>
          <w:szCs w:val="24"/>
        </w:rPr>
        <w:t xml:space="preserve"> 113,3</w:t>
      </w:r>
      <w:r w:rsidR="00613CDF" w:rsidRPr="006C70F2">
        <w:rPr>
          <w:sz w:val="24"/>
          <w:szCs w:val="24"/>
        </w:rPr>
        <w:t xml:space="preserve"> ты</w:t>
      </w:r>
      <w:r w:rsidR="00782597">
        <w:rPr>
          <w:sz w:val="24"/>
          <w:szCs w:val="24"/>
        </w:rPr>
        <w:t>с. руб. (в 2022 году 99,0</w:t>
      </w:r>
      <w:r w:rsidR="00BD20D8" w:rsidRPr="006C70F2">
        <w:rPr>
          <w:sz w:val="24"/>
          <w:szCs w:val="24"/>
        </w:rPr>
        <w:t xml:space="preserve"> тыс. руб.)</w:t>
      </w:r>
      <w:r w:rsidR="00BD20D8" w:rsidRPr="006C70F2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6C70F2">
        <w:rPr>
          <w:bCs/>
          <w:sz w:val="24"/>
          <w:szCs w:val="24"/>
        </w:rPr>
        <w:t xml:space="preserve">    </w:t>
      </w:r>
      <w:r w:rsidR="00BD20D8" w:rsidRPr="006C70F2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="00BD20D8" w:rsidRPr="006C70F2">
        <w:rPr>
          <w:bCs/>
          <w:sz w:val="24"/>
          <w:szCs w:val="24"/>
        </w:rPr>
        <w:t>на</w:t>
      </w:r>
      <w:proofErr w:type="gramEnd"/>
      <w:r w:rsidR="00BD20D8" w:rsidRPr="006C70F2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 xml:space="preserve">оплату труда с начислениями- </w:t>
      </w:r>
      <w:r w:rsidR="00782597">
        <w:rPr>
          <w:sz w:val="24"/>
          <w:szCs w:val="24"/>
        </w:rPr>
        <w:t>102,1 тыс. руб. (92,4  тыс. руб. в 2022</w:t>
      </w:r>
      <w:r w:rsidRPr="006C70F2">
        <w:rPr>
          <w:sz w:val="24"/>
          <w:szCs w:val="24"/>
        </w:rPr>
        <w:t>г.);</w:t>
      </w:r>
    </w:p>
    <w:p w:rsidR="005F48CB" w:rsidRDefault="007C2DD7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связи- </w:t>
      </w:r>
      <w:r w:rsidR="00782597">
        <w:rPr>
          <w:sz w:val="24"/>
          <w:szCs w:val="24"/>
        </w:rPr>
        <w:t>1,1</w:t>
      </w:r>
      <w:r w:rsidR="000D783B">
        <w:rPr>
          <w:sz w:val="24"/>
          <w:szCs w:val="24"/>
        </w:rPr>
        <w:t xml:space="preserve"> </w:t>
      </w:r>
      <w:proofErr w:type="spellStart"/>
      <w:r w:rsidR="000D783B">
        <w:rPr>
          <w:sz w:val="24"/>
          <w:szCs w:val="24"/>
        </w:rPr>
        <w:t>тыс</w:t>
      </w:r>
      <w:proofErr w:type="gramStart"/>
      <w:r w:rsidR="000D783B">
        <w:rPr>
          <w:sz w:val="24"/>
          <w:szCs w:val="24"/>
        </w:rPr>
        <w:t>.р</w:t>
      </w:r>
      <w:proofErr w:type="gramEnd"/>
      <w:r w:rsidR="000D783B">
        <w:rPr>
          <w:sz w:val="24"/>
          <w:szCs w:val="24"/>
        </w:rPr>
        <w:t>уб</w:t>
      </w:r>
      <w:proofErr w:type="spellEnd"/>
      <w:r w:rsidR="000D783B">
        <w:rPr>
          <w:sz w:val="24"/>
          <w:szCs w:val="24"/>
        </w:rPr>
        <w:t>. (</w:t>
      </w:r>
      <w:r w:rsidR="00782597">
        <w:rPr>
          <w:sz w:val="24"/>
          <w:szCs w:val="24"/>
        </w:rPr>
        <w:t>0,9</w:t>
      </w:r>
      <w:r w:rsidR="005F48CB">
        <w:rPr>
          <w:sz w:val="24"/>
          <w:szCs w:val="24"/>
        </w:rPr>
        <w:t>тыс.руб.</w:t>
      </w:r>
      <w:r w:rsidR="00782597">
        <w:rPr>
          <w:sz w:val="24"/>
          <w:szCs w:val="24"/>
        </w:rPr>
        <w:t>в 2022</w:t>
      </w:r>
      <w:r w:rsidR="000D783B">
        <w:rPr>
          <w:sz w:val="24"/>
          <w:szCs w:val="24"/>
        </w:rPr>
        <w:t>г.)</w:t>
      </w:r>
      <w:r w:rsidR="00531B6A">
        <w:rPr>
          <w:sz w:val="24"/>
          <w:szCs w:val="24"/>
        </w:rPr>
        <w:t>,</w:t>
      </w:r>
    </w:p>
    <w:p w:rsidR="000D783B" w:rsidRDefault="000D783B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об</w:t>
      </w:r>
      <w:r w:rsidR="00782597">
        <w:rPr>
          <w:sz w:val="24"/>
          <w:szCs w:val="24"/>
        </w:rPr>
        <w:t>служивание и ремонт техники -0,4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3E2999" w:rsidRPr="00AD5BBF" w:rsidRDefault="000D783B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</w:t>
      </w:r>
      <w:r w:rsidR="00782597">
        <w:rPr>
          <w:sz w:val="24"/>
          <w:szCs w:val="24"/>
        </w:rPr>
        <w:t xml:space="preserve">ные материалы -9,6 </w:t>
      </w:r>
      <w:proofErr w:type="spellStart"/>
      <w:r w:rsidR="00782597">
        <w:rPr>
          <w:sz w:val="24"/>
          <w:szCs w:val="24"/>
        </w:rPr>
        <w:t>тыс</w:t>
      </w:r>
      <w:proofErr w:type="gramStart"/>
      <w:r w:rsidR="00782597">
        <w:rPr>
          <w:sz w:val="24"/>
          <w:szCs w:val="24"/>
        </w:rPr>
        <w:t>.р</w:t>
      </w:r>
      <w:proofErr w:type="gramEnd"/>
      <w:r w:rsidR="00782597">
        <w:rPr>
          <w:sz w:val="24"/>
          <w:szCs w:val="24"/>
        </w:rPr>
        <w:t>уб</w:t>
      </w:r>
      <w:proofErr w:type="spellEnd"/>
      <w:r w:rsidR="00782597">
        <w:rPr>
          <w:sz w:val="24"/>
          <w:szCs w:val="24"/>
        </w:rPr>
        <w:t>. (5,1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 w:rsidR="00782597">
        <w:rPr>
          <w:sz w:val="24"/>
          <w:szCs w:val="24"/>
        </w:rPr>
        <w:t xml:space="preserve"> в 2022</w:t>
      </w:r>
      <w:r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970D93" w:rsidRPr="00850393" w:rsidRDefault="00BD20D8" w:rsidP="00850393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4F683B">
        <w:rPr>
          <w:sz w:val="24"/>
          <w:szCs w:val="24"/>
        </w:rPr>
        <w:t>в 2023</w:t>
      </w:r>
      <w:r w:rsidR="00AB3796" w:rsidRPr="00F11DAC">
        <w:rPr>
          <w:sz w:val="24"/>
          <w:szCs w:val="24"/>
        </w:rPr>
        <w:t>г расходы состави</w:t>
      </w:r>
      <w:r w:rsidR="004F683B">
        <w:rPr>
          <w:sz w:val="24"/>
          <w:szCs w:val="24"/>
        </w:rPr>
        <w:t>ли 631,7</w:t>
      </w:r>
      <w:r w:rsidR="0078449E">
        <w:rPr>
          <w:sz w:val="24"/>
          <w:szCs w:val="24"/>
        </w:rPr>
        <w:t xml:space="preserve"> </w:t>
      </w:r>
      <w:proofErr w:type="spellStart"/>
      <w:r w:rsidR="0078449E">
        <w:rPr>
          <w:sz w:val="24"/>
          <w:szCs w:val="24"/>
        </w:rPr>
        <w:t>тыс</w:t>
      </w:r>
      <w:proofErr w:type="gramStart"/>
      <w:r w:rsidR="0078449E">
        <w:rPr>
          <w:sz w:val="24"/>
          <w:szCs w:val="24"/>
        </w:rPr>
        <w:t>.р</w:t>
      </w:r>
      <w:proofErr w:type="gramEnd"/>
      <w:r w:rsidR="0078449E">
        <w:rPr>
          <w:sz w:val="24"/>
          <w:szCs w:val="24"/>
        </w:rPr>
        <w:t>уб</w:t>
      </w:r>
      <w:proofErr w:type="spellEnd"/>
      <w:r w:rsidR="0078449E">
        <w:rPr>
          <w:sz w:val="24"/>
          <w:szCs w:val="24"/>
        </w:rPr>
        <w:t>.(в 202</w:t>
      </w:r>
      <w:r w:rsidR="004F683B">
        <w:rPr>
          <w:sz w:val="24"/>
          <w:szCs w:val="24"/>
        </w:rPr>
        <w:t>2г. 880,3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4F683B">
        <w:rPr>
          <w:sz w:val="24"/>
          <w:szCs w:val="24"/>
        </w:rPr>
        <w:t>ний составило 50,6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8F761E">
        <w:rPr>
          <w:bCs/>
          <w:sz w:val="24"/>
          <w:szCs w:val="24"/>
        </w:rPr>
        <w:t xml:space="preserve"> 623,7 </w:t>
      </w:r>
      <w:proofErr w:type="spellStart"/>
      <w:r w:rsidR="008F761E">
        <w:rPr>
          <w:bCs/>
          <w:sz w:val="24"/>
          <w:szCs w:val="24"/>
        </w:rPr>
        <w:t>тыс</w:t>
      </w:r>
      <w:proofErr w:type="gramStart"/>
      <w:r w:rsidR="008F761E">
        <w:rPr>
          <w:bCs/>
          <w:sz w:val="24"/>
          <w:szCs w:val="24"/>
        </w:rPr>
        <w:t>.р</w:t>
      </w:r>
      <w:proofErr w:type="gramEnd"/>
      <w:r w:rsidR="008F761E">
        <w:rPr>
          <w:bCs/>
          <w:sz w:val="24"/>
          <w:szCs w:val="24"/>
        </w:rPr>
        <w:t>уб</w:t>
      </w:r>
      <w:proofErr w:type="spellEnd"/>
      <w:r w:rsidR="008F761E">
        <w:rPr>
          <w:bCs/>
          <w:sz w:val="24"/>
          <w:szCs w:val="24"/>
        </w:rPr>
        <w:t>.(в 2022</w:t>
      </w:r>
      <w:r w:rsidR="00196125" w:rsidRPr="00F11DAC">
        <w:rPr>
          <w:bCs/>
          <w:sz w:val="24"/>
          <w:szCs w:val="24"/>
        </w:rPr>
        <w:t xml:space="preserve">г. </w:t>
      </w:r>
      <w:r w:rsidR="008F761E">
        <w:rPr>
          <w:bCs/>
          <w:sz w:val="24"/>
          <w:szCs w:val="24"/>
        </w:rPr>
        <w:t>827,1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8F761E">
        <w:rPr>
          <w:bCs/>
          <w:sz w:val="24"/>
          <w:szCs w:val="24"/>
        </w:rPr>
        <w:t>), исполнение плана 50,3</w:t>
      </w:r>
      <w:r w:rsidRPr="00F11DAC">
        <w:rPr>
          <w:bCs/>
          <w:sz w:val="24"/>
          <w:szCs w:val="24"/>
        </w:rPr>
        <w:t xml:space="preserve"> %, средства из местного бю</w:t>
      </w:r>
      <w:r w:rsidRPr="00F11DAC">
        <w:rPr>
          <w:bCs/>
          <w:sz w:val="24"/>
          <w:szCs w:val="24"/>
        </w:rPr>
        <w:t>д</w:t>
      </w:r>
      <w:r w:rsidRPr="00F11DAC">
        <w:rPr>
          <w:bCs/>
          <w:sz w:val="24"/>
          <w:szCs w:val="24"/>
        </w:rPr>
        <w:t>жета.</w:t>
      </w:r>
      <w:r w:rsidRPr="00D40560">
        <w:rPr>
          <w:bCs/>
          <w:sz w:val="24"/>
          <w:szCs w:val="24"/>
        </w:rPr>
        <w:t xml:space="preserve">  </w:t>
      </w:r>
    </w:p>
    <w:p w:rsidR="00117766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8F761E">
        <w:rPr>
          <w:bCs/>
          <w:sz w:val="24"/>
          <w:szCs w:val="24"/>
        </w:rPr>
        <w:t>тей – 623,7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8F761E">
        <w:rPr>
          <w:bCs/>
          <w:sz w:val="24"/>
          <w:szCs w:val="24"/>
        </w:rPr>
        <w:t xml:space="preserve">145,8 </w:t>
      </w:r>
      <w:proofErr w:type="spellStart"/>
      <w:r w:rsidR="008F761E">
        <w:rPr>
          <w:bCs/>
          <w:sz w:val="24"/>
          <w:szCs w:val="24"/>
        </w:rPr>
        <w:t>тыс.руб</w:t>
      </w:r>
      <w:proofErr w:type="spellEnd"/>
      <w:r w:rsidR="008F761E">
        <w:rPr>
          <w:bCs/>
          <w:sz w:val="24"/>
          <w:szCs w:val="24"/>
        </w:rPr>
        <w:t xml:space="preserve">. расходы по содержанию имущества, чистка снега, 208,8 </w:t>
      </w:r>
      <w:proofErr w:type="spellStart"/>
      <w:r w:rsidR="008F761E">
        <w:rPr>
          <w:bCs/>
          <w:sz w:val="24"/>
          <w:szCs w:val="24"/>
        </w:rPr>
        <w:t>тыс.руб</w:t>
      </w:r>
      <w:proofErr w:type="spellEnd"/>
      <w:r w:rsidR="008F761E">
        <w:rPr>
          <w:bCs/>
          <w:sz w:val="24"/>
          <w:szCs w:val="24"/>
        </w:rPr>
        <w:t>. т</w:t>
      </w:r>
      <w:r w:rsidR="008F761E">
        <w:rPr>
          <w:bCs/>
          <w:sz w:val="24"/>
          <w:szCs w:val="24"/>
        </w:rPr>
        <w:t>е</w:t>
      </w:r>
      <w:r w:rsidR="008F761E">
        <w:rPr>
          <w:bCs/>
          <w:sz w:val="24"/>
          <w:szCs w:val="24"/>
        </w:rPr>
        <w:t xml:space="preserve">кущий ремонт, асфальтовое покрытие по </w:t>
      </w:r>
      <w:proofErr w:type="spellStart"/>
      <w:r w:rsidR="008F761E">
        <w:rPr>
          <w:bCs/>
          <w:sz w:val="24"/>
          <w:szCs w:val="24"/>
        </w:rPr>
        <w:t>ул</w:t>
      </w:r>
      <w:proofErr w:type="gramStart"/>
      <w:r w:rsidR="008F761E">
        <w:rPr>
          <w:bCs/>
          <w:sz w:val="24"/>
          <w:szCs w:val="24"/>
        </w:rPr>
        <w:t>.М</w:t>
      </w:r>
      <w:proofErr w:type="gramEnd"/>
      <w:r w:rsidR="008F761E">
        <w:rPr>
          <w:bCs/>
          <w:sz w:val="24"/>
          <w:szCs w:val="24"/>
        </w:rPr>
        <w:t>ира</w:t>
      </w:r>
      <w:proofErr w:type="spellEnd"/>
      <w:r w:rsidR="008F761E">
        <w:rPr>
          <w:bCs/>
          <w:sz w:val="24"/>
          <w:szCs w:val="24"/>
        </w:rPr>
        <w:t xml:space="preserve"> в </w:t>
      </w:r>
      <w:proofErr w:type="spellStart"/>
      <w:r w:rsidR="008F761E">
        <w:rPr>
          <w:bCs/>
          <w:sz w:val="24"/>
          <w:szCs w:val="24"/>
        </w:rPr>
        <w:t>с.Петренково</w:t>
      </w:r>
      <w:proofErr w:type="spellEnd"/>
      <w:r w:rsidR="008F761E">
        <w:rPr>
          <w:bCs/>
          <w:sz w:val="24"/>
          <w:szCs w:val="24"/>
        </w:rPr>
        <w:t xml:space="preserve">, 82,8 </w:t>
      </w:r>
      <w:proofErr w:type="spellStart"/>
      <w:r w:rsidR="008F761E">
        <w:rPr>
          <w:bCs/>
          <w:sz w:val="24"/>
          <w:szCs w:val="24"/>
        </w:rPr>
        <w:t>тыс.руб</w:t>
      </w:r>
      <w:proofErr w:type="spellEnd"/>
      <w:r w:rsidR="008F761E">
        <w:rPr>
          <w:bCs/>
          <w:sz w:val="24"/>
          <w:szCs w:val="24"/>
        </w:rPr>
        <w:t>. услуги пр</w:t>
      </w:r>
      <w:r w:rsidR="008F761E">
        <w:rPr>
          <w:bCs/>
          <w:sz w:val="24"/>
          <w:szCs w:val="24"/>
        </w:rPr>
        <w:t>о</w:t>
      </w:r>
      <w:r w:rsidR="008F761E">
        <w:rPr>
          <w:bCs/>
          <w:sz w:val="24"/>
          <w:szCs w:val="24"/>
        </w:rPr>
        <w:t xml:space="preserve">чие, составление сметной документации </w:t>
      </w:r>
      <w:proofErr w:type="spellStart"/>
      <w:r w:rsidR="008F761E">
        <w:rPr>
          <w:bCs/>
          <w:sz w:val="24"/>
          <w:szCs w:val="24"/>
        </w:rPr>
        <w:t>стройоконтроль</w:t>
      </w:r>
      <w:proofErr w:type="spellEnd"/>
      <w:r w:rsidR="008F761E">
        <w:rPr>
          <w:bCs/>
          <w:sz w:val="24"/>
          <w:szCs w:val="24"/>
        </w:rPr>
        <w:t xml:space="preserve">, 119,5 </w:t>
      </w:r>
      <w:proofErr w:type="spellStart"/>
      <w:r w:rsidR="008F761E">
        <w:rPr>
          <w:bCs/>
          <w:sz w:val="24"/>
          <w:szCs w:val="24"/>
        </w:rPr>
        <w:t>тыс.руб</w:t>
      </w:r>
      <w:proofErr w:type="spellEnd"/>
      <w:r w:rsidR="008F761E">
        <w:rPr>
          <w:bCs/>
          <w:sz w:val="24"/>
          <w:szCs w:val="24"/>
        </w:rPr>
        <w:t xml:space="preserve">. услуги прочие, по </w:t>
      </w:r>
      <w:r w:rsidR="008F761E">
        <w:rPr>
          <w:bCs/>
          <w:sz w:val="24"/>
          <w:szCs w:val="24"/>
        </w:rPr>
        <w:lastRenderedPageBreak/>
        <w:t xml:space="preserve">разработке проекта организации дорожного движения, 52,8 </w:t>
      </w:r>
      <w:proofErr w:type="spellStart"/>
      <w:r w:rsidR="008F761E">
        <w:rPr>
          <w:bCs/>
          <w:sz w:val="24"/>
          <w:szCs w:val="24"/>
        </w:rPr>
        <w:t>тыс.руб</w:t>
      </w:r>
      <w:proofErr w:type="spellEnd"/>
      <w:r w:rsidR="008F761E">
        <w:rPr>
          <w:bCs/>
          <w:sz w:val="24"/>
          <w:szCs w:val="24"/>
        </w:rPr>
        <w:t xml:space="preserve">. ГСМ, 13,9 </w:t>
      </w:r>
      <w:proofErr w:type="spellStart"/>
      <w:r w:rsidR="008F761E">
        <w:rPr>
          <w:bCs/>
          <w:sz w:val="24"/>
          <w:szCs w:val="24"/>
        </w:rPr>
        <w:t>тыс.руб</w:t>
      </w:r>
      <w:proofErr w:type="spellEnd"/>
      <w:r w:rsidR="008F761E">
        <w:rPr>
          <w:bCs/>
          <w:sz w:val="24"/>
          <w:szCs w:val="24"/>
        </w:rPr>
        <w:t>. пр</w:t>
      </w:r>
      <w:r w:rsidR="008F761E">
        <w:rPr>
          <w:bCs/>
          <w:sz w:val="24"/>
          <w:szCs w:val="24"/>
        </w:rPr>
        <w:t>о</w:t>
      </w:r>
      <w:r w:rsidR="008F761E">
        <w:rPr>
          <w:bCs/>
          <w:sz w:val="24"/>
          <w:szCs w:val="24"/>
        </w:rPr>
        <w:t>чие расходные материалы.).</w:t>
      </w:r>
    </w:p>
    <w:p w:rsidR="00F67C2F" w:rsidRPr="00033645" w:rsidRDefault="00F67C2F" w:rsidP="00F67C2F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7278F6">
        <w:rPr>
          <w:bCs/>
          <w:sz w:val="24"/>
          <w:szCs w:val="24"/>
        </w:rPr>
        <w:t xml:space="preserve"> 8,0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</w:t>
      </w:r>
      <w:r>
        <w:rPr>
          <w:bCs/>
          <w:sz w:val="24"/>
          <w:szCs w:val="24"/>
        </w:rPr>
        <w:t>услуги прочие (</w:t>
      </w:r>
      <w:r w:rsidR="007278F6">
        <w:rPr>
          <w:bCs/>
          <w:sz w:val="24"/>
          <w:szCs w:val="24"/>
        </w:rPr>
        <w:t xml:space="preserve">изготовление  межевого плана </w:t>
      </w:r>
      <w:proofErr w:type="spellStart"/>
      <w:r w:rsidR="007278F6">
        <w:rPr>
          <w:bCs/>
          <w:sz w:val="24"/>
          <w:szCs w:val="24"/>
        </w:rPr>
        <w:t>зем</w:t>
      </w:r>
      <w:proofErr w:type="spellEnd"/>
      <w:r w:rsidR="007278F6">
        <w:rPr>
          <w:bCs/>
          <w:sz w:val="24"/>
          <w:szCs w:val="24"/>
        </w:rPr>
        <w:t>. участка</w:t>
      </w:r>
      <w:r>
        <w:rPr>
          <w:bCs/>
          <w:sz w:val="24"/>
          <w:szCs w:val="24"/>
        </w:rPr>
        <w:t>)</w:t>
      </w:r>
      <w:r>
        <w:rPr>
          <w:sz w:val="24"/>
          <w:szCs w:val="24"/>
        </w:rPr>
        <w:t>, средства местного бюджета.</w:t>
      </w:r>
    </w:p>
    <w:p w:rsidR="00E25A76" w:rsidRDefault="00E25A76" w:rsidP="00AB3796">
      <w:pPr>
        <w:jc w:val="both"/>
        <w:rPr>
          <w:bCs/>
          <w:sz w:val="24"/>
          <w:szCs w:val="24"/>
        </w:rPr>
      </w:pPr>
    </w:p>
    <w:p w:rsidR="0048129D" w:rsidRPr="00F07EF8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9B33F9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893E9D">
        <w:rPr>
          <w:bCs/>
          <w:sz w:val="24"/>
          <w:szCs w:val="24"/>
        </w:rPr>
        <w:t>2028,1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F07EF8">
        <w:rPr>
          <w:bCs/>
          <w:sz w:val="24"/>
          <w:szCs w:val="24"/>
        </w:rPr>
        <w:t>р</w:t>
      </w:r>
      <w:proofErr w:type="gramEnd"/>
      <w:r w:rsidR="00AB3796" w:rsidRPr="00F07EF8">
        <w:rPr>
          <w:bCs/>
          <w:sz w:val="24"/>
          <w:szCs w:val="24"/>
        </w:rPr>
        <w:t>уб</w:t>
      </w:r>
      <w:proofErr w:type="spellEnd"/>
      <w:r w:rsidR="00AB3796" w:rsidRPr="00F07EF8">
        <w:rPr>
          <w:bCs/>
          <w:sz w:val="24"/>
          <w:szCs w:val="24"/>
        </w:rPr>
        <w:t>. (</w:t>
      </w:r>
      <w:r w:rsidR="00893E9D">
        <w:rPr>
          <w:bCs/>
          <w:sz w:val="24"/>
          <w:szCs w:val="24"/>
        </w:rPr>
        <w:t xml:space="preserve">3225,9 </w:t>
      </w:r>
      <w:proofErr w:type="spellStart"/>
      <w:r w:rsidR="00893E9D">
        <w:rPr>
          <w:bCs/>
          <w:sz w:val="24"/>
          <w:szCs w:val="24"/>
        </w:rPr>
        <w:t>тыс.руб</w:t>
      </w:r>
      <w:proofErr w:type="spellEnd"/>
      <w:r w:rsidR="00893E9D">
        <w:rPr>
          <w:bCs/>
          <w:sz w:val="24"/>
          <w:szCs w:val="24"/>
        </w:rPr>
        <w:t>. в 2022</w:t>
      </w:r>
      <w:r w:rsidR="00AB3796" w:rsidRPr="00F07EF8">
        <w:rPr>
          <w:bCs/>
          <w:sz w:val="24"/>
          <w:szCs w:val="24"/>
        </w:rPr>
        <w:t>г.)  или  100,0 % плановых назначений. Указанные ра</w:t>
      </w:r>
      <w:r w:rsidR="00AB3796" w:rsidRPr="00F07EF8">
        <w:rPr>
          <w:bCs/>
          <w:sz w:val="24"/>
          <w:szCs w:val="24"/>
        </w:rPr>
        <w:t>с</w:t>
      </w:r>
      <w:r w:rsidR="00AB3796" w:rsidRPr="00F07EF8">
        <w:rPr>
          <w:bCs/>
          <w:sz w:val="24"/>
          <w:szCs w:val="24"/>
        </w:rPr>
        <w:t>ходы   направлены   по   подразделу:</w:t>
      </w:r>
    </w:p>
    <w:p w:rsidR="00F07EF8" w:rsidRPr="00F07EF8" w:rsidRDefault="00F07EF8" w:rsidP="00F07EF8">
      <w:pPr>
        <w:ind w:firstLine="708"/>
        <w:jc w:val="both"/>
        <w:rPr>
          <w:bCs/>
          <w:sz w:val="24"/>
          <w:szCs w:val="24"/>
        </w:rPr>
      </w:pPr>
      <w:r w:rsidRPr="00F07EF8">
        <w:rPr>
          <w:b/>
          <w:bCs/>
          <w:sz w:val="24"/>
          <w:szCs w:val="24"/>
        </w:rPr>
        <w:t>0502 «Коммунальное хозяйство</w:t>
      </w:r>
      <w:r w:rsidR="00893E9D">
        <w:rPr>
          <w:bCs/>
          <w:sz w:val="24"/>
          <w:szCs w:val="24"/>
        </w:rPr>
        <w:t>» расходы  составили 1942,4</w:t>
      </w:r>
      <w:r w:rsidRPr="00F07EF8">
        <w:rPr>
          <w:bCs/>
          <w:sz w:val="24"/>
          <w:szCs w:val="24"/>
        </w:rPr>
        <w:t xml:space="preserve"> </w:t>
      </w:r>
      <w:proofErr w:type="spellStart"/>
      <w:r w:rsidRPr="00F07EF8">
        <w:rPr>
          <w:bCs/>
          <w:sz w:val="24"/>
          <w:szCs w:val="24"/>
        </w:rPr>
        <w:t>тыс</w:t>
      </w:r>
      <w:proofErr w:type="gramStart"/>
      <w:r w:rsidRPr="00F07EF8">
        <w:rPr>
          <w:bCs/>
          <w:sz w:val="24"/>
          <w:szCs w:val="24"/>
        </w:rPr>
        <w:t>.р</w:t>
      </w:r>
      <w:proofErr w:type="gramEnd"/>
      <w:r w:rsidRPr="00F07EF8">
        <w:rPr>
          <w:bCs/>
          <w:sz w:val="24"/>
          <w:szCs w:val="24"/>
        </w:rPr>
        <w:t>уб</w:t>
      </w:r>
      <w:proofErr w:type="spellEnd"/>
      <w:r w:rsidRPr="00F07EF8">
        <w:rPr>
          <w:bCs/>
          <w:sz w:val="24"/>
          <w:szCs w:val="24"/>
        </w:rPr>
        <w:t>., которые направлены:</w:t>
      </w:r>
    </w:p>
    <w:p w:rsidR="009B571D" w:rsidRDefault="00F07EF8" w:rsidP="009B571D">
      <w:pPr>
        <w:ind w:firstLine="708"/>
        <w:jc w:val="both"/>
        <w:rPr>
          <w:sz w:val="24"/>
          <w:szCs w:val="24"/>
        </w:rPr>
      </w:pPr>
      <w:r w:rsidRPr="00F07EF8">
        <w:rPr>
          <w:bCs/>
          <w:sz w:val="24"/>
          <w:szCs w:val="24"/>
        </w:rPr>
        <w:t xml:space="preserve">- </w:t>
      </w:r>
      <w:r w:rsidRPr="00F07EF8">
        <w:rPr>
          <w:sz w:val="24"/>
          <w:szCs w:val="24"/>
        </w:rPr>
        <w:t>расходы на мероприятия по ремонту водопроводных сетей –</w:t>
      </w:r>
      <w:r w:rsidR="007A058F">
        <w:rPr>
          <w:sz w:val="24"/>
          <w:szCs w:val="24"/>
        </w:rPr>
        <w:t>123,3</w:t>
      </w:r>
      <w:r w:rsidRPr="00F07EF8">
        <w:rPr>
          <w:sz w:val="24"/>
          <w:szCs w:val="24"/>
        </w:rPr>
        <w:t xml:space="preserve"> </w:t>
      </w:r>
      <w:proofErr w:type="spellStart"/>
      <w:r w:rsidRPr="00F07EF8">
        <w:rPr>
          <w:sz w:val="24"/>
          <w:szCs w:val="24"/>
        </w:rPr>
        <w:t>тыс</w:t>
      </w:r>
      <w:proofErr w:type="gramStart"/>
      <w:r w:rsidRPr="00F07EF8">
        <w:rPr>
          <w:sz w:val="24"/>
          <w:szCs w:val="24"/>
        </w:rPr>
        <w:t>.р</w:t>
      </w:r>
      <w:proofErr w:type="gramEnd"/>
      <w:r w:rsidRPr="00F07EF8">
        <w:rPr>
          <w:sz w:val="24"/>
          <w:szCs w:val="24"/>
        </w:rPr>
        <w:t>уб</w:t>
      </w:r>
      <w:proofErr w:type="spellEnd"/>
      <w:r w:rsidRPr="00F07EF8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 w:rsidR="007A058F">
        <w:rPr>
          <w:sz w:val="24"/>
          <w:szCs w:val="24"/>
        </w:rPr>
        <w:t xml:space="preserve">70,2 </w:t>
      </w:r>
      <w:proofErr w:type="spellStart"/>
      <w:r w:rsidR="007A058F">
        <w:rPr>
          <w:sz w:val="24"/>
          <w:szCs w:val="24"/>
        </w:rPr>
        <w:t>тыс.руб</w:t>
      </w:r>
      <w:proofErr w:type="spellEnd"/>
      <w:r w:rsidR="007A058F">
        <w:rPr>
          <w:sz w:val="24"/>
          <w:szCs w:val="24"/>
        </w:rPr>
        <w:t xml:space="preserve">. услуги прочие, </w:t>
      </w:r>
      <w:proofErr w:type="spellStart"/>
      <w:r w:rsidR="007A058F">
        <w:rPr>
          <w:sz w:val="24"/>
          <w:szCs w:val="24"/>
        </w:rPr>
        <w:t>стройоконтроль</w:t>
      </w:r>
      <w:proofErr w:type="spellEnd"/>
      <w:r w:rsidR="007A058F">
        <w:rPr>
          <w:sz w:val="24"/>
          <w:szCs w:val="24"/>
        </w:rPr>
        <w:t xml:space="preserve"> и корректировка сметы по ремонту системы вод</w:t>
      </w:r>
      <w:r w:rsidR="007A058F">
        <w:rPr>
          <w:sz w:val="24"/>
          <w:szCs w:val="24"/>
        </w:rPr>
        <w:t>о</w:t>
      </w:r>
      <w:r w:rsidR="007A058F">
        <w:rPr>
          <w:sz w:val="24"/>
          <w:szCs w:val="24"/>
        </w:rPr>
        <w:t xml:space="preserve">снабжения, лабораторные исследования воды, 53,1 </w:t>
      </w:r>
      <w:proofErr w:type="spellStart"/>
      <w:r w:rsidR="007A058F">
        <w:rPr>
          <w:sz w:val="24"/>
          <w:szCs w:val="24"/>
        </w:rPr>
        <w:t>тыс.руб</w:t>
      </w:r>
      <w:proofErr w:type="spellEnd"/>
      <w:r w:rsidR="007A058F">
        <w:rPr>
          <w:sz w:val="24"/>
          <w:szCs w:val="24"/>
        </w:rPr>
        <w:t>. приобретение насоса скважинн</w:t>
      </w:r>
      <w:r w:rsidR="007A058F">
        <w:rPr>
          <w:sz w:val="24"/>
          <w:szCs w:val="24"/>
        </w:rPr>
        <w:t>о</w:t>
      </w:r>
      <w:r w:rsidR="007A058F">
        <w:rPr>
          <w:sz w:val="24"/>
          <w:szCs w:val="24"/>
        </w:rPr>
        <w:t>го)</w:t>
      </w:r>
      <w:r w:rsidR="001F4C60" w:rsidRPr="003253C8">
        <w:rPr>
          <w:sz w:val="24"/>
          <w:szCs w:val="24"/>
        </w:rPr>
        <w:t>.</w:t>
      </w:r>
    </w:p>
    <w:p w:rsidR="009B571D" w:rsidRPr="009B571D" w:rsidRDefault="001F4C60" w:rsidP="009B571D">
      <w:pPr>
        <w:ind w:firstLine="708"/>
        <w:jc w:val="both"/>
        <w:rPr>
          <w:sz w:val="24"/>
          <w:szCs w:val="24"/>
        </w:rPr>
      </w:pPr>
      <w:r w:rsidRPr="009B571D">
        <w:rPr>
          <w:bCs/>
          <w:sz w:val="24"/>
          <w:szCs w:val="24"/>
        </w:rPr>
        <w:t xml:space="preserve">   </w:t>
      </w:r>
      <w:r w:rsidR="009B571D" w:rsidRPr="009B571D">
        <w:rPr>
          <w:bCs/>
          <w:sz w:val="24"/>
          <w:szCs w:val="24"/>
        </w:rPr>
        <w:t>-</w:t>
      </w:r>
      <w:r w:rsidR="009B571D" w:rsidRPr="009B571D">
        <w:rPr>
          <w:sz w:val="24"/>
          <w:szCs w:val="24"/>
        </w:rPr>
        <w:t>Расходы на реализацию проектов по поддержке местных инициатив на территории муниципальных образований Воронежской области</w:t>
      </w:r>
      <w:r w:rsidR="009B571D">
        <w:rPr>
          <w:sz w:val="24"/>
          <w:szCs w:val="24"/>
        </w:rPr>
        <w:t xml:space="preserve">-1819,1 </w:t>
      </w:r>
      <w:proofErr w:type="spellStart"/>
      <w:r w:rsidR="009B571D">
        <w:rPr>
          <w:sz w:val="24"/>
          <w:szCs w:val="24"/>
        </w:rPr>
        <w:t>тыс.руб</w:t>
      </w:r>
      <w:proofErr w:type="spellEnd"/>
      <w:r w:rsidR="009B571D">
        <w:rPr>
          <w:sz w:val="24"/>
          <w:szCs w:val="24"/>
        </w:rPr>
        <w:t xml:space="preserve">., текущий ремонт системы водоснабжения в </w:t>
      </w:r>
      <w:proofErr w:type="spellStart"/>
      <w:r w:rsidR="009B571D">
        <w:rPr>
          <w:sz w:val="24"/>
          <w:szCs w:val="24"/>
        </w:rPr>
        <w:t>с</w:t>
      </w:r>
      <w:proofErr w:type="gramStart"/>
      <w:r w:rsidR="009B571D">
        <w:rPr>
          <w:sz w:val="24"/>
          <w:szCs w:val="24"/>
        </w:rPr>
        <w:t>.Б</w:t>
      </w:r>
      <w:proofErr w:type="gramEnd"/>
      <w:r w:rsidR="009B571D">
        <w:rPr>
          <w:sz w:val="24"/>
          <w:szCs w:val="24"/>
        </w:rPr>
        <w:t>лижняя</w:t>
      </w:r>
      <w:proofErr w:type="spellEnd"/>
      <w:r w:rsidR="009B571D">
        <w:rPr>
          <w:sz w:val="24"/>
          <w:szCs w:val="24"/>
        </w:rPr>
        <w:t xml:space="preserve"> </w:t>
      </w:r>
      <w:proofErr w:type="spellStart"/>
      <w:r w:rsidR="009B571D">
        <w:rPr>
          <w:sz w:val="24"/>
          <w:szCs w:val="24"/>
        </w:rPr>
        <w:t>Полубянка</w:t>
      </w:r>
      <w:proofErr w:type="spellEnd"/>
      <w:r w:rsidR="009B571D">
        <w:rPr>
          <w:sz w:val="24"/>
          <w:szCs w:val="24"/>
        </w:rPr>
        <w:t>.</w:t>
      </w:r>
    </w:p>
    <w:p w:rsidR="00F07EF8" w:rsidRPr="003253C8" w:rsidRDefault="00F07EF8" w:rsidP="00174799">
      <w:pPr>
        <w:jc w:val="both"/>
        <w:rPr>
          <w:bCs/>
          <w:sz w:val="24"/>
          <w:szCs w:val="24"/>
        </w:rPr>
      </w:pPr>
    </w:p>
    <w:p w:rsidR="00AB3796" w:rsidRPr="003253C8" w:rsidRDefault="009E5663" w:rsidP="009E5663">
      <w:pPr>
        <w:ind w:left="708"/>
        <w:jc w:val="both"/>
        <w:rPr>
          <w:bCs/>
          <w:sz w:val="24"/>
          <w:szCs w:val="24"/>
        </w:rPr>
      </w:pPr>
      <w:r w:rsidRPr="003253C8">
        <w:rPr>
          <w:b/>
          <w:bCs/>
          <w:sz w:val="24"/>
          <w:szCs w:val="24"/>
        </w:rPr>
        <w:t xml:space="preserve">0503 «Благоустройство </w:t>
      </w:r>
      <w:r w:rsidR="00AB3796" w:rsidRPr="003253C8">
        <w:rPr>
          <w:b/>
          <w:bCs/>
          <w:sz w:val="24"/>
          <w:szCs w:val="24"/>
        </w:rPr>
        <w:t>»</w:t>
      </w:r>
      <w:r w:rsidR="00AB3796" w:rsidRPr="003253C8">
        <w:rPr>
          <w:bCs/>
          <w:sz w:val="24"/>
          <w:szCs w:val="24"/>
        </w:rPr>
        <w:t xml:space="preserve"> </w:t>
      </w:r>
      <w:r w:rsidR="009B571D">
        <w:rPr>
          <w:bCs/>
          <w:sz w:val="24"/>
          <w:szCs w:val="24"/>
        </w:rPr>
        <w:t>расходы составили 85,7</w:t>
      </w:r>
      <w:r w:rsidR="00AB3796" w:rsidRPr="003253C8">
        <w:rPr>
          <w:bCs/>
          <w:sz w:val="24"/>
          <w:szCs w:val="24"/>
        </w:rPr>
        <w:t xml:space="preserve"> </w:t>
      </w:r>
      <w:proofErr w:type="spellStart"/>
      <w:r w:rsidR="00AB3796" w:rsidRPr="003253C8">
        <w:rPr>
          <w:bCs/>
          <w:sz w:val="24"/>
          <w:szCs w:val="24"/>
        </w:rPr>
        <w:t>ты</w:t>
      </w:r>
      <w:r w:rsidR="001E5441" w:rsidRPr="003253C8">
        <w:rPr>
          <w:bCs/>
          <w:sz w:val="24"/>
          <w:szCs w:val="24"/>
        </w:rPr>
        <w:t>с</w:t>
      </w:r>
      <w:proofErr w:type="gramStart"/>
      <w:r w:rsidR="001E5441" w:rsidRPr="003253C8">
        <w:rPr>
          <w:bCs/>
          <w:sz w:val="24"/>
          <w:szCs w:val="24"/>
        </w:rPr>
        <w:t>.р</w:t>
      </w:r>
      <w:proofErr w:type="gramEnd"/>
      <w:r w:rsidR="001E5441" w:rsidRPr="003253C8">
        <w:rPr>
          <w:bCs/>
          <w:sz w:val="24"/>
          <w:szCs w:val="24"/>
        </w:rPr>
        <w:t>уб</w:t>
      </w:r>
      <w:proofErr w:type="spellEnd"/>
      <w:r w:rsidR="001E5441" w:rsidRPr="003253C8">
        <w:rPr>
          <w:bCs/>
          <w:sz w:val="24"/>
          <w:szCs w:val="24"/>
        </w:rPr>
        <w:t>.</w:t>
      </w:r>
      <w:r w:rsidR="009B571D">
        <w:rPr>
          <w:bCs/>
          <w:sz w:val="24"/>
          <w:szCs w:val="24"/>
        </w:rPr>
        <w:t xml:space="preserve"> (в 2022г. 239,2</w:t>
      </w:r>
      <w:r w:rsidR="00296E57" w:rsidRPr="003253C8">
        <w:rPr>
          <w:bCs/>
          <w:sz w:val="24"/>
          <w:szCs w:val="24"/>
        </w:rPr>
        <w:t xml:space="preserve"> </w:t>
      </w:r>
      <w:proofErr w:type="spellStart"/>
      <w:r w:rsidR="00296E57" w:rsidRPr="003253C8">
        <w:rPr>
          <w:bCs/>
          <w:sz w:val="24"/>
          <w:szCs w:val="24"/>
        </w:rPr>
        <w:t>тыс.руб</w:t>
      </w:r>
      <w:proofErr w:type="spellEnd"/>
      <w:r w:rsidR="00296E57" w:rsidRPr="003253C8">
        <w:rPr>
          <w:bCs/>
          <w:sz w:val="24"/>
          <w:szCs w:val="24"/>
        </w:rPr>
        <w:t>.)</w:t>
      </w:r>
      <w:r w:rsidR="00AB3796" w:rsidRPr="003253C8">
        <w:rPr>
          <w:bCs/>
          <w:sz w:val="24"/>
          <w:szCs w:val="24"/>
        </w:rPr>
        <w:t>:</w:t>
      </w:r>
    </w:p>
    <w:p w:rsidR="002F35BB" w:rsidRPr="003253C8" w:rsidRDefault="002F35BB" w:rsidP="002F35BB">
      <w:pPr>
        <w:ind w:left="142" w:firstLine="424"/>
        <w:jc w:val="both"/>
        <w:rPr>
          <w:bCs/>
          <w:sz w:val="24"/>
          <w:szCs w:val="24"/>
        </w:rPr>
      </w:pPr>
      <w:r w:rsidRPr="003253C8">
        <w:rPr>
          <w:bCs/>
          <w:sz w:val="24"/>
          <w:szCs w:val="24"/>
        </w:rPr>
        <w:t>1) мероприятия по обеспечению  сохранности и ремонту военно-мемориальных памя</w:t>
      </w:r>
      <w:r w:rsidRPr="003253C8">
        <w:rPr>
          <w:bCs/>
          <w:sz w:val="24"/>
          <w:szCs w:val="24"/>
        </w:rPr>
        <w:t>т</w:t>
      </w:r>
      <w:r w:rsidR="000C4626">
        <w:rPr>
          <w:bCs/>
          <w:sz w:val="24"/>
          <w:szCs w:val="24"/>
        </w:rPr>
        <w:t>ников-4,7</w:t>
      </w:r>
      <w:r w:rsidRPr="003253C8">
        <w:rPr>
          <w:bCs/>
          <w:sz w:val="24"/>
          <w:szCs w:val="24"/>
        </w:rPr>
        <w:t xml:space="preserve"> </w:t>
      </w:r>
      <w:proofErr w:type="spellStart"/>
      <w:r w:rsidRPr="003253C8">
        <w:rPr>
          <w:bCs/>
          <w:sz w:val="24"/>
          <w:szCs w:val="24"/>
        </w:rPr>
        <w:t>тыс</w:t>
      </w:r>
      <w:proofErr w:type="gramStart"/>
      <w:r w:rsidRPr="003253C8">
        <w:rPr>
          <w:bCs/>
          <w:sz w:val="24"/>
          <w:szCs w:val="24"/>
        </w:rPr>
        <w:t>.р</w:t>
      </w:r>
      <w:proofErr w:type="gramEnd"/>
      <w:r w:rsidRPr="003253C8">
        <w:rPr>
          <w:bCs/>
          <w:sz w:val="24"/>
          <w:szCs w:val="24"/>
        </w:rPr>
        <w:t>уб</w:t>
      </w:r>
      <w:proofErr w:type="spellEnd"/>
      <w:r w:rsidRPr="003253C8">
        <w:rPr>
          <w:bCs/>
          <w:sz w:val="24"/>
          <w:szCs w:val="24"/>
        </w:rPr>
        <w:t>.</w:t>
      </w:r>
      <w:r w:rsidR="006A35C1" w:rsidRPr="003253C8">
        <w:rPr>
          <w:bCs/>
          <w:sz w:val="24"/>
          <w:szCs w:val="24"/>
        </w:rPr>
        <w:t>,</w:t>
      </w:r>
      <w:r w:rsidRPr="003253C8">
        <w:rPr>
          <w:bCs/>
          <w:sz w:val="24"/>
          <w:szCs w:val="24"/>
        </w:rPr>
        <w:t xml:space="preserve"> прочие расходные материалы для ремонта памятника.</w:t>
      </w:r>
    </w:p>
    <w:p w:rsidR="006A35C1" w:rsidRPr="003253C8" w:rsidRDefault="002F35BB" w:rsidP="002F35BB">
      <w:pPr>
        <w:pStyle w:val="af3"/>
        <w:ind w:left="142" w:firstLine="424"/>
        <w:jc w:val="both"/>
        <w:rPr>
          <w:sz w:val="24"/>
          <w:szCs w:val="24"/>
        </w:rPr>
      </w:pPr>
      <w:r w:rsidRPr="003253C8">
        <w:rPr>
          <w:sz w:val="24"/>
          <w:szCs w:val="24"/>
        </w:rPr>
        <w:t>2)</w:t>
      </w:r>
      <w:r w:rsidR="00454A20" w:rsidRPr="003253C8">
        <w:rPr>
          <w:sz w:val="24"/>
          <w:szCs w:val="24"/>
        </w:rPr>
        <w:t xml:space="preserve">  мероприятия по</w:t>
      </w:r>
      <w:r w:rsidR="001145E7" w:rsidRPr="003253C8">
        <w:rPr>
          <w:sz w:val="24"/>
          <w:szCs w:val="24"/>
        </w:rPr>
        <w:t xml:space="preserve"> </w:t>
      </w:r>
      <w:r w:rsidR="0027453A">
        <w:rPr>
          <w:sz w:val="24"/>
          <w:szCs w:val="24"/>
        </w:rPr>
        <w:t>благоустройству поселения -3,4</w:t>
      </w:r>
      <w:r w:rsidR="0048129D" w:rsidRPr="003253C8">
        <w:rPr>
          <w:sz w:val="24"/>
          <w:szCs w:val="24"/>
        </w:rPr>
        <w:t xml:space="preserve"> </w:t>
      </w:r>
      <w:proofErr w:type="spellStart"/>
      <w:r w:rsidR="0048129D" w:rsidRPr="003253C8">
        <w:rPr>
          <w:sz w:val="24"/>
          <w:szCs w:val="24"/>
        </w:rPr>
        <w:t>тыс</w:t>
      </w:r>
      <w:proofErr w:type="gramStart"/>
      <w:r w:rsidR="0048129D" w:rsidRPr="003253C8">
        <w:rPr>
          <w:sz w:val="24"/>
          <w:szCs w:val="24"/>
        </w:rPr>
        <w:t>.р</w:t>
      </w:r>
      <w:proofErr w:type="gramEnd"/>
      <w:r w:rsidR="0048129D" w:rsidRPr="003253C8">
        <w:rPr>
          <w:sz w:val="24"/>
          <w:szCs w:val="24"/>
        </w:rPr>
        <w:t>уб</w:t>
      </w:r>
      <w:proofErr w:type="spellEnd"/>
      <w:r w:rsidR="0048129D" w:rsidRPr="003253C8">
        <w:rPr>
          <w:sz w:val="24"/>
          <w:szCs w:val="24"/>
        </w:rPr>
        <w:t>. (</w:t>
      </w:r>
      <w:r w:rsidR="0027453A">
        <w:rPr>
          <w:sz w:val="24"/>
          <w:szCs w:val="24"/>
        </w:rPr>
        <w:t xml:space="preserve">1,9 </w:t>
      </w:r>
      <w:proofErr w:type="spellStart"/>
      <w:r w:rsidR="0027453A">
        <w:rPr>
          <w:sz w:val="24"/>
          <w:szCs w:val="24"/>
        </w:rPr>
        <w:t>тыс.руб</w:t>
      </w:r>
      <w:proofErr w:type="spellEnd"/>
      <w:r w:rsidR="0027453A">
        <w:rPr>
          <w:sz w:val="24"/>
          <w:szCs w:val="24"/>
        </w:rPr>
        <w:t>. расходы по с</w:t>
      </w:r>
      <w:r w:rsidR="0027453A">
        <w:rPr>
          <w:sz w:val="24"/>
          <w:szCs w:val="24"/>
        </w:rPr>
        <w:t>о</w:t>
      </w:r>
      <w:r w:rsidR="0027453A">
        <w:rPr>
          <w:sz w:val="24"/>
          <w:szCs w:val="24"/>
        </w:rPr>
        <w:t xml:space="preserve">держанию имущества, обработка от клещей, 1,4 </w:t>
      </w:r>
      <w:proofErr w:type="spellStart"/>
      <w:r w:rsidR="0027453A">
        <w:rPr>
          <w:sz w:val="24"/>
          <w:szCs w:val="24"/>
        </w:rPr>
        <w:t>тыс.руб</w:t>
      </w:r>
      <w:proofErr w:type="spellEnd"/>
      <w:r w:rsidR="0027453A">
        <w:rPr>
          <w:sz w:val="24"/>
          <w:szCs w:val="24"/>
        </w:rPr>
        <w:t>. автострахование трактора)</w:t>
      </w:r>
      <w:r w:rsidR="006A35C1" w:rsidRPr="003253C8">
        <w:rPr>
          <w:sz w:val="24"/>
          <w:szCs w:val="24"/>
        </w:rPr>
        <w:t>.</w:t>
      </w:r>
    </w:p>
    <w:p w:rsidR="006A35C1" w:rsidRDefault="006A35C1" w:rsidP="002F35BB">
      <w:pPr>
        <w:pStyle w:val="af3"/>
        <w:ind w:left="142" w:firstLine="424"/>
        <w:jc w:val="both"/>
        <w:rPr>
          <w:rStyle w:val="fontstyle01"/>
          <w:sz w:val="24"/>
          <w:szCs w:val="24"/>
        </w:rPr>
      </w:pPr>
      <w:r w:rsidRPr="003253C8">
        <w:rPr>
          <w:sz w:val="24"/>
          <w:szCs w:val="24"/>
        </w:rPr>
        <w:t xml:space="preserve">3) </w:t>
      </w:r>
      <w:r w:rsidRPr="003253C8">
        <w:rPr>
          <w:rStyle w:val="fontstyle01"/>
          <w:sz w:val="24"/>
          <w:szCs w:val="24"/>
        </w:rPr>
        <w:t>мероп</w:t>
      </w:r>
      <w:r w:rsidR="004108FD">
        <w:rPr>
          <w:rStyle w:val="fontstyle01"/>
          <w:sz w:val="24"/>
          <w:szCs w:val="24"/>
        </w:rPr>
        <w:t>риятия на уличное освещение-53,5</w:t>
      </w:r>
      <w:r w:rsidRPr="003253C8">
        <w:rPr>
          <w:rStyle w:val="fontstyle01"/>
          <w:sz w:val="24"/>
          <w:szCs w:val="24"/>
        </w:rPr>
        <w:t xml:space="preserve"> </w:t>
      </w:r>
      <w:proofErr w:type="spellStart"/>
      <w:r w:rsidRPr="003253C8">
        <w:rPr>
          <w:rStyle w:val="fontstyle01"/>
          <w:sz w:val="24"/>
          <w:szCs w:val="24"/>
        </w:rPr>
        <w:t>тыс</w:t>
      </w:r>
      <w:proofErr w:type="gramStart"/>
      <w:r w:rsidRPr="003253C8">
        <w:rPr>
          <w:rStyle w:val="fontstyle01"/>
          <w:sz w:val="24"/>
          <w:szCs w:val="24"/>
        </w:rPr>
        <w:t>.р</w:t>
      </w:r>
      <w:proofErr w:type="gramEnd"/>
      <w:r w:rsidRPr="003253C8">
        <w:rPr>
          <w:rStyle w:val="fontstyle01"/>
          <w:sz w:val="24"/>
          <w:szCs w:val="24"/>
        </w:rPr>
        <w:t>уб</w:t>
      </w:r>
      <w:proofErr w:type="spellEnd"/>
      <w:r w:rsidRPr="003253C8">
        <w:rPr>
          <w:rStyle w:val="fontstyle01"/>
          <w:sz w:val="24"/>
          <w:szCs w:val="24"/>
        </w:rPr>
        <w:t>. (</w:t>
      </w:r>
      <w:r w:rsidR="004108FD">
        <w:rPr>
          <w:rStyle w:val="fontstyle01"/>
          <w:sz w:val="24"/>
          <w:szCs w:val="24"/>
        </w:rPr>
        <w:t xml:space="preserve">24,4 </w:t>
      </w:r>
      <w:proofErr w:type="spellStart"/>
      <w:r w:rsidR="004108FD">
        <w:rPr>
          <w:rStyle w:val="fontstyle01"/>
          <w:sz w:val="24"/>
          <w:szCs w:val="24"/>
        </w:rPr>
        <w:t>тыс.руб</w:t>
      </w:r>
      <w:proofErr w:type="spellEnd"/>
      <w:r w:rsidR="004108FD">
        <w:rPr>
          <w:rStyle w:val="fontstyle01"/>
          <w:sz w:val="24"/>
          <w:szCs w:val="24"/>
        </w:rPr>
        <w:t>. техническое обсл</w:t>
      </w:r>
      <w:r w:rsidR="004108FD">
        <w:rPr>
          <w:rStyle w:val="fontstyle01"/>
          <w:sz w:val="24"/>
          <w:szCs w:val="24"/>
        </w:rPr>
        <w:t>у</w:t>
      </w:r>
      <w:r w:rsidR="004108FD">
        <w:rPr>
          <w:rStyle w:val="fontstyle01"/>
          <w:sz w:val="24"/>
          <w:szCs w:val="24"/>
        </w:rPr>
        <w:t xml:space="preserve">живание и ремонт сетей уличного освещения, 29,2 </w:t>
      </w:r>
      <w:proofErr w:type="spellStart"/>
      <w:r w:rsidR="004108FD">
        <w:rPr>
          <w:rStyle w:val="fontstyle01"/>
          <w:sz w:val="24"/>
          <w:szCs w:val="24"/>
        </w:rPr>
        <w:t>тыс.руб</w:t>
      </w:r>
      <w:proofErr w:type="spellEnd"/>
      <w:r w:rsidR="004108FD">
        <w:rPr>
          <w:rStyle w:val="fontstyle01"/>
          <w:sz w:val="24"/>
          <w:szCs w:val="24"/>
        </w:rPr>
        <w:t>. прочие расходные материалы</w:t>
      </w:r>
      <w:r w:rsidRPr="003253C8">
        <w:rPr>
          <w:rStyle w:val="fontstyle01"/>
          <w:sz w:val="24"/>
          <w:szCs w:val="24"/>
        </w:rPr>
        <w:t>).</w:t>
      </w:r>
    </w:p>
    <w:p w:rsidR="00D90445" w:rsidRDefault="00FD50E6" w:rsidP="00F07EF8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4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 w:rsidR="004108FD">
        <w:rPr>
          <w:sz w:val="24"/>
          <w:szCs w:val="24"/>
        </w:rPr>
        <w:t xml:space="preserve">- 24,1 </w:t>
      </w:r>
      <w:proofErr w:type="spellStart"/>
      <w:r w:rsidR="004108FD">
        <w:rPr>
          <w:sz w:val="24"/>
          <w:szCs w:val="24"/>
        </w:rPr>
        <w:t>тыс</w:t>
      </w:r>
      <w:proofErr w:type="gramStart"/>
      <w:r w:rsidR="004108FD">
        <w:rPr>
          <w:sz w:val="24"/>
          <w:szCs w:val="24"/>
        </w:rPr>
        <w:t>.р</w:t>
      </w:r>
      <w:proofErr w:type="gramEnd"/>
      <w:r w:rsidR="004108FD">
        <w:rPr>
          <w:sz w:val="24"/>
          <w:szCs w:val="24"/>
        </w:rPr>
        <w:t>уб</w:t>
      </w:r>
      <w:proofErr w:type="spellEnd"/>
      <w:r w:rsidR="004108FD">
        <w:rPr>
          <w:sz w:val="24"/>
          <w:szCs w:val="24"/>
        </w:rPr>
        <w:t>., из них 21,9</w:t>
      </w:r>
      <w:r w:rsidR="00454A20">
        <w:rPr>
          <w:sz w:val="24"/>
          <w:szCs w:val="24"/>
        </w:rPr>
        <w:t>тыс.руб. коммунальные услуги (электроэнергия), средства областного бюджета</w:t>
      </w:r>
      <w:r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824B37">
        <w:rPr>
          <w:sz w:val="24"/>
          <w:szCs w:val="24"/>
        </w:rPr>
        <w:t xml:space="preserve">тавило 1377,2 </w:t>
      </w:r>
      <w:proofErr w:type="spellStart"/>
      <w:r w:rsidR="00824B37">
        <w:rPr>
          <w:sz w:val="24"/>
          <w:szCs w:val="24"/>
        </w:rPr>
        <w:t>тыс</w:t>
      </w:r>
      <w:proofErr w:type="gramStart"/>
      <w:r w:rsidR="00824B37">
        <w:rPr>
          <w:sz w:val="24"/>
          <w:szCs w:val="24"/>
        </w:rPr>
        <w:t>.р</w:t>
      </w:r>
      <w:proofErr w:type="gramEnd"/>
      <w:r w:rsidR="00824B37">
        <w:rPr>
          <w:sz w:val="24"/>
          <w:szCs w:val="24"/>
        </w:rPr>
        <w:t>уб</w:t>
      </w:r>
      <w:proofErr w:type="spellEnd"/>
      <w:r w:rsidR="00824B37">
        <w:rPr>
          <w:sz w:val="24"/>
          <w:szCs w:val="24"/>
        </w:rPr>
        <w:t>. (1008,0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824B37">
        <w:rPr>
          <w:sz w:val="24"/>
          <w:szCs w:val="24"/>
        </w:rPr>
        <w:t>тыс.руб</w:t>
      </w:r>
      <w:proofErr w:type="spellEnd"/>
      <w:r w:rsidR="00824B37">
        <w:rPr>
          <w:sz w:val="24"/>
          <w:szCs w:val="24"/>
        </w:rPr>
        <w:t>. в 2022 году)  или 100,0</w:t>
      </w:r>
      <w:r w:rsidR="00BF6F77" w:rsidRPr="00033645">
        <w:rPr>
          <w:sz w:val="24"/>
          <w:szCs w:val="24"/>
        </w:rPr>
        <w:t xml:space="preserve">%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824B37">
        <w:rPr>
          <w:sz w:val="24"/>
          <w:szCs w:val="24"/>
        </w:rPr>
        <w:t>расходы увеличились на 369,2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824B37">
        <w:rPr>
          <w:sz w:val="24"/>
          <w:szCs w:val="24"/>
        </w:rPr>
        <w:t>ениями – 64,9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824B37">
        <w:rPr>
          <w:sz w:val="24"/>
          <w:szCs w:val="24"/>
        </w:rPr>
        <w:t xml:space="preserve">» составили 28,8 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83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1030"/>
        <w:gridCol w:w="1030"/>
        <w:gridCol w:w="1030"/>
        <w:gridCol w:w="1030"/>
      </w:tblGrid>
      <w:tr w:rsidR="00824B37" w:rsidRPr="0091016B" w:rsidTr="00824B37">
        <w:trPr>
          <w:trHeight w:val="285"/>
        </w:trPr>
        <w:tc>
          <w:tcPr>
            <w:tcW w:w="4716" w:type="dxa"/>
          </w:tcPr>
          <w:p w:rsidR="00824B37" w:rsidRPr="00C5745B" w:rsidRDefault="00824B37" w:rsidP="00F20875">
            <w:pPr>
              <w:jc w:val="center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center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2020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824B37" w:rsidTr="00824B37">
        <w:trPr>
          <w:trHeight w:val="255"/>
        </w:trPr>
        <w:tc>
          <w:tcPr>
            <w:tcW w:w="4716" w:type="dxa"/>
          </w:tcPr>
          <w:p w:rsidR="00824B37" w:rsidRPr="00C5745B" w:rsidRDefault="00824B37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1258,7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1272,8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608,1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894,9</w:t>
            </w:r>
          </w:p>
        </w:tc>
      </w:tr>
      <w:tr w:rsidR="00824B37" w:rsidTr="00824B37">
        <w:trPr>
          <w:trHeight w:val="325"/>
        </w:trPr>
        <w:tc>
          <w:tcPr>
            <w:tcW w:w="4716" w:type="dxa"/>
          </w:tcPr>
          <w:p w:rsidR="00824B37" w:rsidRPr="00C5745B" w:rsidRDefault="00824B37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приобретение услуг сторонних организ</w:t>
            </w:r>
            <w:r w:rsidRPr="00C5745B">
              <w:rPr>
                <w:sz w:val="24"/>
                <w:szCs w:val="24"/>
              </w:rPr>
              <w:t>а</w:t>
            </w:r>
            <w:r w:rsidRPr="00C5745B">
              <w:rPr>
                <w:sz w:val="24"/>
                <w:szCs w:val="24"/>
              </w:rPr>
              <w:t>ций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217,8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387,1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397,3</w:t>
            </w:r>
          </w:p>
        </w:tc>
      </w:tr>
      <w:tr w:rsidR="00824B37" w:rsidTr="00824B37">
        <w:trPr>
          <w:trHeight w:val="331"/>
        </w:trPr>
        <w:tc>
          <w:tcPr>
            <w:tcW w:w="4716" w:type="dxa"/>
          </w:tcPr>
          <w:p w:rsidR="00824B37" w:rsidRPr="00C5745B" w:rsidRDefault="00824B37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35,7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24B37" w:rsidTr="00824B37">
        <w:trPr>
          <w:trHeight w:val="334"/>
        </w:trPr>
        <w:tc>
          <w:tcPr>
            <w:tcW w:w="4716" w:type="dxa"/>
          </w:tcPr>
          <w:p w:rsidR="00824B37" w:rsidRPr="00C5745B" w:rsidRDefault="00824B37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увеличение стоимости материальных зап</w:t>
            </w:r>
            <w:r w:rsidRPr="00C5745B">
              <w:rPr>
                <w:sz w:val="24"/>
                <w:szCs w:val="24"/>
              </w:rPr>
              <w:t>а</w:t>
            </w:r>
            <w:r w:rsidRPr="00C5745B">
              <w:rPr>
                <w:sz w:val="24"/>
                <w:szCs w:val="24"/>
              </w:rPr>
              <w:t xml:space="preserve">сов   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7,2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 w:rsidR="00824B37" w:rsidTr="00824B37">
        <w:trPr>
          <w:trHeight w:val="141"/>
        </w:trPr>
        <w:tc>
          <w:tcPr>
            <w:tcW w:w="4716" w:type="dxa"/>
          </w:tcPr>
          <w:p w:rsidR="00824B37" w:rsidRPr="00C5745B" w:rsidRDefault="00824B37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right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9,2</w:t>
            </w:r>
          </w:p>
        </w:tc>
        <w:tc>
          <w:tcPr>
            <w:tcW w:w="1030" w:type="dxa"/>
          </w:tcPr>
          <w:p w:rsidR="00824B37" w:rsidRPr="00C5745B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030" w:type="dxa"/>
          </w:tcPr>
          <w:p w:rsidR="00824B37" w:rsidRDefault="00824B37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824B37">
        <w:rPr>
          <w:sz w:val="24"/>
          <w:szCs w:val="24"/>
        </w:rPr>
        <w:t>401,7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824B37">
        <w:rPr>
          <w:sz w:val="24"/>
          <w:szCs w:val="24"/>
        </w:rPr>
        <w:t>360,7</w:t>
      </w:r>
      <w:r w:rsidR="00A16D74">
        <w:rPr>
          <w:sz w:val="24"/>
          <w:szCs w:val="24"/>
        </w:rPr>
        <w:t xml:space="preserve"> </w:t>
      </w:r>
      <w:proofErr w:type="spellStart"/>
      <w:r w:rsidR="00A16D74">
        <w:rPr>
          <w:sz w:val="24"/>
          <w:szCs w:val="24"/>
        </w:rPr>
        <w:t>тыс</w:t>
      </w:r>
      <w:proofErr w:type="spellEnd"/>
      <w:r w:rsidR="00824B37">
        <w:rPr>
          <w:sz w:val="24"/>
          <w:szCs w:val="24"/>
        </w:rPr>
        <w:t xml:space="preserve"> руб. в 2022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F016E4" w:rsidRDefault="00F016E4" w:rsidP="007019A7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5769D1">
        <w:rPr>
          <w:sz w:val="24"/>
          <w:szCs w:val="24"/>
        </w:rPr>
        <w:t>Петренковского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5769D1">
        <w:rPr>
          <w:sz w:val="24"/>
          <w:szCs w:val="24"/>
        </w:rPr>
        <w:t>Петренковского</w:t>
      </w:r>
      <w:proofErr w:type="spellEnd"/>
      <w:r w:rsidRPr="00D1493A">
        <w:rPr>
          <w:sz w:val="24"/>
          <w:szCs w:val="24"/>
        </w:rPr>
        <w:t xml:space="preserve"> 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>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D1493A">
        <w:rPr>
          <w:bCs/>
          <w:sz w:val="24"/>
          <w:szCs w:val="24"/>
        </w:rPr>
        <w:t>д</w:t>
      </w:r>
      <w:r w:rsidRPr="00D1493A">
        <w:rPr>
          <w:bCs/>
          <w:sz w:val="24"/>
          <w:szCs w:val="24"/>
        </w:rPr>
        <w:t>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 xml:space="preserve">я отклонения отчета </w:t>
      </w:r>
      <w:proofErr w:type="spellStart"/>
      <w:r w:rsidR="005769D1">
        <w:rPr>
          <w:sz w:val="24"/>
          <w:szCs w:val="24"/>
        </w:rPr>
        <w:t>Пе</w:t>
      </w:r>
      <w:r w:rsidR="005769D1">
        <w:rPr>
          <w:sz w:val="24"/>
          <w:szCs w:val="24"/>
        </w:rPr>
        <w:t>т</w:t>
      </w:r>
      <w:r w:rsidR="005769D1">
        <w:rPr>
          <w:sz w:val="24"/>
          <w:szCs w:val="24"/>
        </w:rPr>
        <w:t>ренковского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3F07CF" w:rsidRPr="00D1493A">
        <w:rPr>
          <w:sz w:val="24"/>
          <w:szCs w:val="24"/>
        </w:rPr>
        <w:t>ния за 202</w:t>
      </w:r>
      <w:r w:rsidR="00824B37">
        <w:rPr>
          <w:sz w:val="24"/>
          <w:szCs w:val="24"/>
        </w:rPr>
        <w:t>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78" w:rsidRDefault="00B43278">
      <w:r>
        <w:separator/>
      </w:r>
    </w:p>
  </w:endnote>
  <w:endnote w:type="continuationSeparator" w:id="0">
    <w:p w:rsidR="00B43278" w:rsidRDefault="00B4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AC" w:rsidRDefault="003909AC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09AC" w:rsidRDefault="003909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3909AC" w:rsidRDefault="003909A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C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909AC" w:rsidRDefault="003909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78" w:rsidRDefault="00B43278">
      <w:r>
        <w:separator/>
      </w:r>
    </w:p>
  </w:footnote>
  <w:footnote w:type="continuationSeparator" w:id="0">
    <w:p w:rsidR="00B43278" w:rsidRDefault="00B4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5E3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B6F"/>
    <w:rsid w:val="00066D80"/>
    <w:rsid w:val="000675C9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2F08"/>
    <w:rsid w:val="000B510E"/>
    <w:rsid w:val="000B6D25"/>
    <w:rsid w:val="000B70A4"/>
    <w:rsid w:val="000C1412"/>
    <w:rsid w:val="000C31B6"/>
    <w:rsid w:val="000C4316"/>
    <w:rsid w:val="000C4626"/>
    <w:rsid w:val="000C4BB9"/>
    <w:rsid w:val="000C5F85"/>
    <w:rsid w:val="000C61B8"/>
    <w:rsid w:val="000C6274"/>
    <w:rsid w:val="000C7039"/>
    <w:rsid w:val="000C71D2"/>
    <w:rsid w:val="000C7AD3"/>
    <w:rsid w:val="000C7C43"/>
    <w:rsid w:val="000D0A2E"/>
    <w:rsid w:val="000D0BB0"/>
    <w:rsid w:val="000D190C"/>
    <w:rsid w:val="000D1ADA"/>
    <w:rsid w:val="000D282B"/>
    <w:rsid w:val="000D2BDF"/>
    <w:rsid w:val="000D43EC"/>
    <w:rsid w:val="000D44CF"/>
    <w:rsid w:val="000D5353"/>
    <w:rsid w:val="000D72A1"/>
    <w:rsid w:val="000D783B"/>
    <w:rsid w:val="000D78FE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5E7"/>
    <w:rsid w:val="00115230"/>
    <w:rsid w:val="00115F32"/>
    <w:rsid w:val="00115F46"/>
    <w:rsid w:val="001163B0"/>
    <w:rsid w:val="0011661A"/>
    <w:rsid w:val="00117702"/>
    <w:rsid w:val="00117766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F11"/>
    <w:rsid w:val="001C0C2E"/>
    <w:rsid w:val="001C0E98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4C60"/>
    <w:rsid w:val="001F6653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325A"/>
    <w:rsid w:val="00271945"/>
    <w:rsid w:val="002719FB"/>
    <w:rsid w:val="00272D56"/>
    <w:rsid w:val="0027300F"/>
    <w:rsid w:val="00273109"/>
    <w:rsid w:val="0027453A"/>
    <w:rsid w:val="00274D76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624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5BB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53C8"/>
    <w:rsid w:val="003261E5"/>
    <w:rsid w:val="00331B69"/>
    <w:rsid w:val="003320AD"/>
    <w:rsid w:val="00332712"/>
    <w:rsid w:val="003337CE"/>
    <w:rsid w:val="00334751"/>
    <w:rsid w:val="00335390"/>
    <w:rsid w:val="00336203"/>
    <w:rsid w:val="00336378"/>
    <w:rsid w:val="00336FEE"/>
    <w:rsid w:val="00337F82"/>
    <w:rsid w:val="0034133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446"/>
    <w:rsid w:val="003516D6"/>
    <w:rsid w:val="003519C7"/>
    <w:rsid w:val="00351E66"/>
    <w:rsid w:val="0035349C"/>
    <w:rsid w:val="0035366A"/>
    <w:rsid w:val="00353926"/>
    <w:rsid w:val="00354AC4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1BD5"/>
    <w:rsid w:val="00373A3F"/>
    <w:rsid w:val="00373DDC"/>
    <w:rsid w:val="00373DF1"/>
    <w:rsid w:val="00374105"/>
    <w:rsid w:val="00374E13"/>
    <w:rsid w:val="00376018"/>
    <w:rsid w:val="00377566"/>
    <w:rsid w:val="003776A4"/>
    <w:rsid w:val="0038053C"/>
    <w:rsid w:val="00381ACF"/>
    <w:rsid w:val="003820BD"/>
    <w:rsid w:val="00383344"/>
    <w:rsid w:val="003834AE"/>
    <w:rsid w:val="003839CA"/>
    <w:rsid w:val="00384DA7"/>
    <w:rsid w:val="00384EAE"/>
    <w:rsid w:val="00386064"/>
    <w:rsid w:val="003873C9"/>
    <w:rsid w:val="00387C00"/>
    <w:rsid w:val="00387FE7"/>
    <w:rsid w:val="003909AC"/>
    <w:rsid w:val="0039150D"/>
    <w:rsid w:val="0039200B"/>
    <w:rsid w:val="003930F2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55CA"/>
    <w:rsid w:val="003A60B2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08FD"/>
    <w:rsid w:val="00411F80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4CB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2DE"/>
    <w:rsid w:val="0045352B"/>
    <w:rsid w:val="00454A20"/>
    <w:rsid w:val="004555D8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3DF"/>
    <w:rsid w:val="00490422"/>
    <w:rsid w:val="004913C7"/>
    <w:rsid w:val="0049160B"/>
    <w:rsid w:val="00491B58"/>
    <w:rsid w:val="0049257F"/>
    <w:rsid w:val="004925AE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3D73"/>
    <w:rsid w:val="004A43D1"/>
    <w:rsid w:val="004A520B"/>
    <w:rsid w:val="004A5DBF"/>
    <w:rsid w:val="004A6041"/>
    <w:rsid w:val="004A66E4"/>
    <w:rsid w:val="004B0F02"/>
    <w:rsid w:val="004B2748"/>
    <w:rsid w:val="004B2790"/>
    <w:rsid w:val="004B2A08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7BB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83B"/>
    <w:rsid w:val="004F6A9A"/>
    <w:rsid w:val="00500E72"/>
    <w:rsid w:val="00500FDD"/>
    <w:rsid w:val="00502196"/>
    <w:rsid w:val="00502485"/>
    <w:rsid w:val="005025FF"/>
    <w:rsid w:val="00504D47"/>
    <w:rsid w:val="00504ED4"/>
    <w:rsid w:val="005054CD"/>
    <w:rsid w:val="0050618E"/>
    <w:rsid w:val="00506636"/>
    <w:rsid w:val="00506D6B"/>
    <w:rsid w:val="00507579"/>
    <w:rsid w:val="005076B4"/>
    <w:rsid w:val="005113AF"/>
    <w:rsid w:val="00511B83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0910"/>
    <w:rsid w:val="0054113C"/>
    <w:rsid w:val="00541885"/>
    <w:rsid w:val="00541F8D"/>
    <w:rsid w:val="00542092"/>
    <w:rsid w:val="00542380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E5"/>
    <w:rsid w:val="005659A6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7CA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86"/>
    <w:rsid w:val="006327A6"/>
    <w:rsid w:val="00632E14"/>
    <w:rsid w:val="00633FDA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3347"/>
    <w:rsid w:val="00674267"/>
    <w:rsid w:val="00674B51"/>
    <w:rsid w:val="00674C66"/>
    <w:rsid w:val="00676E3C"/>
    <w:rsid w:val="0067761E"/>
    <w:rsid w:val="00680869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86666"/>
    <w:rsid w:val="0069044C"/>
    <w:rsid w:val="0069201B"/>
    <w:rsid w:val="0069392E"/>
    <w:rsid w:val="00694365"/>
    <w:rsid w:val="00694A79"/>
    <w:rsid w:val="00695FA5"/>
    <w:rsid w:val="00696D72"/>
    <w:rsid w:val="00697492"/>
    <w:rsid w:val="00697D82"/>
    <w:rsid w:val="006A0D0E"/>
    <w:rsid w:val="006A2648"/>
    <w:rsid w:val="006A35C1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EA4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F06BD"/>
    <w:rsid w:val="006F0C56"/>
    <w:rsid w:val="006F0DAE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9A7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278F6"/>
    <w:rsid w:val="00730453"/>
    <w:rsid w:val="0073057B"/>
    <w:rsid w:val="007306AF"/>
    <w:rsid w:val="00730B0C"/>
    <w:rsid w:val="00730E6D"/>
    <w:rsid w:val="00731FB0"/>
    <w:rsid w:val="00732347"/>
    <w:rsid w:val="00732EDE"/>
    <w:rsid w:val="0073309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37D1"/>
    <w:rsid w:val="00755462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3BF"/>
    <w:rsid w:val="00766929"/>
    <w:rsid w:val="00766C42"/>
    <w:rsid w:val="00766CB6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B8"/>
    <w:rsid w:val="007775C0"/>
    <w:rsid w:val="0078123B"/>
    <w:rsid w:val="00782597"/>
    <w:rsid w:val="00782B37"/>
    <w:rsid w:val="00783663"/>
    <w:rsid w:val="00784089"/>
    <w:rsid w:val="0078449E"/>
    <w:rsid w:val="00785650"/>
    <w:rsid w:val="00785A32"/>
    <w:rsid w:val="00787238"/>
    <w:rsid w:val="0079108E"/>
    <w:rsid w:val="00791C04"/>
    <w:rsid w:val="0079334E"/>
    <w:rsid w:val="00793BA6"/>
    <w:rsid w:val="00793F1B"/>
    <w:rsid w:val="00794B3D"/>
    <w:rsid w:val="00795219"/>
    <w:rsid w:val="007974F4"/>
    <w:rsid w:val="007976C0"/>
    <w:rsid w:val="00797778"/>
    <w:rsid w:val="00797B09"/>
    <w:rsid w:val="00797BBC"/>
    <w:rsid w:val="00797DDB"/>
    <w:rsid w:val="007A0511"/>
    <w:rsid w:val="007A058F"/>
    <w:rsid w:val="007A0A3D"/>
    <w:rsid w:val="007A0E80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0590"/>
    <w:rsid w:val="007F1A4F"/>
    <w:rsid w:val="007F213D"/>
    <w:rsid w:val="007F25F8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4B37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0393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C3D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3E9D"/>
    <w:rsid w:val="00894652"/>
    <w:rsid w:val="008972F2"/>
    <w:rsid w:val="008975D0"/>
    <w:rsid w:val="008976B9"/>
    <w:rsid w:val="008A063F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61E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5173"/>
    <w:rsid w:val="0092700F"/>
    <w:rsid w:val="009277E4"/>
    <w:rsid w:val="0093035C"/>
    <w:rsid w:val="00932910"/>
    <w:rsid w:val="009337BA"/>
    <w:rsid w:val="00933A66"/>
    <w:rsid w:val="00934320"/>
    <w:rsid w:val="009348D1"/>
    <w:rsid w:val="00935148"/>
    <w:rsid w:val="00935FAC"/>
    <w:rsid w:val="00936DC9"/>
    <w:rsid w:val="00936DF2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57D4"/>
    <w:rsid w:val="00956346"/>
    <w:rsid w:val="00956FBE"/>
    <w:rsid w:val="0096026F"/>
    <w:rsid w:val="00960345"/>
    <w:rsid w:val="00960D1F"/>
    <w:rsid w:val="009616B8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A22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AB0"/>
    <w:rsid w:val="009A5DE8"/>
    <w:rsid w:val="009A7087"/>
    <w:rsid w:val="009B06AD"/>
    <w:rsid w:val="009B21A0"/>
    <w:rsid w:val="009B28A9"/>
    <w:rsid w:val="009B31FD"/>
    <w:rsid w:val="009B33F9"/>
    <w:rsid w:val="009B360E"/>
    <w:rsid w:val="009B3B88"/>
    <w:rsid w:val="009B3DE1"/>
    <w:rsid w:val="009B4B33"/>
    <w:rsid w:val="009B571D"/>
    <w:rsid w:val="009B6189"/>
    <w:rsid w:val="009B61C2"/>
    <w:rsid w:val="009B74FC"/>
    <w:rsid w:val="009B7EEC"/>
    <w:rsid w:val="009C0C77"/>
    <w:rsid w:val="009C3559"/>
    <w:rsid w:val="009C36B6"/>
    <w:rsid w:val="009C3A72"/>
    <w:rsid w:val="009C3BE1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2FCC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54B8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263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0DB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5E9E"/>
    <w:rsid w:val="00AE2726"/>
    <w:rsid w:val="00AE3257"/>
    <w:rsid w:val="00AE494F"/>
    <w:rsid w:val="00AE56B4"/>
    <w:rsid w:val="00AF01EF"/>
    <w:rsid w:val="00AF09F7"/>
    <w:rsid w:val="00AF1D2A"/>
    <w:rsid w:val="00AF1D52"/>
    <w:rsid w:val="00AF2805"/>
    <w:rsid w:val="00AF2A2D"/>
    <w:rsid w:val="00AF2E5C"/>
    <w:rsid w:val="00AF34A5"/>
    <w:rsid w:val="00AF46BB"/>
    <w:rsid w:val="00AF5905"/>
    <w:rsid w:val="00AF5C80"/>
    <w:rsid w:val="00AF626B"/>
    <w:rsid w:val="00AF6B91"/>
    <w:rsid w:val="00AF7384"/>
    <w:rsid w:val="00AF788B"/>
    <w:rsid w:val="00AF7CF7"/>
    <w:rsid w:val="00B00F84"/>
    <w:rsid w:val="00B01EC3"/>
    <w:rsid w:val="00B02466"/>
    <w:rsid w:val="00B025FC"/>
    <w:rsid w:val="00B02828"/>
    <w:rsid w:val="00B05799"/>
    <w:rsid w:val="00B0591B"/>
    <w:rsid w:val="00B05F0F"/>
    <w:rsid w:val="00B1000A"/>
    <w:rsid w:val="00B10CBE"/>
    <w:rsid w:val="00B12B5A"/>
    <w:rsid w:val="00B12DD0"/>
    <w:rsid w:val="00B12FDE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3278"/>
    <w:rsid w:val="00B44A35"/>
    <w:rsid w:val="00B44C90"/>
    <w:rsid w:val="00B44DC4"/>
    <w:rsid w:val="00B4520A"/>
    <w:rsid w:val="00B460AB"/>
    <w:rsid w:val="00B46EFD"/>
    <w:rsid w:val="00B473D9"/>
    <w:rsid w:val="00B477BA"/>
    <w:rsid w:val="00B51F69"/>
    <w:rsid w:val="00B52662"/>
    <w:rsid w:val="00B52C5B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015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2B75"/>
    <w:rsid w:val="00B93652"/>
    <w:rsid w:val="00B94029"/>
    <w:rsid w:val="00B947B0"/>
    <w:rsid w:val="00B948DD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A6339"/>
    <w:rsid w:val="00BA6D08"/>
    <w:rsid w:val="00BB1835"/>
    <w:rsid w:val="00BB1AF5"/>
    <w:rsid w:val="00BB4063"/>
    <w:rsid w:val="00BB58C4"/>
    <w:rsid w:val="00BB5DCA"/>
    <w:rsid w:val="00BB5EC0"/>
    <w:rsid w:val="00BB617D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DCB"/>
    <w:rsid w:val="00BE4151"/>
    <w:rsid w:val="00BE43EC"/>
    <w:rsid w:val="00BE4684"/>
    <w:rsid w:val="00BE50FD"/>
    <w:rsid w:val="00BE545D"/>
    <w:rsid w:val="00BE5C2A"/>
    <w:rsid w:val="00BE7FD6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1D42"/>
    <w:rsid w:val="00C030F4"/>
    <w:rsid w:val="00C03AC9"/>
    <w:rsid w:val="00C045DB"/>
    <w:rsid w:val="00C0462B"/>
    <w:rsid w:val="00C05917"/>
    <w:rsid w:val="00C05A1E"/>
    <w:rsid w:val="00C06ED4"/>
    <w:rsid w:val="00C073F9"/>
    <w:rsid w:val="00C0761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6562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D45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582B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02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18EA"/>
    <w:rsid w:val="00C952EB"/>
    <w:rsid w:val="00CA0887"/>
    <w:rsid w:val="00CA08E9"/>
    <w:rsid w:val="00CA104D"/>
    <w:rsid w:val="00CA1C70"/>
    <w:rsid w:val="00CA2876"/>
    <w:rsid w:val="00CA2D75"/>
    <w:rsid w:val="00CA2E3F"/>
    <w:rsid w:val="00CA3D0A"/>
    <w:rsid w:val="00CA4DBC"/>
    <w:rsid w:val="00CA69DE"/>
    <w:rsid w:val="00CA7477"/>
    <w:rsid w:val="00CA7A33"/>
    <w:rsid w:val="00CB13BF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3444"/>
    <w:rsid w:val="00CF441E"/>
    <w:rsid w:val="00CF5B2B"/>
    <w:rsid w:val="00CF5EA5"/>
    <w:rsid w:val="00CF604B"/>
    <w:rsid w:val="00CF6431"/>
    <w:rsid w:val="00D00508"/>
    <w:rsid w:val="00D01F87"/>
    <w:rsid w:val="00D0222E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5FAD"/>
    <w:rsid w:val="00D168BF"/>
    <w:rsid w:val="00D16FE6"/>
    <w:rsid w:val="00D171D6"/>
    <w:rsid w:val="00D205BF"/>
    <w:rsid w:val="00D20D49"/>
    <w:rsid w:val="00D21667"/>
    <w:rsid w:val="00D21CC0"/>
    <w:rsid w:val="00D221F2"/>
    <w:rsid w:val="00D24C5A"/>
    <w:rsid w:val="00D25C9D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6656"/>
    <w:rsid w:val="00D468D8"/>
    <w:rsid w:val="00D4733B"/>
    <w:rsid w:val="00D4786C"/>
    <w:rsid w:val="00D47BB1"/>
    <w:rsid w:val="00D5163E"/>
    <w:rsid w:val="00D52212"/>
    <w:rsid w:val="00D52898"/>
    <w:rsid w:val="00D5298E"/>
    <w:rsid w:val="00D53900"/>
    <w:rsid w:val="00D53A1E"/>
    <w:rsid w:val="00D53A6B"/>
    <w:rsid w:val="00D55BE5"/>
    <w:rsid w:val="00D568C9"/>
    <w:rsid w:val="00D6056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F8"/>
    <w:rsid w:val="00D852FC"/>
    <w:rsid w:val="00D862E4"/>
    <w:rsid w:val="00D872C0"/>
    <w:rsid w:val="00D872D5"/>
    <w:rsid w:val="00D90445"/>
    <w:rsid w:val="00D905B2"/>
    <w:rsid w:val="00D9131A"/>
    <w:rsid w:val="00D92D3E"/>
    <w:rsid w:val="00D93EF3"/>
    <w:rsid w:val="00D958BE"/>
    <w:rsid w:val="00D96DEA"/>
    <w:rsid w:val="00D97E38"/>
    <w:rsid w:val="00DA0328"/>
    <w:rsid w:val="00DA09DF"/>
    <w:rsid w:val="00DA0FD1"/>
    <w:rsid w:val="00DA1CC5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0C9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32C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5A76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564F"/>
    <w:rsid w:val="00EA6092"/>
    <w:rsid w:val="00EA6722"/>
    <w:rsid w:val="00EA7878"/>
    <w:rsid w:val="00EB183A"/>
    <w:rsid w:val="00EB26DB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063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34A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E79A0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6E4"/>
    <w:rsid w:val="00F01EB1"/>
    <w:rsid w:val="00F0257C"/>
    <w:rsid w:val="00F04A1D"/>
    <w:rsid w:val="00F059CF"/>
    <w:rsid w:val="00F07995"/>
    <w:rsid w:val="00F07EF8"/>
    <w:rsid w:val="00F1001F"/>
    <w:rsid w:val="00F10835"/>
    <w:rsid w:val="00F109FC"/>
    <w:rsid w:val="00F1100C"/>
    <w:rsid w:val="00F11DAC"/>
    <w:rsid w:val="00F1246B"/>
    <w:rsid w:val="00F124F0"/>
    <w:rsid w:val="00F14582"/>
    <w:rsid w:val="00F1498A"/>
    <w:rsid w:val="00F152C4"/>
    <w:rsid w:val="00F17B1E"/>
    <w:rsid w:val="00F20875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30F4C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C2F"/>
    <w:rsid w:val="00F67D6A"/>
    <w:rsid w:val="00F71357"/>
    <w:rsid w:val="00F71996"/>
    <w:rsid w:val="00F72206"/>
    <w:rsid w:val="00F7446C"/>
    <w:rsid w:val="00F746DB"/>
    <w:rsid w:val="00F74DB4"/>
    <w:rsid w:val="00F753E9"/>
    <w:rsid w:val="00F75B64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022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213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C43"/>
    <w:rsid w:val="00FC5EA9"/>
    <w:rsid w:val="00FC665F"/>
    <w:rsid w:val="00FC6FE3"/>
    <w:rsid w:val="00FC7C27"/>
    <w:rsid w:val="00FD078C"/>
    <w:rsid w:val="00FD0C4A"/>
    <w:rsid w:val="00FD0D83"/>
    <w:rsid w:val="00FD1975"/>
    <w:rsid w:val="00FD24B7"/>
    <w:rsid w:val="00FD50E6"/>
    <w:rsid w:val="00FD55BA"/>
    <w:rsid w:val="00FD56AA"/>
    <w:rsid w:val="00FD5C09"/>
    <w:rsid w:val="00FD6B35"/>
    <w:rsid w:val="00FD6F12"/>
    <w:rsid w:val="00FE011F"/>
    <w:rsid w:val="00FE036A"/>
    <w:rsid w:val="00FE1111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1F4C6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2B4C-AA2D-4C74-8876-8DB072D3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7904</TotalTime>
  <Pages>8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20793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1939</cp:revision>
  <cp:lastPrinted>2024-04-24T11:40:00Z</cp:lastPrinted>
  <dcterms:created xsi:type="dcterms:W3CDTF">2015-03-17T12:58:00Z</dcterms:created>
  <dcterms:modified xsi:type="dcterms:W3CDTF">2024-05-02T07:24:00Z</dcterms:modified>
</cp:coreProperties>
</file>