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970B3F">
        <w:rPr>
          <w:rFonts w:ascii="Times New Roman" w:hAnsi="Times New Roman" w:cs="Times New Roman"/>
          <w:b/>
        </w:rPr>
        <w:t>«</w:t>
      </w:r>
      <w:r w:rsidR="00C53CDD">
        <w:rPr>
          <w:rFonts w:ascii="Times New Roman" w:hAnsi="Times New Roman" w:cs="Times New Roman"/>
          <w:b/>
        </w:rPr>
        <w:t>20»  мая</w:t>
      </w:r>
      <w:r w:rsidR="00162546">
        <w:rPr>
          <w:rFonts w:ascii="Times New Roman" w:hAnsi="Times New Roman" w:cs="Times New Roman"/>
          <w:b/>
        </w:rPr>
        <w:t xml:space="preserve">  </w:t>
      </w:r>
      <w:r w:rsidR="00C53CDD">
        <w:rPr>
          <w:rFonts w:ascii="Times New Roman" w:hAnsi="Times New Roman" w:cs="Times New Roman"/>
          <w:b/>
        </w:rPr>
        <w:t>2024</w:t>
      </w:r>
      <w:r w:rsidR="00022AA5" w:rsidRPr="003864FC">
        <w:rPr>
          <w:rFonts w:ascii="Times New Roman" w:hAnsi="Times New Roman" w:cs="Times New Roman"/>
          <w:b/>
        </w:rPr>
        <w:t xml:space="preserve"> г. № </w:t>
      </w:r>
      <w:r w:rsidR="00C53CDD">
        <w:rPr>
          <w:rFonts w:ascii="Times New Roman" w:hAnsi="Times New Roman" w:cs="Times New Roman"/>
          <w:b/>
        </w:rPr>
        <w:t>50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326B10">
        <w:rPr>
          <w:rFonts w:ascii="Times New Roman" w:hAnsi="Times New Roman" w:cs="Times New Roman"/>
          <w:b/>
        </w:rPr>
        <w:t>Петропавловского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AF6334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</w:t>
      </w:r>
      <w:r w:rsidR="00C53CDD">
        <w:rPr>
          <w:rFonts w:ascii="Times New Roman" w:hAnsi="Times New Roman" w:cs="Times New Roman"/>
          <w:b/>
        </w:rPr>
        <w:t>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41412">
        <w:rPr>
          <w:rFonts w:ascii="Times New Roman" w:hAnsi="Times New Roman" w:cs="Times New Roman"/>
        </w:rPr>
        <w:t>ласти за 1 квартал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8F405A">
        <w:rPr>
          <w:rFonts w:ascii="Times New Roman" w:hAnsi="Times New Roman" w:cs="Times New Roman"/>
        </w:rPr>
        <w:t>Петропавловского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8F405A">
        <w:rPr>
          <w:rFonts w:ascii="Times New Roman" w:hAnsi="Times New Roman" w:cs="Times New Roman"/>
        </w:rPr>
        <w:t>от 10.12.2008г.  № 100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r w:rsidR="008F405A">
        <w:rPr>
          <w:rFonts w:ascii="Times New Roman" w:hAnsi="Times New Roman" w:cs="Times New Roman"/>
        </w:rPr>
        <w:t>Петропавловском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21120F">
        <w:rPr>
          <w:rFonts w:ascii="Times New Roman" w:hAnsi="Times New Roman" w:cs="Times New Roman"/>
        </w:rPr>
        <w:t>льного района  за 1 квар</w:t>
      </w:r>
      <w:r w:rsidR="00A41412">
        <w:rPr>
          <w:rFonts w:ascii="Times New Roman" w:hAnsi="Times New Roman" w:cs="Times New Roman"/>
        </w:rPr>
        <w:t>тал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8F405A">
        <w:rPr>
          <w:rFonts w:ascii="Times New Roman" w:hAnsi="Times New Roman" w:cs="Times New Roman"/>
        </w:rPr>
        <w:t>Петропавловского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A41412">
        <w:rPr>
          <w:rFonts w:ascii="Times New Roman" w:hAnsi="Times New Roman" w:cs="Times New Roman"/>
        </w:rPr>
        <w:t>по состоянию на 01.04.2024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4F5546">
        <w:rPr>
          <w:rFonts w:ascii="Times New Roman" w:hAnsi="Times New Roman" w:cs="Times New Roman"/>
          <w:b/>
        </w:rPr>
        <w:t>Петропавловского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1B3CBA">
        <w:rPr>
          <w:rFonts w:ascii="Times New Roman" w:hAnsi="Times New Roman" w:cs="Times New Roman"/>
          <w:b/>
        </w:rPr>
        <w:t>за   1 квартал</w:t>
      </w:r>
      <w:r w:rsidR="00993C27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872F8C">
        <w:rPr>
          <w:rFonts w:ascii="Times New Roman" w:hAnsi="Times New Roman" w:cs="Times New Roman"/>
        </w:rPr>
        <w:t xml:space="preserve"> 1 квартал  2024</w:t>
      </w:r>
      <w:r w:rsidR="004A39F3">
        <w:rPr>
          <w:rFonts w:ascii="Times New Roman" w:hAnsi="Times New Roman" w:cs="Times New Roman"/>
        </w:rPr>
        <w:t xml:space="preserve"> </w:t>
      </w:r>
      <w:r w:rsidR="00872F8C">
        <w:rPr>
          <w:rFonts w:ascii="Times New Roman" w:hAnsi="Times New Roman" w:cs="Times New Roman"/>
        </w:rPr>
        <w:t>года исполнена в сумме  1972,4 тыс. рублей, или на  14,4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 сравнению с соответствующим у</w:t>
      </w:r>
      <w:r w:rsidR="00F0572F" w:rsidRPr="004E4EE6">
        <w:rPr>
          <w:rFonts w:ascii="Times New Roman" w:hAnsi="Times New Roman" w:cs="Times New Roman"/>
        </w:rPr>
        <w:t xml:space="preserve">ровнем </w:t>
      </w:r>
      <w:r w:rsidR="00211918" w:rsidRPr="004E4EE6">
        <w:rPr>
          <w:rFonts w:ascii="Times New Roman" w:hAnsi="Times New Roman" w:cs="Times New Roman"/>
        </w:rPr>
        <w:t xml:space="preserve">прошлого </w:t>
      </w:r>
      <w:r w:rsidR="00872F8C">
        <w:rPr>
          <w:rFonts w:ascii="Times New Roman" w:hAnsi="Times New Roman" w:cs="Times New Roman"/>
        </w:rPr>
        <w:t>года доходы увеличились на 1524,5</w:t>
      </w:r>
      <w:r w:rsidR="00211918" w:rsidRPr="004E4EE6">
        <w:rPr>
          <w:rFonts w:ascii="Times New Roman" w:hAnsi="Times New Roman" w:cs="Times New Roman"/>
        </w:rPr>
        <w:t xml:space="preserve">  </w:t>
      </w:r>
      <w:r w:rsidR="0009067D" w:rsidRPr="004E4EE6">
        <w:rPr>
          <w:rFonts w:ascii="Times New Roman" w:hAnsi="Times New Roman" w:cs="Times New Roman"/>
        </w:rPr>
        <w:t xml:space="preserve">тыс. рублей, или на </w:t>
      </w:r>
      <w:r w:rsidR="00872F8C">
        <w:rPr>
          <w:rFonts w:ascii="Times New Roman" w:hAnsi="Times New Roman" w:cs="Times New Roman"/>
        </w:rPr>
        <w:t>440,4</w:t>
      </w:r>
      <w:r w:rsidR="00F0572F" w:rsidRPr="004E4EE6">
        <w:rPr>
          <w:rFonts w:ascii="Times New Roman" w:hAnsi="Times New Roman" w:cs="Times New Roman"/>
        </w:rPr>
        <w:t xml:space="preserve"> %</w:t>
      </w:r>
      <w:r w:rsidRPr="004E4EE6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14321F">
        <w:rPr>
          <w:rFonts w:ascii="Times New Roman" w:hAnsi="Times New Roman" w:cs="Times New Roman"/>
        </w:rPr>
        <w:t>бственных доходов) составил  1,6%</w:t>
      </w:r>
      <w:r w:rsidRPr="004E4EE6">
        <w:rPr>
          <w:rFonts w:ascii="Times New Roman" w:hAnsi="Times New Roman" w:cs="Times New Roman"/>
        </w:rPr>
        <w:t xml:space="preserve">. </w:t>
      </w:r>
    </w:p>
    <w:p w:rsidR="00B700DD" w:rsidRPr="004E4EE6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На долю безвозмез</w:t>
      </w:r>
      <w:r w:rsidR="00E066C7" w:rsidRPr="004E4EE6">
        <w:rPr>
          <w:rFonts w:ascii="Times New Roman" w:hAnsi="Times New Roman" w:cs="Times New Roman"/>
        </w:rPr>
        <w:t>д</w:t>
      </w:r>
      <w:r w:rsidR="00F85FE8">
        <w:rPr>
          <w:rFonts w:ascii="Times New Roman" w:hAnsi="Times New Roman" w:cs="Times New Roman"/>
        </w:rPr>
        <w:t>н</w:t>
      </w:r>
      <w:r w:rsidR="00C32C63">
        <w:rPr>
          <w:rFonts w:ascii="Times New Roman" w:hAnsi="Times New Roman" w:cs="Times New Roman"/>
        </w:rPr>
        <w:t>ых поступлений приходится  98,4</w:t>
      </w:r>
      <w:r w:rsidR="00317459" w:rsidRPr="004E4EE6">
        <w:rPr>
          <w:rFonts w:ascii="Times New Roman" w:hAnsi="Times New Roman" w:cs="Times New Roman"/>
        </w:rPr>
        <w:t xml:space="preserve">  %</w:t>
      </w:r>
      <w:r w:rsidRPr="004E4EE6">
        <w:rPr>
          <w:rFonts w:ascii="Times New Roman" w:hAnsi="Times New Roman" w:cs="Times New Roman"/>
        </w:rPr>
        <w:t>.  Объем без</w:t>
      </w:r>
      <w:r w:rsidR="001C469F" w:rsidRPr="004E4EE6">
        <w:rPr>
          <w:rFonts w:ascii="Times New Roman" w:hAnsi="Times New Roman" w:cs="Times New Roman"/>
        </w:rPr>
        <w:t>во</w:t>
      </w:r>
      <w:r w:rsidR="00C32C63">
        <w:rPr>
          <w:rFonts w:ascii="Times New Roman" w:hAnsi="Times New Roman" w:cs="Times New Roman"/>
        </w:rPr>
        <w:t>змездных поступлений  увеличился</w:t>
      </w:r>
      <w:r w:rsidRPr="004E4EE6">
        <w:rPr>
          <w:rFonts w:ascii="Times New Roman" w:hAnsi="Times New Roman" w:cs="Times New Roman"/>
        </w:rPr>
        <w:t xml:space="preserve"> в сравнении с  аналогичным  отч</w:t>
      </w:r>
      <w:r w:rsidR="00C32C63">
        <w:rPr>
          <w:rFonts w:ascii="Times New Roman" w:hAnsi="Times New Roman" w:cs="Times New Roman"/>
        </w:rPr>
        <w:t>етным периодом 2023</w:t>
      </w:r>
      <w:r w:rsidR="00137A2C" w:rsidRPr="004E4EE6">
        <w:rPr>
          <w:rFonts w:ascii="Times New Roman" w:hAnsi="Times New Roman" w:cs="Times New Roman"/>
        </w:rPr>
        <w:t xml:space="preserve"> года </w:t>
      </w:r>
      <w:r w:rsidR="00C32C63">
        <w:rPr>
          <w:rFonts w:ascii="Times New Roman" w:hAnsi="Times New Roman" w:cs="Times New Roman"/>
        </w:rPr>
        <w:t>на 427,8</w:t>
      </w:r>
      <w:r w:rsidRPr="004E4EE6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E4EE6">
        <w:rPr>
          <w:rFonts w:ascii="Times New Roman" w:hAnsi="Times New Roman" w:cs="Times New Roman"/>
        </w:rPr>
        <w:t>Поступления</w:t>
      </w:r>
      <w:r w:rsidRPr="009B66C2">
        <w:rPr>
          <w:rFonts w:ascii="Times New Roman" w:hAnsi="Times New Roman" w:cs="Times New Roman"/>
        </w:rPr>
        <w:t xml:space="preserve">  налоговых и неналоговых до</w:t>
      </w:r>
      <w:r w:rsidR="004070DC">
        <w:rPr>
          <w:rFonts w:ascii="Times New Roman" w:hAnsi="Times New Roman" w:cs="Times New Roman"/>
        </w:rPr>
        <w:t>ходов  сложились в сумме  31,6</w:t>
      </w:r>
      <w:r w:rsidR="00F85FE8">
        <w:rPr>
          <w:rFonts w:ascii="Times New Roman" w:hAnsi="Times New Roman" w:cs="Times New Roman"/>
        </w:rPr>
        <w:t xml:space="preserve"> тыс. рублей</w:t>
      </w:r>
      <w:r w:rsidRPr="009B66C2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95045A">
        <w:rPr>
          <w:rFonts w:ascii="Times New Roman" w:hAnsi="Times New Roman" w:cs="Times New Roman"/>
        </w:rPr>
        <w:t xml:space="preserve">ые </w:t>
      </w:r>
      <w:r w:rsidR="004070DC">
        <w:rPr>
          <w:rFonts w:ascii="Times New Roman" w:hAnsi="Times New Roman" w:cs="Times New Roman"/>
        </w:rPr>
        <w:t>поступления  составили 1940,8 тыс. рублей, или 14,8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F90280" w:rsidRDefault="00F90280" w:rsidP="00B700DD">
      <w:pPr>
        <w:spacing w:after="0"/>
        <w:rPr>
          <w:rFonts w:ascii="Times New Roman" w:hAnsi="Times New Roman" w:cs="Times New Roman"/>
          <w:b/>
        </w:rPr>
      </w:pPr>
    </w:p>
    <w:p w:rsidR="00F90280" w:rsidRDefault="00F90280" w:rsidP="00B700DD">
      <w:pPr>
        <w:spacing w:after="0"/>
        <w:rPr>
          <w:rFonts w:ascii="Times New Roman" w:hAnsi="Times New Roman" w:cs="Times New Roman"/>
          <w:b/>
        </w:rPr>
      </w:pPr>
    </w:p>
    <w:p w:rsidR="0007734F" w:rsidRPr="00022AA5" w:rsidRDefault="0007734F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07734F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056"/>
        <w:gridCol w:w="985"/>
        <w:gridCol w:w="851"/>
        <w:gridCol w:w="826"/>
      </w:tblGrid>
      <w:tr w:rsidR="00E7151C" w:rsidRPr="00E7151C" w:rsidTr="00D03D0D">
        <w:trPr>
          <w:trHeight w:val="252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1кв2023г, исполнение, </w:t>
            </w:r>
            <w:proofErr w:type="spell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2024г. к факту 2023 г., 1кв2024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7151C" w:rsidRPr="00E7151C" w:rsidTr="00D03D0D">
        <w:trPr>
          <w:trHeight w:val="406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7151C" w:rsidRPr="00E7151C" w:rsidRDefault="00E7151C" w:rsidP="00E7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7151C" w:rsidRPr="00E7151C" w:rsidRDefault="00E7151C" w:rsidP="00E7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 финансовый год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 финансовый год </w:t>
            </w:r>
          </w:p>
        </w:tc>
      </w:tr>
      <w:tr w:rsidR="00E7151C" w:rsidRPr="00E7151C" w:rsidTr="00D03D0D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E7151C" w:rsidRPr="00E7151C" w:rsidTr="00D03D0D">
        <w:trPr>
          <w:trHeight w:val="16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7151C" w:rsidRPr="00E7151C" w:rsidTr="00D03D0D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419,0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-209,3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-2,2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7151C" w:rsidRPr="00E7151C" w:rsidTr="00D03D0D">
        <w:trPr>
          <w:trHeight w:val="12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151C" w:rsidRPr="00E7151C" w:rsidTr="00D03D0D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-498,3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7151C" w:rsidRPr="00E7151C" w:rsidTr="00D03D0D">
        <w:trPr>
          <w:trHeight w:val="8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151C" w:rsidRPr="00E7151C" w:rsidTr="00D03D0D">
        <w:trPr>
          <w:trHeight w:val="1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7151C" w:rsidRPr="00E7151C" w:rsidTr="00D03D0D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7151C" w:rsidRPr="00E7151C" w:rsidTr="00D03D0D">
        <w:trPr>
          <w:trHeight w:val="27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-5,8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570,8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-544,8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-1,3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E7151C" w:rsidRPr="00E7151C" w:rsidTr="00D03D0D">
        <w:trPr>
          <w:trHeight w:val="27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497,9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124,5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</w:tr>
      <w:tr w:rsidR="00E7151C" w:rsidRPr="00E7151C" w:rsidTr="00D03D0D">
        <w:trPr>
          <w:trHeight w:val="27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8106,3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470,2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470,2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</w:tr>
      <w:tr w:rsidR="00E7151C" w:rsidRPr="00E7151C" w:rsidTr="00D03D0D">
        <w:trPr>
          <w:trHeight w:val="56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51C" w:rsidRPr="00E7151C" w:rsidRDefault="00E7151C" w:rsidP="00E7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E7151C" w:rsidRPr="00E7151C" w:rsidTr="00D03D0D">
        <w:trPr>
          <w:trHeight w:val="178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7151C" w:rsidRPr="00E7151C" w:rsidRDefault="00E7151C" w:rsidP="00D0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816,2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188,5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E7151C" w:rsidRPr="00E7151C" w:rsidTr="00D03D0D">
        <w:trPr>
          <w:trHeight w:val="19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492,8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3577,3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1123,6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630,8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228,0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</w:tr>
      <w:tr w:rsidR="00E7151C" w:rsidRPr="00E7151C" w:rsidTr="00D03D0D">
        <w:trPr>
          <w:trHeight w:val="6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7151C"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7151C"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7151C"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151C" w:rsidRPr="00E7151C" w:rsidTr="00D03D0D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-199,8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199,8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D03D0D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7151C"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-44,6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7151C" w:rsidRPr="00E7151C" w:rsidTr="004D0968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13133,7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1940,8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1487,1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E7151C" w:rsidRPr="00E7151C" w:rsidTr="004D0968">
        <w:trPr>
          <w:trHeight w:val="23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13704,5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51C" w:rsidRPr="00E7151C" w:rsidRDefault="00E7151C" w:rsidP="00E715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151C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9A351F" w:rsidRDefault="009A351F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Default="00383C4D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 w:rsidR="00D31AB2">
        <w:rPr>
          <w:rFonts w:ascii="Times New Roman" w:hAnsi="Times New Roman" w:cs="Times New Roman"/>
        </w:rPr>
        <w:t xml:space="preserve"> квартал  2024</w:t>
      </w:r>
      <w:r w:rsidR="001F7873" w:rsidRPr="00022AA5">
        <w:rPr>
          <w:rFonts w:ascii="Times New Roman" w:hAnsi="Times New Roman" w:cs="Times New Roman"/>
        </w:rPr>
        <w:t xml:space="preserve"> года поступления в бюджет соста</w:t>
      </w:r>
      <w:r w:rsidR="00D31AB2">
        <w:rPr>
          <w:rFonts w:ascii="Times New Roman" w:hAnsi="Times New Roman" w:cs="Times New Roman"/>
        </w:rPr>
        <w:t>вили 28,9</w:t>
      </w:r>
      <w:r w:rsidR="00A87C85">
        <w:rPr>
          <w:rFonts w:ascii="Times New Roman" w:hAnsi="Times New Roman" w:cs="Times New Roman"/>
        </w:rPr>
        <w:t xml:space="preserve">  тыс.</w:t>
      </w:r>
      <w:r w:rsidR="001F27F3">
        <w:rPr>
          <w:rFonts w:ascii="Times New Roman" w:hAnsi="Times New Roman" w:cs="Times New Roman"/>
        </w:rPr>
        <w:t xml:space="preserve"> рублей</w:t>
      </w:r>
      <w:r w:rsidR="001F7873" w:rsidRPr="00022A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К соответствующему периоду</w:t>
      </w:r>
      <w:r w:rsidR="00D31AB2">
        <w:rPr>
          <w:rFonts w:ascii="Times New Roman" w:hAnsi="Times New Roman" w:cs="Times New Roman"/>
        </w:rPr>
        <w:t xml:space="preserve"> 2023 года рост</w:t>
      </w:r>
      <w:r w:rsidR="00F97D50">
        <w:rPr>
          <w:rFonts w:ascii="Times New Roman" w:hAnsi="Times New Roman" w:cs="Times New Roman"/>
        </w:rPr>
        <w:t xml:space="preserve"> </w:t>
      </w:r>
      <w:r w:rsidR="00A87C85">
        <w:rPr>
          <w:rFonts w:ascii="Times New Roman" w:hAnsi="Times New Roman" w:cs="Times New Roman"/>
        </w:rPr>
        <w:t>поступлений составил</w:t>
      </w:r>
      <w:r w:rsidR="00D31AB2">
        <w:rPr>
          <w:rFonts w:ascii="Times New Roman" w:hAnsi="Times New Roman" w:cs="Times New Roman"/>
        </w:rPr>
        <w:t xml:space="preserve"> 34,7</w:t>
      </w:r>
      <w:r w:rsidR="001F27F3">
        <w:rPr>
          <w:rFonts w:ascii="Times New Roman" w:hAnsi="Times New Roman" w:cs="Times New Roman"/>
        </w:rPr>
        <w:t xml:space="preserve"> </w:t>
      </w:r>
      <w:proofErr w:type="spellStart"/>
      <w:r w:rsidR="001F27F3">
        <w:rPr>
          <w:rFonts w:ascii="Times New Roman" w:hAnsi="Times New Roman" w:cs="Times New Roman"/>
        </w:rPr>
        <w:t>тыс</w:t>
      </w:r>
      <w:proofErr w:type="gramStart"/>
      <w:r w:rsidR="001F27F3">
        <w:rPr>
          <w:rFonts w:ascii="Times New Roman" w:hAnsi="Times New Roman" w:cs="Times New Roman"/>
        </w:rPr>
        <w:t>.р</w:t>
      </w:r>
      <w:proofErr w:type="gramEnd"/>
      <w:r w:rsidR="001F27F3">
        <w:rPr>
          <w:rFonts w:ascii="Times New Roman" w:hAnsi="Times New Roman" w:cs="Times New Roman"/>
        </w:rPr>
        <w:t>уб</w:t>
      </w:r>
      <w:proofErr w:type="spellEnd"/>
      <w:r w:rsidR="001F27F3">
        <w:rPr>
          <w:rFonts w:ascii="Times New Roman" w:hAnsi="Times New Roman" w:cs="Times New Roman"/>
        </w:rPr>
        <w:t>.</w:t>
      </w:r>
      <w:r w:rsidR="001F7873" w:rsidRPr="00022AA5">
        <w:rPr>
          <w:rFonts w:ascii="Times New Roman" w:hAnsi="Times New Roman" w:cs="Times New Roman"/>
        </w:rPr>
        <w:t xml:space="preserve"> </w:t>
      </w:r>
    </w:p>
    <w:p w:rsidR="001F7873" w:rsidRPr="00022AA5" w:rsidRDefault="00A87C85" w:rsidP="00C92E9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C33A80">
        <w:rPr>
          <w:rFonts w:ascii="Times New Roman" w:hAnsi="Times New Roman" w:cs="Times New Roman"/>
        </w:rPr>
        <w:t>оступил в бюджет в сумме  7,5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C33A80">
        <w:rPr>
          <w:rFonts w:ascii="Times New Roman" w:hAnsi="Times New Roman" w:cs="Times New Roman"/>
        </w:rPr>
        <w:t>вые назначения исполнены на 24,4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4B4E62">
        <w:rPr>
          <w:rFonts w:ascii="Times New Roman" w:hAnsi="Times New Roman" w:cs="Times New Roman"/>
        </w:rPr>
        <w:t xml:space="preserve">алоговых доходах составила </w:t>
      </w:r>
      <w:r w:rsidR="00C33A80">
        <w:rPr>
          <w:rFonts w:ascii="Times New Roman" w:hAnsi="Times New Roman" w:cs="Times New Roman"/>
        </w:rPr>
        <w:t xml:space="preserve">0,4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4B4E62">
        <w:rPr>
          <w:rFonts w:ascii="Times New Roman" w:hAnsi="Times New Roman" w:cs="Times New Roman"/>
        </w:rPr>
        <w:t xml:space="preserve"> 202</w:t>
      </w:r>
      <w:r w:rsidR="00C33A80">
        <w:rPr>
          <w:rFonts w:ascii="Times New Roman" w:hAnsi="Times New Roman" w:cs="Times New Roman"/>
        </w:rPr>
        <w:t>3</w:t>
      </w:r>
      <w:r w:rsidR="00F965C6">
        <w:rPr>
          <w:rFonts w:ascii="Times New Roman" w:hAnsi="Times New Roman" w:cs="Times New Roman"/>
        </w:rPr>
        <w:t xml:space="preserve"> года поступления выросли</w:t>
      </w:r>
      <w:r w:rsidR="00C33A80">
        <w:rPr>
          <w:rFonts w:ascii="Times New Roman" w:hAnsi="Times New Roman" w:cs="Times New Roman"/>
        </w:rPr>
        <w:t xml:space="preserve"> на 2,4 тыс. рублей, или на 47,1</w:t>
      </w:r>
      <w:r w:rsidR="001F7873"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9B4C79" w:rsidRDefault="009B4C79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491137">
        <w:rPr>
          <w:rFonts w:ascii="Times New Roman" w:hAnsi="Times New Roman" w:cs="Times New Roman"/>
        </w:rPr>
        <w:t xml:space="preserve">24 года поступили в сумме 2,7 </w:t>
      </w:r>
      <w:proofErr w:type="spellStart"/>
      <w:r w:rsidR="00491137">
        <w:rPr>
          <w:rFonts w:ascii="Times New Roman" w:hAnsi="Times New Roman" w:cs="Times New Roman"/>
        </w:rPr>
        <w:t>тыс</w:t>
      </w:r>
      <w:proofErr w:type="gramStart"/>
      <w:r w:rsidR="00491137">
        <w:rPr>
          <w:rFonts w:ascii="Times New Roman" w:hAnsi="Times New Roman" w:cs="Times New Roman"/>
        </w:rPr>
        <w:t>.р</w:t>
      </w:r>
      <w:proofErr w:type="gramEnd"/>
      <w:r w:rsidR="00491137">
        <w:rPr>
          <w:rFonts w:ascii="Times New Roman" w:hAnsi="Times New Roman" w:cs="Times New Roman"/>
        </w:rPr>
        <w:t>уб</w:t>
      </w:r>
      <w:proofErr w:type="spellEnd"/>
      <w:r w:rsidR="00491137">
        <w:rPr>
          <w:rFonts w:ascii="Times New Roman" w:hAnsi="Times New Roman" w:cs="Times New Roman"/>
        </w:rPr>
        <w:t>. (прочие неналоговые доходы).</w:t>
      </w:r>
      <w:r w:rsidRPr="00022AA5">
        <w:rPr>
          <w:rFonts w:ascii="Times New Roman" w:hAnsi="Times New Roman" w:cs="Times New Roman"/>
        </w:rPr>
        <w:t xml:space="preserve"> 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90586B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AD23B3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1940,8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14,8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>
        <w:rPr>
          <w:rFonts w:ascii="Times New Roman" w:hAnsi="Times New Roman" w:cs="Times New Roman"/>
        </w:rPr>
        <w:t>ению с аналогичным 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величился на 427,8 % или на 1487,1 </w:t>
      </w:r>
      <w:r w:rsidR="00400F8F" w:rsidRPr="00022AA5">
        <w:rPr>
          <w:rFonts w:ascii="Times New Roman" w:hAnsi="Times New Roman" w:cs="Times New Roman"/>
        </w:rPr>
        <w:t xml:space="preserve">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02259B">
        <w:rPr>
          <w:rFonts w:ascii="Times New Roman" w:hAnsi="Times New Roman" w:cs="Times New Roman"/>
          <w:b/>
        </w:rPr>
        <w:t xml:space="preserve">Петропавловского 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C03863">
        <w:rPr>
          <w:rFonts w:ascii="Times New Roman" w:hAnsi="Times New Roman" w:cs="Times New Roman"/>
          <w:b/>
        </w:rPr>
        <w:t xml:space="preserve">  за 1 квартал 2024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32056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2023</w:t>
      </w:r>
      <w:r w:rsidR="00022AA5" w:rsidRPr="00022AA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>
        <w:rPr>
          <w:rFonts w:ascii="Times New Roman" w:hAnsi="Times New Roman" w:cs="Times New Roman"/>
        </w:rPr>
        <w:t xml:space="preserve">депутатов </w:t>
      </w:r>
      <w:r w:rsidR="0002259B">
        <w:rPr>
          <w:rFonts w:ascii="Times New Roman" w:hAnsi="Times New Roman" w:cs="Times New Roman"/>
        </w:rPr>
        <w:t>Петропавловского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AB7A08">
        <w:rPr>
          <w:rFonts w:ascii="Times New Roman" w:hAnsi="Times New Roman" w:cs="Times New Roman"/>
        </w:rPr>
        <w:t xml:space="preserve">  Острогожског</w:t>
      </w:r>
      <w:r w:rsidR="00022AA5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района Вороне</w:t>
      </w:r>
      <w:r>
        <w:rPr>
          <w:rFonts w:ascii="Times New Roman" w:hAnsi="Times New Roman" w:cs="Times New Roman"/>
        </w:rPr>
        <w:t>жской области от 22.12.2023 № 156</w:t>
      </w:r>
      <w:r w:rsidR="00022AA5" w:rsidRPr="00022AA5">
        <w:rPr>
          <w:rFonts w:ascii="Times New Roman" w:hAnsi="Times New Roman" w:cs="Times New Roman"/>
        </w:rPr>
        <w:t xml:space="preserve"> «О бюджете </w:t>
      </w:r>
      <w:r w:rsidR="0002259B">
        <w:rPr>
          <w:rFonts w:ascii="Times New Roman" w:hAnsi="Times New Roman" w:cs="Times New Roman"/>
        </w:rPr>
        <w:t>Петропавловского</w:t>
      </w:r>
      <w:r w:rsidR="00003229">
        <w:rPr>
          <w:rFonts w:ascii="Times New Roman" w:hAnsi="Times New Roman" w:cs="Times New Roman"/>
        </w:rPr>
        <w:t xml:space="preserve"> сельского поселения</w:t>
      </w:r>
      <w:r w:rsidR="009C3FB8">
        <w:rPr>
          <w:rFonts w:ascii="Times New Roman" w:hAnsi="Times New Roman" w:cs="Times New Roman"/>
        </w:rPr>
        <w:t xml:space="preserve">  Острогожског</w:t>
      </w:r>
      <w:r w:rsidR="009C3FB8" w:rsidRPr="00022AA5">
        <w:rPr>
          <w:rFonts w:ascii="Times New Roman" w:hAnsi="Times New Roman" w:cs="Times New Roman"/>
        </w:rPr>
        <w:t xml:space="preserve">о муниципального </w:t>
      </w:r>
      <w:r w:rsidR="00003229">
        <w:rPr>
          <w:rFonts w:ascii="Times New Roman" w:hAnsi="Times New Roman" w:cs="Times New Roman"/>
        </w:rPr>
        <w:t>ра</w:t>
      </w:r>
      <w:r w:rsidR="009C3FB8">
        <w:rPr>
          <w:rFonts w:ascii="Times New Roman" w:hAnsi="Times New Roman" w:cs="Times New Roman"/>
        </w:rPr>
        <w:t>йона Воронежской области</w:t>
      </w:r>
      <w:r w:rsidR="00F406C1">
        <w:rPr>
          <w:rFonts w:ascii="Times New Roman" w:hAnsi="Times New Roman" w:cs="Times New Roman"/>
        </w:rPr>
        <w:t xml:space="preserve"> на 2024</w:t>
      </w:r>
      <w:r w:rsidR="00022AA5" w:rsidRPr="00022AA5">
        <w:rPr>
          <w:rFonts w:ascii="Times New Roman" w:hAnsi="Times New Roman" w:cs="Times New Roman"/>
        </w:rPr>
        <w:t xml:space="preserve"> год и на плановый период 2</w:t>
      </w:r>
      <w:r w:rsidR="00F406C1">
        <w:rPr>
          <w:rFonts w:ascii="Times New Roman" w:hAnsi="Times New Roman" w:cs="Times New Roman"/>
        </w:rPr>
        <w:t>025</w:t>
      </w:r>
      <w:r w:rsidR="00022AA5" w:rsidRPr="00022AA5">
        <w:rPr>
          <w:rFonts w:ascii="Times New Roman" w:hAnsi="Times New Roman" w:cs="Times New Roman"/>
        </w:rPr>
        <w:t xml:space="preserve"> и </w:t>
      </w:r>
      <w:r w:rsidR="00F406C1">
        <w:rPr>
          <w:rFonts w:ascii="Times New Roman" w:hAnsi="Times New Roman" w:cs="Times New Roman"/>
        </w:rPr>
        <w:t>2026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F406C1">
        <w:rPr>
          <w:rFonts w:ascii="Times New Roman" w:hAnsi="Times New Roman" w:cs="Times New Roman"/>
        </w:rPr>
        <w:t>л  13100,0</w:t>
      </w:r>
      <w:r w:rsidR="006B2157">
        <w:rPr>
          <w:rFonts w:ascii="Times New Roman" w:hAnsi="Times New Roman" w:cs="Times New Roman"/>
        </w:rPr>
        <w:t xml:space="preserve"> тыс. рублей.</w:t>
      </w:r>
      <w:r w:rsidR="006B2157" w:rsidRPr="006B2157">
        <w:rPr>
          <w:sz w:val="28"/>
          <w:szCs w:val="28"/>
        </w:rPr>
        <w:t xml:space="preserve"> </w:t>
      </w:r>
      <w:r w:rsidR="00FE03EE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FE03EE">
        <w:rPr>
          <w:rFonts w:ascii="Times New Roman" w:hAnsi="Times New Roman" w:cs="Times New Roman"/>
        </w:rPr>
        <w:t>ародных депутатов Петропавловского</w:t>
      </w:r>
      <w:r w:rsidR="00FE03EE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B859AC">
        <w:rPr>
          <w:rFonts w:ascii="Times New Roman" w:hAnsi="Times New Roman" w:cs="Times New Roman"/>
        </w:rPr>
        <w:t xml:space="preserve">кой области </w:t>
      </w:r>
      <w:r w:rsidR="00F406C1">
        <w:rPr>
          <w:rFonts w:ascii="Times New Roman" w:hAnsi="Times New Roman" w:cs="Times New Roman"/>
        </w:rPr>
        <w:t>от 22.12.2023г. № 156</w:t>
      </w:r>
      <w:r w:rsidR="00FE03EE">
        <w:rPr>
          <w:rFonts w:ascii="Times New Roman" w:hAnsi="Times New Roman" w:cs="Times New Roman"/>
        </w:rPr>
        <w:t xml:space="preserve"> </w:t>
      </w:r>
      <w:r w:rsidR="00FE03EE" w:rsidRPr="00022AA5">
        <w:rPr>
          <w:rFonts w:ascii="Times New Roman" w:hAnsi="Times New Roman" w:cs="Times New Roman"/>
        </w:rPr>
        <w:t>«</w:t>
      </w:r>
      <w:r w:rsidR="00FE03EE">
        <w:rPr>
          <w:rFonts w:ascii="Times New Roman" w:hAnsi="Times New Roman" w:cs="Times New Roman"/>
        </w:rPr>
        <w:t>О бюджете Петропавловского</w:t>
      </w:r>
      <w:r w:rsidR="00FE03EE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FE03EE">
        <w:rPr>
          <w:rFonts w:ascii="Times New Roman" w:hAnsi="Times New Roman" w:cs="Times New Roman"/>
        </w:rPr>
        <w:t>йо</w:t>
      </w:r>
      <w:r w:rsidR="00F406C1">
        <w:rPr>
          <w:rFonts w:ascii="Times New Roman" w:hAnsi="Times New Roman" w:cs="Times New Roman"/>
        </w:rPr>
        <w:t>на Воронежской области на 2024 год и на плановый период 2025 и 2026</w:t>
      </w:r>
      <w:r w:rsidR="00FE03EE" w:rsidRPr="007B0735">
        <w:rPr>
          <w:rFonts w:ascii="Times New Roman" w:hAnsi="Times New Roman" w:cs="Times New Roman"/>
        </w:rPr>
        <w:t xml:space="preserve"> годов»   не вносились.</w:t>
      </w:r>
    </w:p>
    <w:p w:rsidR="00022AA5" w:rsidRPr="00F73681" w:rsidRDefault="00022AA5" w:rsidP="00F736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7E3A9C">
        <w:rPr>
          <w:rFonts w:ascii="Times New Roman" w:hAnsi="Times New Roman" w:cs="Times New Roman"/>
        </w:rPr>
        <w:t>Исполнение расходов бюджета за 1 ква</w:t>
      </w:r>
      <w:r w:rsidR="007E3A9C" w:rsidRPr="007E3A9C">
        <w:rPr>
          <w:rFonts w:ascii="Times New Roman" w:hAnsi="Times New Roman" w:cs="Times New Roman"/>
        </w:rPr>
        <w:t>ртал 2024</w:t>
      </w:r>
      <w:r w:rsidR="00FF1E69" w:rsidRPr="007E3A9C">
        <w:rPr>
          <w:rFonts w:ascii="Times New Roman" w:hAnsi="Times New Roman" w:cs="Times New Roman"/>
        </w:rPr>
        <w:t xml:space="preserve"> года составило</w:t>
      </w:r>
      <w:r w:rsidR="007E3A9C" w:rsidRPr="007E3A9C">
        <w:rPr>
          <w:rFonts w:ascii="Times New Roman" w:hAnsi="Times New Roman" w:cs="Times New Roman"/>
        </w:rPr>
        <w:t xml:space="preserve"> 2013,4</w:t>
      </w:r>
      <w:r w:rsidRPr="007E3A9C">
        <w:rPr>
          <w:rFonts w:ascii="Times New Roman" w:hAnsi="Times New Roman" w:cs="Times New Roman"/>
        </w:rPr>
        <w:t xml:space="preserve">  тыс</w:t>
      </w:r>
      <w:r w:rsidR="00F57960" w:rsidRPr="007E3A9C">
        <w:rPr>
          <w:rFonts w:ascii="Times New Roman" w:hAnsi="Times New Roman" w:cs="Times New Roman"/>
        </w:rPr>
        <w:t xml:space="preserve">. рублей, что  </w:t>
      </w:r>
      <w:r w:rsidR="007E3A9C" w:rsidRPr="007E3A9C">
        <w:rPr>
          <w:rFonts w:ascii="Times New Roman" w:hAnsi="Times New Roman" w:cs="Times New Roman"/>
        </w:rPr>
        <w:t>соответствует 14,6</w:t>
      </w:r>
      <w:r w:rsidRPr="007E3A9C">
        <w:rPr>
          <w:rFonts w:ascii="Times New Roman" w:hAnsi="Times New Roman" w:cs="Times New Roman"/>
        </w:rPr>
        <w:t xml:space="preserve"> % объемов</w:t>
      </w:r>
      <w:r w:rsidRPr="00271843">
        <w:rPr>
          <w:rFonts w:ascii="Times New Roman" w:hAnsi="Times New Roman" w:cs="Times New Roman"/>
        </w:rPr>
        <w:t xml:space="preserve"> уточненной бюджетной росписи. К уровню расходов аналогичного периода прошлог</w:t>
      </w:r>
      <w:r w:rsidR="00152C34" w:rsidRPr="00271843">
        <w:rPr>
          <w:rFonts w:ascii="Times New Roman" w:hAnsi="Times New Roman" w:cs="Times New Roman"/>
        </w:rPr>
        <w:t>о года отмечен</w:t>
      </w:r>
      <w:r w:rsidR="007E3A9C">
        <w:rPr>
          <w:rFonts w:ascii="Times New Roman" w:hAnsi="Times New Roman" w:cs="Times New Roman"/>
        </w:rPr>
        <w:t xml:space="preserve">  рост  на 218,8 </w:t>
      </w:r>
      <w:r w:rsidR="00032498" w:rsidRPr="00271843">
        <w:rPr>
          <w:rFonts w:ascii="Times New Roman" w:hAnsi="Times New Roman" w:cs="Times New Roman"/>
        </w:rPr>
        <w:t xml:space="preserve"> процента.</w:t>
      </w:r>
    </w:p>
    <w:tbl>
      <w:tblPr>
        <w:tblW w:w="9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993"/>
        <w:gridCol w:w="756"/>
        <w:gridCol w:w="1076"/>
        <w:gridCol w:w="1078"/>
        <w:gridCol w:w="1154"/>
        <w:gridCol w:w="966"/>
        <w:gridCol w:w="966"/>
      </w:tblGrid>
      <w:tr w:rsidR="00A00E99" w:rsidRPr="00A00E99" w:rsidTr="00A00E99">
        <w:trPr>
          <w:trHeight w:val="336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1кв2023г финансовый год, факт, </w:t>
            </w:r>
            <w:proofErr w:type="spell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</w:t>
            </w:r>
            <w:proofErr w:type="spell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00E99" w:rsidRPr="00A00E99" w:rsidTr="00A00E99">
        <w:trPr>
          <w:trHeight w:val="611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1кв2023 год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</w:tr>
      <w:tr w:rsidR="00A00E99" w:rsidRPr="00A00E99" w:rsidTr="00A00E99">
        <w:trPr>
          <w:trHeight w:val="129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398,5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2 318,1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736,3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337,8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184,8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36,6</w:t>
            </w:r>
          </w:p>
        </w:tc>
      </w:tr>
      <w:tr w:rsidR="00A00E99" w:rsidRPr="00A00E99" w:rsidTr="00A00E99">
        <w:trPr>
          <w:trHeight w:val="51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A00E99" w:rsidRPr="00A00E99" w:rsidTr="00A00E99">
        <w:trPr>
          <w:trHeight w:val="71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0E99" w:rsidRPr="00A00E99" w:rsidTr="00A00E99">
        <w:trPr>
          <w:trHeight w:val="51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916,2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637,8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A00E99" w:rsidRPr="00A00E99" w:rsidTr="00A00E99">
        <w:trPr>
          <w:trHeight w:val="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8 645,6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559,4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524,0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1 580,2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</w:tr>
      <w:tr w:rsidR="00A00E99" w:rsidRPr="00A00E99" w:rsidTr="00A00E99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1 639,6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470,4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A00E99" w:rsidRPr="00A00E99" w:rsidTr="00A00E99">
        <w:trPr>
          <w:trHeight w:val="51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A00E99" w:rsidRPr="00A00E99" w:rsidTr="00A00E99">
        <w:trPr>
          <w:trHeight w:val="52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13 783,0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1 093,1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E99" w:rsidRPr="00A00E99" w:rsidRDefault="00A00E99" w:rsidP="00A00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F90280" w:rsidP="00F902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</w:t>
      </w:r>
      <w:r w:rsidR="00022AA5"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8D5A6C">
        <w:rPr>
          <w:rFonts w:ascii="Times New Roman" w:hAnsi="Times New Roman" w:cs="Times New Roman"/>
        </w:rPr>
        <w:t>24</w:t>
      </w:r>
      <w:r w:rsidR="00556761">
        <w:rPr>
          <w:rFonts w:ascii="Times New Roman" w:hAnsi="Times New Roman" w:cs="Times New Roman"/>
        </w:rPr>
        <w:t xml:space="preserve"> года осуществлялось по шести</w:t>
      </w:r>
      <w:r w:rsidR="00022AA5"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="00022AA5" w:rsidRPr="006C1E96">
        <w:rPr>
          <w:rFonts w:ascii="Times New Roman" w:hAnsi="Times New Roman" w:cs="Times New Roman"/>
          <w:b/>
        </w:rPr>
        <w:t>по разделу «</w:t>
      </w:r>
      <w:r w:rsidR="00A222F3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8D5A6C">
        <w:rPr>
          <w:rFonts w:ascii="Times New Roman" w:hAnsi="Times New Roman" w:cs="Times New Roman"/>
        </w:rPr>
        <w:t xml:space="preserve"> – 36,6 %, или 736,3</w:t>
      </w:r>
      <w:r w:rsidR="00022AA5"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145BEB">
        <w:rPr>
          <w:rFonts w:ascii="Times New Roman" w:hAnsi="Times New Roman" w:cs="Times New Roman"/>
        </w:rPr>
        <w:t xml:space="preserve">  за 1 квартал 2024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145BEB">
        <w:rPr>
          <w:rFonts w:ascii="Times New Roman" w:hAnsi="Times New Roman" w:cs="Times New Roman"/>
        </w:rPr>
        <w:t xml:space="preserve">лнение расходов составило 736,3 тыс. рублей,  или 31,8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145BEB">
        <w:rPr>
          <w:rFonts w:ascii="Times New Roman" w:hAnsi="Times New Roman" w:cs="Times New Roman"/>
        </w:rPr>
        <w:t xml:space="preserve"> расходов бюджета составила 36,6</w:t>
      </w:r>
      <w:r w:rsidRPr="00022AA5">
        <w:rPr>
          <w:rFonts w:ascii="Times New Roman" w:hAnsi="Times New Roman" w:cs="Times New Roman"/>
        </w:rPr>
        <w:t xml:space="preserve"> процента.</w:t>
      </w:r>
      <w:r w:rsidR="00145BEB">
        <w:rPr>
          <w:rFonts w:ascii="Times New Roman" w:hAnsi="Times New Roman" w:cs="Times New Roman"/>
        </w:rPr>
        <w:t xml:space="preserve"> К соответствующему периоду 2023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B70E9E">
        <w:rPr>
          <w:rFonts w:ascii="Times New Roman" w:hAnsi="Times New Roman" w:cs="Times New Roman"/>
        </w:rPr>
        <w:t xml:space="preserve"> расходы у</w:t>
      </w:r>
      <w:r w:rsidR="00145BEB">
        <w:rPr>
          <w:rFonts w:ascii="Times New Roman" w:hAnsi="Times New Roman" w:cs="Times New Roman"/>
        </w:rPr>
        <w:t>величились на 184,8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145BEB">
        <w:rPr>
          <w:rFonts w:ascii="Times New Roman" w:hAnsi="Times New Roman" w:cs="Times New Roman"/>
        </w:rPr>
        <w:t xml:space="preserve"> в 1 квартале 2023 года – 398,5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расходы бюджета за</w:t>
      </w:r>
      <w:r w:rsidR="00196B1D">
        <w:rPr>
          <w:rFonts w:ascii="Times New Roman" w:hAnsi="Times New Roman" w:cs="Times New Roman"/>
        </w:rPr>
        <w:t xml:space="preserve"> 1 квартал  2024  года сложились в сумме 34,0</w:t>
      </w:r>
      <w:r w:rsidR="007F69C2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196B1D">
        <w:rPr>
          <w:rFonts w:ascii="Times New Roman" w:hAnsi="Times New Roman" w:cs="Times New Roman"/>
        </w:rPr>
        <w:t>сью. К аналогичному периоду 2023</w:t>
      </w:r>
      <w:r>
        <w:rPr>
          <w:rFonts w:ascii="Times New Roman" w:hAnsi="Times New Roman" w:cs="Times New Roman"/>
        </w:rPr>
        <w:t xml:space="preserve"> </w:t>
      </w:r>
      <w:r w:rsidR="00196B1D">
        <w:rPr>
          <w:rFonts w:ascii="Times New Roman" w:hAnsi="Times New Roman" w:cs="Times New Roman"/>
        </w:rPr>
        <w:t>года расходы увеличились на 20,1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196B1D">
        <w:rPr>
          <w:rFonts w:ascii="Times New Roman" w:hAnsi="Times New Roman" w:cs="Times New Roman"/>
        </w:rPr>
        <w:t>ре расходов бюджета составил 1,7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Pr="00022AA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196B1D">
        <w:rPr>
          <w:rFonts w:ascii="Times New Roman" w:hAnsi="Times New Roman" w:cs="Times New Roman"/>
        </w:rPr>
        <w:t xml:space="preserve">  расходы за 1 квартал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830DD4">
        <w:rPr>
          <w:rFonts w:ascii="Times New Roman" w:hAnsi="Times New Roman" w:cs="Times New Roman"/>
        </w:rPr>
        <w:t xml:space="preserve">составили </w:t>
      </w:r>
      <w:r w:rsidR="00196B1D">
        <w:rPr>
          <w:rFonts w:ascii="Times New Roman" w:hAnsi="Times New Roman" w:cs="Times New Roman"/>
        </w:rPr>
        <w:t xml:space="preserve">180,5 тыс. рублей,  или 19,7 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196B1D">
        <w:rPr>
          <w:rFonts w:ascii="Times New Roman" w:hAnsi="Times New Roman" w:cs="Times New Roman"/>
        </w:rPr>
        <w:t xml:space="preserve"> 9,0 </w:t>
      </w:r>
      <w:r w:rsidR="00022AA5" w:rsidRPr="00022AA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7F69C2">
        <w:rPr>
          <w:rFonts w:ascii="Times New Roman" w:hAnsi="Times New Roman" w:cs="Times New Roman"/>
        </w:rPr>
        <w:t>асходы бю</w:t>
      </w:r>
      <w:r w:rsidR="00196B1D">
        <w:rPr>
          <w:rFonts w:ascii="Times New Roman" w:hAnsi="Times New Roman" w:cs="Times New Roman"/>
        </w:rPr>
        <w:t>джета за 1 квартал 2024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7F69C2">
        <w:rPr>
          <w:rFonts w:ascii="Times New Roman" w:hAnsi="Times New Roman" w:cs="Times New Roman"/>
        </w:rPr>
        <w:t>т</w:t>
      </w:r>
      <w:r w:rsidR="00196B1D">
        <w:rPr>
          <w:rFonts w:ascii="Times New Roman" w:hAnsi="Times New Roman" w:cs="Times New Roman"/>
        </w:rPr>
        <w:t>авили 559,4 тыс. рублей, или 6,5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196B1D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196B1D">
        <w:rPr>
          <w:rFonts w:ascii="Times New Roman" w:hAnsi="Times New Roman" w:cs="Times New Roman"/>
        </w:rPr>
        <w:t xml:space="preserve">увеличились на 524,0 </w:t>
      </w:r>
      <w:proofErr w:type="spellStart"/>
      <w:r w:rsidR="00196B1D">
        <w:rPr>
          <w:rFonts w:ascii="Times New Roman" w:hAnsi="Times New Roman" w:cs="Times New Roman"/>
        </w:rPr>
        <w:t>тыс</w:t>
      </w:r>
      <w:proofErr w:type="gramStart"/>
      <w:r w:rsidR="00196B1D">
        <w:rPr>
          <w:rFonts w:ascii="Times New Roman" w:hAnsi="Times New Roman" w:cs="Times New Roman"/>
        </w:rPr>
        <w:t>.р</w:t>
      </w:r>
      <w:proofErr w:type="gramEnd"/>
      <w:r w:rsidR="00196B1D">
        <w:rPr>
          <w:rFonts w:ascii="Times New Roman" w:hAnsi="Times New Roman" w:cs="Times New Roman"/>
        </w:rPr>
        <w:t>уб</w:t>
      </w:r>
      <w:proofErr w:type="spellEnd"/>
      <w:r w:rsidR="00196B1D">
        <w:rPr>
          <w:rFonts w:ascii="Times New Roman" w:hAnsi="Times New Roman" w:cs="Times New Roman"/>
        </w:rPr>
        <w:t>.</w:t>
      </w:r>
      <w:r w:rsidR="00EB5696">
        <w:rPr>
          <w:rFonts w:ascii="Times New Roman" w:hAnsi="Times New Roman" w:cs="Times New Roman"/>
        </w:rPr>
        <w:t>.</w:t>
      </w:r>
      <w:r w:rsidRPr="00467994">
        <w:rPr>
          <w:rFonts w:ascii="Times New Roman" w:hAnsi="Times New Roman" w:cs="Times New Roman"/>
        </w:rPr>
        <w:t xml:space="preserve"> Доля расходов раздела в общей с</w:t>
      </w:r>
      <w:r w:rsidR="007F69C2">
        <w:rPr>
          <w:rFonts w:ascii="Times New Roman" w:hAnsi="Times New Roman" w:cs="Times New Roman"/>
        </w:rPr>
        <w:t>труктуре расходов сост</w:t>
      </w:r>
      <w:r w:rsidR="00196B1D">
        <w:rPr>
          <w:rFonts w:ascii="Times New Roman" w:hAnsi="Times New Roman" w:cs="Times New Roman"/>
        </w:rPr>
        <w:t>авила 27,8</w:t>
      </w:r>
      <w:r w:rsidRPr="00467994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196B1D">
        <w:rPr>
          <w:rFonts w:ascii="Times New Roman" w:hAnsi="Times New Roman" w:cs="Times New Roman"/>
        </w:rPr>
        <w:t xml:space="preserve">  на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196B1D">
        <w:rPr>
          <w:rFonts w:ascii="Times New Roman" w:hAnsi="Times New Roman" w:cs="Times New Roman"/>
        </w:rPr>
        <w:t>расходы бюджета составили 470,4 тыс. рублей, или 28,7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3D59CE">
        <w:rPr>
          <w:rFonts w:ascii="Times New Roman" w:hAnsi="Times New Roman" w:cs="Times New Roman"/>
        </w:rPr>
        <w:t>ду</w:t>
      </w:r>
      <w:r w:rsidR="00196B1D">
        <w:rPr>
          <w:rFonts w:ascii="Times New Roman" w:hAnsi="Times New Roman" w:cs="Times New Roman"/>
        </w:rPr>
        <w:t xml:space="preserve"> 2023</w:t>
      </w:r>
      <w:r w:rsidR="009D787B">
        <w:rPr>
          <w:rFonts w:ascii="Times New Roman" w:hAnsi="Times New Roman" w:cs="Times New Roman"/>
        </w:rPr>
        <w:t xml:space="preserve"> </w:t>
      </w:r>
      <w:r w:rsidR="00196B1D">
        <w:rPr>
          <w:rFonts w:ascii="Times New Roman" w:hAnsi="Times New Roman" w:cs="Times New Roman"/>
        </w:rPr>
        <w:t>года расходы увеличились на 17,6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196B1D">
        <w:rPr>
          <w:rFonts w:ascii="Times New Roman" w:hAnsi="Times New Roman" w:cs="Times New Roman"/>
        </w:rPr>
        <w:t>вартал 2024 года составили 32,8 тыс</w:t>
      </w:r>
      <w:proofErr w:type="gramStart"/>
      <w:r w:rsidR="00196B1D">
        <w:rPr>
          <w:rFonts w:ascii="Times New Roman" w:hAnsi="Times New Roman" w:cs="Times New Roman"/>
        </w:rPr>
        <w:t>.р</w:t>
      </w:r>
      <w:proofErr w:type="gramEnd"/>
      <w:r w:rsidR="00196B1D">
        <w:rPr>
          <w:rFonts w:ascii="Times New Roman" w:hAnsi="Times New Roman" w:cs="Times New Roman"/>
        </w:rPr>
        <w:t>ублей,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196B1D">
        <w:rPr>
          <w:rFonts w:ascii="Times New Roman" w:hAnsi="Times New Roman" w:cs="Times New Roman"/>
        </w:rPr>
        <w:t>огичный период 2023 года на 2,9</w:t>
      </w:r>
      <w:r w:rsidR="00FC1531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6866D4">
        <w:rPr>
          <w:rFonts w:ascii="Times New Roman" w:hAnsi="Times New Roman" w:cs="Times New Roman"/>
        </w:rPr>
        <w:t>ежской области за</w:t>
      </w:r>
      <w:r w:rsidR="00562B36">
        <w:rPr>
          <w:rFonts w:ascii="Times New Roman" w:hAnsi="Times New Roman" w:cs="Times New Roman"/>
        </w:rPr>
        <w:t xml:space="preserve"> 1 квартал 2024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r w:rsidR="0030162D">
        <w:rPr>
          <w:rFonts w:ascii="Times New Roman" w:hAnsi="Times New Roman" w:cs="Times New Roman"/>
        </w:rPr>
        <w:t>Петропавловского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EF6372" w:rsidRPr="00F73681" w:rsidRDefault="00EF63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E9" w:rsidRDefault="007469E9" w:rsidP="00600F8F">
      <w:pPr>
        <w:spacing w:after="0" w:line="240" w:lineRule="auto"/>
      </w:pPr>
      <w:r>
        <w:separator/>
      </w:r>
    </w:p>
  </w:endnote>
  <w:endnote w:type="continuationSeparator" w:id="0">
    <w:p w:rsidR="007469E9" w:rsidRDefault="007469E9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B36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E9" w:rsidRDefault="007469E9" w:rsidP="00600F8F">
      <w:pPr>
        <w:spacing w:after="0" w:line="240" w:lineRule="auto"/>
      </w:pPr>
      <w:r>
        <w:separator/>
      </w:r>
    </w:p>
  </w:footnote>
  <w:footnote w:type="continuationSeparator" w:id="0">
    <w:p w:rsidR="007469E9" w:rsidRDefault="007469E9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59B"/>
    <w:rsid w:val="00022AA5"/>
    <w:rsid w:val="00023739"/>
    <w:rsid w:val="00032056"/>
    <w:rsid w:val="00032498"/>
    <w:rsid w:val="00035703"/>
    <w:rsid w:val="000437A0"/>
    <w:rsid w:val="00052585"/>
    <w:rsid w:val="00055D51"/>
    <w:rsid w:val="00066202"/>
    <w:rsid w:val="0007734F"/>
    <w:rsid w:val="000829B8"/>
    <w:rsid w:val="00084E7D"/>
    <w:rsid w:val="0009067D"/>
    <w:rsid w:val="0009242F"/>
    <w:rsid w:val="000A6926"/>
    <w:rsid w:val="000B4E51"/>
    <w:rsid w:val="000B75DE"/>
    <w:rsid w:val="000B7DF5"/>
    <w:rsid w:val="000C0761"/>
    <w:rsid w:val="000C5D85"/>
    <w:rsid w:val="000D1C61"/>
    <w:rsid w:val="000E020A"/>
    <w:rsid w:val="000E0D5F"/>
    <w:rsid w:val="000E3B4F"/>
    <w:rsid w:val="00110820"/>
    <w:rsid w:val="00120AF0"/>
    <w:rsid w:val="001268A9"/>
    <w:rsid w:val="00127C2F"/>
    <w:rsid w:val="00137A2C"/>
    <w:rsid w:val="0014321F"/>
    <w:rsid w:val="00144364"/>
    <w:rsid w:val="00145BEB"/>
    <w:rsid w:val="001467CA"/>
    <w:rsid w:val="00152C34"/>
    <w:rsid w:val="0015345D"/>
    <w:rsid w:val="00157A7A"/>
    <w:rsid w:val="00162546"/>
    <w:rsid w:val="00167F49"/>
    <w:rsid w:val="00175C12"/>
    <w:rsid w:val="00196336"/>
    <w:rsid w:val="001969E5"/>
    <w:rsid w:val="00196B1D"/>
    <w:rsid w:val="00196C13"/>
    <w:rsid w:val="001A22FB"/>
    <w:rsid w:val="001A5DCF"/>
    <w:rsid w:val="001A7BE5"/>
    <w:rsid w:val="001B3CBA"/>
    <w:rsid w:val="001C19E5"/>
    <w:rsid w:val="001C3A85"/>
    <w:rsid w:val="001C469F"/>
    <w:rsid w:val="001E1A90"/>
    <w:rsid w:val="001E7FE1"/>
    <w:rsid w:val="001F27F3"/>
    <w:rsid w:val="001F7873"/>
    <w:rsid w:val="00200AF8"/>
    <w:rsid w:val="0021120F"/>
    <w:rsid w:val="00211918"/>
    <w:rsid w:val="00212A58"/>
    <w:rsid w:val="002202A5"/>
    <w:rsid w:val="00240450"/>
    <w:rsid w:val="00256419"/>
    <w:rsid w:val="0026343D"/>
    <w:rsid w:val="002654B1"/>
    <w:rsid w:val="002665F5"/>
    <w:rsid w:val="00271843"/>
    <w:rsid w:val="0028376E"/>
    <w:rsid w:val="00285EAE"/>
    <w:rsid w:val="00295AF1"/>
    <w:rsid w:val="002A2760"/>
    <w:rsid w:val="002A665A"/>
    <w:rsid w:val="002C0BD3"/>
    <w:rsid w:val="0030162D"/>
    <w:rsid w:val="00302727"/>
    <w:rsid w:val="00304B06"/>
    <w:rsid w:val="00317459"/>
    <w:rsid w:val="00326B10"/>
    <w:rsid w:val="00336FC0"/>
    <w:rsid w:val="00341DBF"/>
    <w:rsid w:val="003448EC"/>
    <w:rsid w:val="0035400C"/>
    <w:rsid w:val="00356FE3"/>
    <w:rsid w:val="00361A16"/>
    <w:rsid w:val="00383C4D"/>
    <w:rsid w:val="0038603B"/>
    <w:rsid w:val="003864FC"/>
    <w:rsid w:val="003871CB"/>
    <w:rsid w:val="003D0758"/>
    <w:rsid w:val="003D59CE"/>
    <w:rsid w:val="003D7978"/>
    <w:rsid w:val="003E433A"/>
    <w:rsid w:val="003E4B34"/>
    <w:rsid w:val="003F0849"/>
    <w:rsid w:val="003F3275"/>
    <w:rsid w:val="003F7770"/>
    <w:rsid w:val="00400F8F"/>
    <w:rsid w:val="004070DC"/>
    <w:rsid w:val="004119FE"/>
    <w:rsid w:val="00417594"/>
    <w:rsid w:val="004339DD"/>
    <w:rsid w:val="00450781"/>
    <w:rsid w:val="004547E9"/>
    <w:rsid w:val="00467994"/>
    <w:rsid w:val="00470735"/>
    <w:rsid w:val="00472197"/>
    <w:rsid w:val="00487FB6"/>
    <w:rsid w:val="00491137"/>
    <w:rsid w:val="004A39F3"/>
    <w:rsid w:val="004B4E62"/>
    <w:rsid w:val="004B5134"/>
    <w:rsid w:val="004C2C28"/>
    <w:rsid w:val="004C7350"/>
    <w:rsid w:val="004D0968"/>
    <w:rsid w:val="004D10C1"/>
    <w:rsid w:val="004D6EF2"/>
    <w:rsid w:val="004E19B5"/>
    <w:rsid w:val="004E45C5"/>
    <w:rsid w:val="004E4EE6"/>
    <w:rsid w:val="004E765D"/>
    <w:rsid w:val="004F214C"/>
    <w:rsid w:val="004F5546"/>
    <w:rsid w:val="0050484F"/>
    <w:rsid w:val="00513DA1"/>
    <w:rsid w:val="00521AC8"/>
    <w:rsid w:val="005365BC"/>
    <w:rsid w:val="0054635A"/>
    <w:rsid w:val="00556761"/>
    <w:rsid w:val="00562B36"/>
    <w:rsid w:val="0058070D"/>
    <w:rsid w:val="005970A8"/>
    <w:rsid w:val="005A4767"/>
    <w:rsid w:val="005A69D1"/>
    <w:rsid w:val="005B2ECA"/>
    <w:rsid w:val="005C0538"/>
    <w:rsid w:val="005C2CB4"/>
    <w:rsid w:val="005D0BE8"/>
    <w:rsid w:val="005E0B29"/>
    <w:rsid w:val="005E43C9"/>
    <w:rsid w:val="005E7657"/>
    <w:rsid w:val="005F4F59"/>
    <w:rsid w:val="005F7B21"/>
    <w:rsid w:val="00600F8F"/>
    <w:rsid w:val="00605D91"/>
    <w:rsid w:val="00622F06"/>
    <w:rsid w:val="0062484C"/>
    <w:rsid w:val="006248D5"/>
    <w:rsid w:val="00636E51"/>
    <w:rsid w:val="00641E83"/>
    <w:rsid w:val="006468D7"/>
    <w:rsid w:val="00651BB2"/>
    <w:rsid w:val="0065752E"/>
    <w:rsid w:val="00661BAD"/>
    <w:rsid w:val="0066435B"/>
    <w:rsid w:val="0067109B"/>
    <w:rsid w:val="006866D4"/>
    <w:rsid w:val="00686E2E"/>
    <w:rsid w:val="006961E5"/>
    <w:rsid w:val="006B2157"/>
    <w:rsid w:val="006C02F6"/>
    <w:rsid w:val="006C1D57"/>
    <w:rsid w:val="006C1E96"/>
    <w:rsid w:val="006D6043"/>
    <w:rsid w:val="006E4605"/>
    <w:rsid w:val="006E6CDB"/>
    <w:rsid w:val="00705393"/>
    <w:rsid w:val="00720464"/>
    <w:rsid w:val="007204D9"/>
    <w:rsid w:val="00723799"/>
    <w:rsid w:val="00727FDB"/>
    <w:rsid w:val="0074543D"/>
    <w:rsid w:val="007469E9"/>
    <w:rsid w:val="0075192D"/>
    <w:rsid w:val="00760009"/>
    <w:rsid w:val="00767553"/>
    <w:rsid w:val="00780583"/>
    <w:rsid w:val="0079760D"/>
    <w:rsid w:val="007A1F67"/>
    <w:rsid w:val="007A2024"/>
    <w:rsid w:val="007A47A3"/>
    <w:rsid w:val="007B1698"/>
    <w:rsid w:val="007B6413"/>
    <w:rsid w:val="007D44DA"/>
    <w:rsid w:val="007E3A9C"/>
    <w:rsid w:val="007F2360"/>
    <w:rsid w:val="007F69C2"/>
    <w:rsid w:val="00805D93"/>
    <w:rsid w:val="0082344A"/>
    <w:rsid w:val="00827B42"/>
    <w:rsid w:val="0083032C"/>
    <w:rsid w:val="00830DD4"/>
    <w:rsid w:val="00862F69"/>
    <w:rsid w:val="00872F8C"/>
    <w:rsid w:val="00873B02"/>
    <w:rsid w:val="00886EC6"/>
    <w:rsid w:val="00895F70"/>
    <w:rsid w:val="008B73F4"/>
    <w:rsid w:val="008C145B"/>
    <w:rsid w:val="008D5A6C"/>
    <w:rsid w:val="008E2244"/>
    <w:rsid w:val="008F405A"/>
    <w:rsid w:val="0090586B"/>
    <w:rsid w:val="00916AFC"/>
    <w:rsid w:val="00944C2F"/>
    <w:rsid w:val="0095045A"/>
    <w:rsid w:val="00951AB9"/>
    <w:rsid w:val="00955309"/>
    <w:rsid w:val="009662D0"/>
    <w:rsid w:val="00970B3F"/>
    <w:rsid w:val="00993C27"/>
    <w:rsid w:val="009A164C"/>
    <w:rsid w:val="009A351F"/>
    <w:rsid w:val="009B3D17"/>
    <w:rsid w:val="009B4C79"/>
    <w:rsid w:val="009B5388"/>
    <w:rsid w:val="009B66C2"/>
    <w:rsid w:val="009B7164"/>
    <w:rsid w:val="009C3FB8"/>
    <w:rsid w:val="009D787B"/>
    <w:rsid w:val="009E19B1"/>
    <w:rsid w:val="009E5343"/>
    <w:rsid w:val="009E53C6"/>
    <w:rsid w:val="009F155B"/>
    <w:rsid w:val="00A00E99"/>
    <w:rsid w:val="00A01309"/>
    <w:rsid w:val="00A02E87"/>
    <w:rsid w:val="00A222F3"/>
    <w:rsid w:val="00A41412"/>
    <w:rsid w:val="00A45838"/>
    <w:rsid w:val="00A47F28"/>
    <w:rsid w:val="00A50134"/>
    <w:rsid w:val="00A70EF5"/>
    <w:rsid w:val="00A76BA9"/>
    <w:rsid w:val="00A87C85"/>
    <w:rsid w:val="00AA0022"/>
    <w:rsid w:val="00AA7657"/>
    <w:rsid w:val="00AB7A08"/>
    <w:rsid w:val="00AC5B3D"/>
    <w:rsid w:val="00AD23B3"/>
    <w:rsid w:val="00AD53C2"/>
    <w:rsid w:val="00AE3782"/>
    <w:rsid w:val="00AF2E9D"/>
    <w:rsid w:val="00AF6334"/>
    <w:rsid w:val="00AF6A80"/>
    <w:rsid w:val="00B07347"/>
    <w:rsid w:val="00B31156"/>
    <w:rsid w:val="00B33947"/>
    <w:rsid w:val="00B33B0C"/>
    <w:rsid w:val="00B37039"/>
    <w:rsid w:val="00B47B51"/>
    <w:rsid w:val="00B65617"/>
    <w:rsid w:val="00B67510"/>
    <w:rsid w:val="00B700DD"/>
    <w:rsid w:val="00B70E9E"/>
    <w:rsid w:val="00B80609"/>
    <w:rsid w:val="00B859AC"/>
    <w:rsid w:val="00B86739"/>
    <w:rsid w:val="00BA3FAB"/>
    <w:rsid w:val="00BC40FB"/>
    <w:rsid w:val="00BC5295"/>
    <w:rsid w:val="00BE1ED5"/>
    <w:rsid w:val="00BF6599"/>
    <w:rsid w:val="00C03863"/>
    <w:rsid w:val="00C05DA1"/>
    <w:rsid w:val="00C12A08"/>
    <w:rsid w:val="00C15B26"/>
    <w:rsid w:val="00C24003"/>
    <w:rsid w:val="00C32C63"/>
    <w:rsid w:val="00C33A80"/>
    <w:rsid w:val="00C53CDD"/>
    <w:rsid w:val="00C61AB5"/>
    <w:rsid w:val="00C66A81"/>
    <w:rsid w:val="00C67C77"/>
    <w:rsid w:val="00C92E9A"/>
    <w:rsid w:val="00C92EC5"/>
    <w:rsid w:val="00CA011B"/>
    <w:rsid w:val="00CA2076"/>
    <w:rsid w:val="00CA4517"/>
    <w:rsid w:val="00CA5993"/>
    <w:rsid w:val="00CB2ABF"/>
    <w:rsid w:val="00CB3018"/>
    <w:rsid w:val="00D03D0D"/>
    <w:rsid w:val="00D0739B"/>
    <w:rsid w:val="00D107A0"/>
    <w:rsid w:val="00D135B9"/>
    <w:rsid w:val="00D24B2C"/>
    <w:rsid w:val="00D24E6F"/>
    <w:rsid w:val="00D3183D"/>
    <w:rsid w:val="00D31AB2"/>
    <w:rsid w:val="00D34356"/>
    <w:rsid w:val="00D373AC"/>
    <w:rsid w:val="00D57FA3"/>
    <w:rsid w:val="00D64BAB"/>
    <w:rsid w:val="00D73E6A"/>
    <w:rsid w:val="00D84459"/>
    <w:rsid w:val="00DA361C"/>
    <w:rsid w:val="00DA5D27"/>
    <w:rsid w:val="00DA6139"/>
    <w:rsid w:val="00DD4A00"/>
    <w:rsid w:val="00DE0E4B"/>
    <w:rsid w:val="00DE5DFC"/>
    <w:rsid w:val="00DF02F2"/>
    <w:rsid w:val="00E02F5C"/>
    <w:rsid w:val="00E040D7"/>
    <w:rsid w:val="00E066C7"/>
    <w:rsid w:val="00E23498"/>
    <w:rsid w:val="00E3035D"/>
    <w:rsid w:val="00E36045"/>
    <w:rsid w:val="00E46A05"/>
    <w:rsid w:val="00E5251F"/>
    <w:rsid w:val="00E56386"/>
    <w:rsid w:val="00E578AC"/>
    <w:rsid w:val="00E7151C"/>
    <w:rsid w:val="00EA690A"/>
    <w:rsid w:val="00EB4174"/>
    <w:rsid w:val="00EB5696"/>
    <w:rsid w:val="00EC6AAB"/>
    <w:rsid w:val="00ED2840"/>
    <w:rsid w:val="00ED5210"/>
    <w:rsid w:val="00ED6A7E"/>
    <w:rsid w:val="00EE71D5"/>
    <w:rsid w:val="00EF6372"/>
    <w:rsid w:val="00F0572F"/>
    <w:rsid w:val="00F14930"/>
    <w:rsid w:val="00F21D77"/>
    <w:rsid w:val="00F24225"/>
    <w:rsid w:val="00F3086B"/>
    <w:rsid w:val="00F3260A"/>
    <w:rsid w:val="00F406C1"/>
    <w:rsid w:val="00F41A3F"/>
    <w:rsid w:val="00F50C17"/>
    <w:rsid w:val="00F54A55"/>
    <w:rsid w:val="00F57960"/>
    <w:rsid w:val="00F64ECA"/>
    <w:rsid w:val="00F73681"/>
    <w:rsid w:val="00F75026"/>
    <w:rsid w:val="00F826D4"/>
    <w:rsid w:val="00F85326"/>
    <w:rsid w:val="00F85FE8"/>
    <w:rsid w:val="00F90280"/>
    <w:rsid w:val="00F965C6"/>
    <w:rsid w:val="00F97D50"/>
    <w:rsid w:val="00FA0A37"/>
    <w:rsid w:val="00FB53B3"/>
    <w:rsid w:val="00FB5878"/>
    <w:rsid w:val="00FC1531"/>
    <w:rsid w:val="00FC4037"/>
    <w:rsid w:val="00FC49DA"/>
    <w:rsid w:val="00FE03EE"/>
    <w:rsid w:val="00FE215B"/>
    <w:rsid w:val="00FE71BD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CB55-6EAB-4923-937E-DE31A7F8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447</cp:revision>
  <cp:lastPrinted>2024-06-03T11:45:00Z</cp:lastPrinted>
  <dcterms:created xsi:type="dcterms:W3CDTF">2020-05-18T11:20:00Z</dcterms:created>
  <dcterms:modified xsi:type="dcterms:W3CDTF">2024-06-03T11:52:00Z</dcterms:modified>
</cp:coreProperties>
</file>