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6010F8">
        <w:rPr>
          <w:szCs w:val="28"/>
        </w:rPr>
        <w:t xml:space="preserve">            </w:t>
      </w:r>
      <w:proofErr w:type="spellStart"/>
      <w:r w:rsidR="006010F8">
        <w:rPr>
          <w:szCs w:val="28"/>
        </w:rPr>
        <w:t>Веретьевского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6010F8">
        <w:rPr>
          <w:szCs w:val="28"/>
        </w:rPr>
        <w:t xml:space="preserve">      </w:t>
      </w:r>
      <w:proofErr w:type="spellStart"/>
      <w:r w:rsidR="006010F8">
        <w:rPr>
          <w:szCs w:val="28"/>
        </w:rPr>
        <w:t>Торубаровой</w:t>
      </w:r>
      <w:proofErr w:type="spellEnd"/>
      <w:r w:rsidR="006010F8">
        <w:rPr>
          <w:szCs w:val="28"/>
        </w:rPr>
        <w:t xml:space="preserve"> О.Н.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0D61C9" w:rsidP="00DC2825">
      <w:pPr>
        <w:ind w:left="360"/>
        <w:rPr>
          <w:szCs w:val="28"/>
        </w:rPr>
      </w:pPr>
      <w:r>
        <w:rPr>
          <w:szCs w:val="28"/>
        </w:rPr>
        <w:t>18.04.2025</w:t>
      </w:r>
      <w:r w:rsidR="00276EE8" w:rsidRPr="00276EE8">
        <w:rPr>
          <w:szCs w:val="28"/>
        </w:rPr>
        <w:t>г.        №</w:t>
      </w:r>
      <w:r w:rsidR="00860E81">
        <w:rPr>
          <w:szCs w:val="28"/>
        </w:rPr>
        <w:t>16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proofErr w:type="gramStart"/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604B">
        <w:rPr>
          <w:szCs w:val="28"/>
        </w:rPr>
        <w:t>Веретьевского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бюджета</w:t>
      </w:r>
      <w:r w:rsidR="00A01F44" w:rsidRPr="00834625">
        <w:rPr>
          <w:szCs w:val="28"/>
        </w:rPr>
        <w:t xml:space="preserve"> </w:t>
      </w:r>
      <w:proofErr w:type="spellStart"/>
      <w:r w:rsidR="001E267A">
        <w:rPr>
          <w:szCs w:val="28"/>
        </w:rPr>
        <w:t>Веретьевского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042BA7">
        <w:rPr>
          <w:szCs w:val="28"/>
        </w:rPr>
        <w:t xml:space="preserve"> муниципального района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 xml:space="preserve">ное в соответствии с  Бюджетным кодексом  Российской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1E267A">
        <w:rPr>
          <w:szCs w:val="28"/>
        </w:rPr>
        <w:t>Веретьевского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 xml:space="preserve">сельского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положения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1E267A">
        <w:rPr>
          <w:szCs w:val="28"/>
        </w:rPr>
        <w:t>Веретьевском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</w:t>
      </w:r>
      <w:proofErr w:type="gramEnd"/>
      <w:r w:rsidR="00FE7EFE">
        <w:rPr>
          <w:szCs w:val="28"/>
        </w:rPr>
        <w:t xml:space="preserve">  Остр</w:t>
      </w:r>
      <w:r w:rsidR="00FE7EFE">
        <w:rPr>
          <w:szCs w:val="28"/>
        </w:rPr>
        <w:t>о</w:t>
      </w:r>
      <w:r w:rsidR="00FE7EFE">
        <w:rPr>
          <w:szCs w:val="28"/>
        </w:rPr>
        <w:t>гожского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Острогожского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1E267A">
        <w:rPr>
          <w:szCs w:val="28"/>
        </w:rPr>
        <w:t>В</w:t>
      </w:r>
      <w:r w:rsidR="001E267A">
        <w:rPr>
          <w:szCs w:val="28"/>
        </w:rPr>
        <w:t>е</w:t>
      </w:r>
      <w:r w:rsidR="001E267A">
        <w:rPr>
          <w:szCs w:val="28"/>
        </w:rPr>
        <w:t>ретьевского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834625" w:rsidRDefault="00DC2825" w:rsidP="00DC2825">
      <w:pPr>
        <w:ind w:firstLine="360"/>
        <w:jc w:val="both"/>
        <w:rPr>
          <w:szCs w:val="28"/>
        </w:rPr>
      </w:pPr>
      <w:r w:rsidRPr="00F80F45">
        <w:rPr>
          <w:szCs w:val="28"/>
        </w:rPr>
        <w:t xml:space="preserve">Приложение: на </w:t>
      </w:r>
      <w:r w:rsidR="00950BA7" w:rsidRPr="00F80F45">
        <w:rPr>
          <w:szCs w:val="28"/>
        </w:rPr>
        <w:t>7</w:t>
      </w:r>
      <w:r w:rsidRPr="00F80F45">
        <w:rPr>
          <w:szCs w:val="28"/>
        </w:rPr>
        <w:t xml:space="preserve"> л</w:t>
      </w:r>
      <w:r w:rsidR="00547C9E" w:rsidRPr="00F80F45">
        <w:rPr>
          <w:szCs w:val="28"/>
        </w:rPr>
        <w:t>.</w:t>
      </w:r>
      <w:bookmarkStart w:id="0" w:name="_GoBack"/>
      <w:bookmarkEnd w:id="0"/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E957C9" w:rsidRPr="00C7726A">
        <w:rPr>
          <w:b/>
          <w:bCs/>
          <w:sz w:val="24"/>
          <w:szCs w:val="24"/>
        </w:rPr>
        <w:t>Веретьевского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Острогожского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исполнении  бю</w:t>
      </w:r>
      <w:r w:rsidRPr="00C7726A">
        <w:rPr>
          <w:b/>
          <w:bCs/>
          <w:sz w:val="24"/>
          <w:szCs w:val="24"/>
        </w:rPr>
        <w:t>д</w:t>
      </w:r>
      <w:r w:rsidRPr="00C7726A">
        <w:rPr>
          <w:b/>
          <w:bCs/>
          <w:sz w:val="24"/>
          <w:szCs w:val="24"/>
        </w:rPr>
        <w:t xml:space="preserve">жета </w:t>
      </w:r>
      <w:proofErr w:type="spellStart"/>
      <w:r w:rsidR="00E957C9" w:rsidRPr="00C7726A">
        <w:rPr>
          <w:b/>
          <w:sz w:val="24"/>
          <w:szCs w:val="24"/>
        </w:rPr>
        <w:t>Веретьевского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C6104F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</w:t>
      </w:r>
      <w:r w:rsidR="00587EE6" w:rsidRPr="00C7726A">
        <w:rPr>
          <w:sz w:val="24"/>
          <w:szCs w:val="24"/>
        </w:rPr>
        <w:t>у</w:t>
      </w:r>
      <w:r w:rsidR="00587EE6" w:rsidRPr="00C7726A">
        <w:rPr>
          <w:sz w:val="24"/>
          <w:szCs w:val="24"/>
        </w:rPr>
        <w:t xml:space="preserve">ниципального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EC5087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</w:t>
      </w:r>
      <w:r w:rsidR="00587EE6" w:rsidRPr="00C7726A">
        <w:rPr>
          <w:sz w:val="24"/>
          <w:szCs w:val="24"/>
        </w:rPr>
        <w:t>с</w:t>
      </w:r>
      <w:r w:rsidR="00587EE6" w:rsidRPr="00C7726A">
        <w:rPr>
          <w:sz w:val="24"/>
          <w:szCs w:val="24"/>
        </w:rPr>
        <w:t>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пального района,  Решением Совета народных депутатов </w:t>
      </w:r>
      <w:proofErr w:type="spellStart"/>
      <w:r w:rsidR="00DA6449" w:rsidRPr="00C7726A">
        <w:rPr>
          <w:sz w:val="24"/>
          <w:szCs w:val="24"/>
        </w:rPr>
        <w:t>Веретьевского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DA6449" w:rsidRPr="00C7726A">
        <w:rPr>
          <w:sz w:val="24"/>
          <w:szCs w:val="24"/>
        </w:rPr>
        <w:t>Веретьевском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F71357" w:rsidRPr="00C7726A">
        <w:rPr>
          <w:sz w:val="24"/>
          <w:szCs w:val="24"/>
        </w:rPr>
        <w:t>Веретьевского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EA59D3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66401B" w:rsidRPr="00C7726A">
        <w:rPr>
          <w:sz w:val="24"/>
          <w:szCs w:val="24"/>
        </w:rPr>
        <w:t>Веретьевского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поселения в срок, предусмотренный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66401B" w:rsidRPr="00C7726A">
        <w:rPr>
          <w:sz w:val="24"/>
          <w:szCs w:val="24"/>
        </w:rPr>
        <w:t>Веретьевском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66401B" w:rsidRPr="00C7726A">
        <w:rPr>
          <w:sz w:val="24"/>
          <w:szCs w:val="24"/>
        </w:rPr>
        <w:t>Веретьевского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171983">
        <w:rPr>
          <w:sz w:val="24"/>
          <w:szCs w:val="24"/>
        </w:rPr>
        <w:t>се</w:t>
      </w:r>
      <w:r w:rsidR="005B27B7">
        <w:rPr>
          <w:sz w:val="24"/>
          <w:szCs w:val="24"/>
        </w:rPr>
        <w:t xml:space="preserve">льского поселения  за 2024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E67099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CC09EB" w:rsidRPr="00C7726A">
        <w:rPr>
          <w:sz w:val="24"/>
          <w:szCs w:val="24"/>
        </w:rPr>
        <w:t>Веретьевского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</w:t>
      </w:r>
      <w:r w:rsidR="00526DFF" w:rsidRPr="00C7726A">
        <w:rPr>
          <w:sz w:val="24"/>
          <w:szCs w:val="24"/>
        </w:rPr>
        <w:t>й</w:t>
      </w:r>
      <w:r w:rsidR="00526DFF" w:rsidRPr="00C7726A">
        <w:rPr>
          <w:sz w:val="24"/>
          <w:szCs w:val="24"/>
        </w:rPr>
        <w:t>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C67C76" w:rsidRPr="00C7726A">
        <w:rPr>
          <w:sz w:val="24"/>
          <w:szCs w:val="24"/>
        </w:rPr>
        <w:t>Веретьевского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C67C76" w:rsidRPr="00C7726A">
        <w:rPr>
          <w:sz w:val="24"/>
          <w:szCs w:val="24"/>
        </w:rPr>
        <w:t>Торубаровой</w:t>
      </w:r>
      <w:proofErr w:type="spellEnd"/>
      <w:r w:rsidR="00C67C76" w:rsidRPr="00C7726A">
        <w:rPr>
          <w:sz w:val="24"/>
          <w:szCs w:val="24"/>
        </w:rPr>
        <w:t xml:space="preserve"> Оксаной Николаевной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</w:t>
      </w:r>
      <w:r w:rsidR="00C534FD" w:rsidRPr="00C7726A">
        <w:rPr>
          <w:color w:val="000000"/>
          <w:spacing w:val="1"/>
          <w:sz w:val="24"/>
          <w:szCs w:val="24"/>
        </w:rPr>
        <w:t>в</w:t>
      </w:r>
      <w:r w:rsidR="00C534FD" w:rsidRPr="00C7726A">
        <w:rPr>
          <w:color w:val="000000"/>
          <w:spacing w:val="1"/>
          <w:sz w:val="24"/>
          <w:szCs w:val="24"/>
        </w:rPr>
        <w:t xml:space="preserve">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</w:t>
      </w:r>
      <w:r w:rsidR="003E26C9" w:rsidRPr="00C7726A">
        <w:rPr>
          <w:sz w:val="24"/>
          <w:szCs w:val="24"/>
        </w:rPr>
        <w:t>и</w:t>
      </w:r>
      <w:r w:rsidR="003E26C9" w:rsidRPr="00C7726A">
        <w:rPr>
          <w:sz w:val="24"/>
          <w:szCs w:val="24"/>
        </w:rPr>
        <w:t>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D5163E" w:rsidP="00A00CD0">
      <w:pPr>
        <w:jc w:val="center"/>
        <w:rPr>
          <w:b/>
          <w:sz w:val="24"/>
          <w:szCs w:val="24"/>
        </w:rPr>
      </w:pPr>
      <w:proofErr w:type="spellStart"/>
      <w:r w:rsidRPr="00C7726A">
        <w:rPr>
          <w:b/>
          <w:sz w:val="24"/>
          <w:szCs w:val="24"/>
        </w:rPr>
        <w:t>Веретьевского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B83B46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562866">
        <w:rPr>
          <w:b/>
          <w:sz w:val="24"/>
          <w:szCs w:val="24"/>
        </w:rPr>
        <w:t>3</w:t>
      </w:r>
      <w:r w:rsidR="00D4132D" w:rsidRPr="00562866">
        <w:rPr>
          <w:b/>
          <w:sz w:val="24"/>
          <w:szCs w:val="24"/>
        </w:rPr>
        <w:t>.1</w:t>
      </w:r>
      <w:r w:rsidR="00D4132D" w:rsidRPr="00562866">
        <w:rPr>
          <w:sz w:val="24"/>
          <w:szCs w:val="24"/>
        </w:rPr>
        <w:t>.</w:t>
      </w:r>
      <w:r w:rsidR="0035366A" w:rsidRPr="00562866">
        <w:rPr>
          <w:sz w:val="24"/>
          <w:szCs w:val="24"/>
        </w:rPr>
        <w:t xml:space="preserve">Бюджет </w:t>
      </w:r>
      <w:proofErr w:type="spellStart"/>
      <w:r w:rsidR="00D5163E" w:rsidRPr="00562866">
        <w:rPr>
          <w:sz w:val="24"/>
          <w:szCs w:val="24"/>
        </w:rPr>
        <w:t>Веретьевского</w:t>
      </w:r>
      <w:proofErr w:type="spellEnd"/>
      <w:r w:rsidR="00FE036A" w:rsidRPr="00562866">
        <w:rPr>
          <w:sz w:val="24"/>
          <w:szCs w:val="24"/>
        </w:rPr>
        <w:t xml:space="preserve"> </w:t>
      </w:r>
      <w:r w:rsidR="00982381" w:rsidRPr="00562866">
        <w:rPr>
          <w:sz w:val="24"/>
          <w:szCs w:val="24"/>
        </w:rPr>
        <w:t>сельского поселения Острогожского</w:t>
      </w:r>
      <w:r w:rsidR="0035366A" w:rsidRPr="00562866">
        <w:rPr>
          <w:sz w:val="24"/>
          <w:szCs w:val="24"/>
        </w:rPr>
        <w:t xml:space="preserve"> муниципального </w:t>
      </w:r>
      <w:r w:rsidR="006833BC" w:rsidRPr="00562866">
        <w:rPr>
          <w:sz w:val="24"/>
          <w:szCs w:val="24"/>
        </w:rPr>
        <w:t xml:space="preserve">района </w:t>
      </w:r>
      <w:r w:rsidR="002F176E">
        <w:rPr>
          <w:sz w:val="24"/>
          <w:szCs w:val="24"/>
        </w:rPr>
        <w:t>на 2024</w:t>
      </w:r>
      <w:r w:rsidR="0035366A" w:rsidRPr="00562866">
        <w:rPr>
          <w:sz w:val="24"/>
          <w:szCs w:val="24"/>
        </w:rPr>
        <w:t xml:space="preserve"> год утвержден  Решением Совета народных депутатов от </w:t>
      </w:r>
      <w:r w:rsidR="00A633F8">
        <w:rPr>
          <w:sz w:val="24"/>
          <w:szCs w:val="24"/>
        </w:rPr>
        <w:t>26.12.2023</w:t>
      </w:r>
      <w:r w:rsidR="00D4132D" w:rsidRPr="00562866">
        <w:rPr>
          <w:sz w:val="24"/>
          <w:szCs w:val="24"/>
        </w:rPr>
        <w:t>г. №</w:t>
      </w:r>
      <w:r w:rsidR="00A633F8">
        <w:rPr>
          <w:sz w:val="24"/>
          <w:szCs w:val="24"/>
        </w:rPr>
        <w:t>151</w:t>
      </w:r>
      <w:r w:rsidR="00414B60" w:rsidRPr="00562866">
        <w:rPr>
          <w:sz w:val="24"/>
          <w:szCs w:val="24"/>
        </w:rPr>
        <w:t xml:space="preserve"> </w:t>
      </w:r>
      <w:r w:rsidR="0035366A" w:rsidRPr="00562866">
        <w:rPr>
          <w:sz w:val="24"/>
          <w:szCs w:val="24"/>
        </w:rPr>
        <w:t xml:space="preserve"> по доходам </w:t>
      </w:r>
      <w:r w:rsidR="00165DBC" w:rsidRPr="00562866">
        <w:rPr>
          <w:sz w:val="24"/>
          <w:szCs w:val="24"/>
        </w:rPr>
        <w:t xml:space="preserve">в сумме  </w:t>
      </w:r>
      <w:r w:rsidR="00A633F8">
        <w:rPr>
          <w:sz w:val="24"/>
          <w:szCs w:val="24"/>
        </w:rPr>
        <w:t>6865,3</w:t>
      </w:r>
      <w:r w:rsidR="00165DBC" w:rsidRPr="00B83B46">
        <w:rPr>
          <w:sz w:val="24"/>
          <w:szCs w:val="24"/>
        </w:rPr>
        <w:t xml:space="preserve"> тыс. рублей</w:t>
      </w:r>
      <w:r w:rsidR="0035366A" w:rsidRPr="00B83B46">
        <w:rPr>
          <w:sz w:val="24"/>
          <w:szCs w:val="24"/>
        </w:rPr>
        <w:t xml:space="preserve"> и расходам в сумме  </w:t>
      </w:r>
      <w:r w:rsidR="00A633F8">
        <w:rPr>
          <w:sz w:val="24"/>
          <w:szCs w:val="24"/>
        </w:rPr>
        <w:t>6865,3</w:t>
      </w:r>
      <w:r w:rsidR="00A67089" w:rsidRPr="00B83B46">
        <w:rPr>
          <w:sz w:val="24"/>
          <w:szCs w:val="24"/>
        </w:rPr>
        <w:t xml:space="preserve"> </w:t>
      </w:r>
      <w:r w:rsidR="0035366A" w:rsidRPr="00B83B46">
        <w:rPr>
          <w:sz w:val="24"/>
          <w:szCs w:val="24"/>
        </w:rPr>
        <w:t>тыс. руб</w:t>
      </w:r>
      <w:r w:rsidR="00CC5D03" w:rsidRPr="00B83B46">
        <w:rPr>
          <w:sz w:val="24"/>
          <w:szCs w:val="24"/>
        </w:rPr>
        <w:t xml:space="preserve">лей,  </w:t>
      </w:r>
      <w:r w:rsidR="00D5163E" w:rsidRPr="00B83B46">
        <w:rPr>
          <w:sz w:val="24"/>
          <w:szCs w:val="24"/>
        </w:rPr>
        <w:t>т.е. бездефицитный</w:t>
      </w:r>
      <w:r w:rsidR="00A67089" w:rsidRPr="00B83B46">
        <w:rPr>
          <w:sz w:val="24"/>
          <w:szCs w:val="24"/>
        </w:rPr>
        <w:t>.</w:t>
      </w:r>
    </w:p>
    <w:p w:rsidR="00A37770" w:rsidRPr="00B83B46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B83B46">
        <w:rPr>
          <w:bCs/>
          <w:sz w:val="24"/>
          <w:szCs w:val="24"/>
        </w:rPr>
        <w:t>В  течение  проверяемого    финансового</w:t>
      </w:r>
      <w:r w:rsidR="00401382" w:rsidRPr="00B83B46">
        <w:rPr>
          <w:bCs/>
          <w:sz w:val="24"/>
          <w:szCs w:val="24"/>
        </w:rPr>
        <w:t xml:space="preserve"> </w:t>
      </w:r>
      <w:r w:rsidR="009B4B33" w:rsidRPr="00B83B46">
        <w:rPr>
          <w:bCs/>
          <w:sz w:val="24"/>
          <w:szCs w:val="24"/>
        </w:rPr>
        <w:t xml:space="preserve">года  в  решение «О  бюджете </w:t>
      </w:r>
      <w:proofErr w:type="spellStart"/>
      <w:r w:rsidR="009B4B33" w:rsidRPr="00B83B46">
        <w:rPr>
          <w:bCs/>
          <w:sz w:val="24"/>
          <w:szCs w:val="24"/>
        </w:rPr>
        <w:t>Веретьевского</w:t>
      </w:r>
      <w:proofErr w:type="spellEnd"/>
      <w:r w:rsidR="00526BCE">
        <w:rPr>
          <w:bCs/>
          <w:sz w:val="24"/>
          <w:szCs w:val="24"/>
        </w:rPr>
        <w:t xml:space="preserve">  сельского  поселения  на 2024</w:t>
      </w:r>
      <w:r w:rsidRPr="00B83B46">
        <w:rPr>
          <w:bCs/>
          <w:sz w:val="24"/>
          <w:szCs w:val="24"/>
        </w:rPr>
        <w:t xml:space="preserve"> год</w:t>
      </w:r>
      <w:r w:rsidR="00526BCE">
        <w:rPr>
          <w:bCs/>
          <w:sz w:val="24"/>
          <w:szCs w:val="24"/>
        </w:rPr>
        <w:t xml:space="preserve"> и плановый период 2025 и 2026</w:t>
      </w:r>
      <w:r w:rsidR="00A97D3B" w:rsidRPr="00B83B46">
        <w:rPr>
          <w:bCs/>
          <w:sz w:val="24"/>
          <w:szCs w:val="24"/>
        </w:rPr>
        <w:t xml:space="preserve"> годов</w:t>
      </w:r>
      <w:r w:rsidRPr="00B83B46">
        <w:rPr>
          <w:bCs/>
          <w:sz w:val="24"/>
          <w:szCs w:val="24"/>
        </w:rPr>
        <w:t xml:space="preserve">» вносились  изменения  и  дополнения решениями   Совета  народных  депутатов  </w:t>
      </w:r>
      <w:proofErr w:type="spellStart"/>
      <w:r w:rsidR="009B4B33" w:rsidRPr="00B83B46">
        <w:rPr>
          <w:sz w:val="24"/>
          <w:szCs w:val="24"/>
        </w:rPr>
        <w:t>Веретьевского</w:t>
      </w:r>
      <w:proofErr w:type="spellEnd"/>
      <w:r w:rsidR="00722288" w:rsidRPr="00B83B46">
        <w:rPr>
          <w:bCs/>
          <w:sz w:val="24"/>
          <w:szCs w:val="24"/>
        </w:rPr>
        <w:t xml:space="preserve"> </w:t>
      </w:r>
      <w:r w:rsidRPr="00B83B46">
        <w:rPr>
          <w:bCs/>
          <w:sz w:val="24"/>
          <w:szCs w:val="24"/>
        </w:rPr>
        <w:t xml:space="preserve">сельского  поселения  от </w:t>
      </w:r>
      <w:r w:rsidR="00526BCE">
        <w:rPr>
          <w:bCs/>
          <w:sz w:val="24"/>
          <w:szCs w:val="24"/>
        </w:rPr>
        <w:t>11.04.2024г. № 160, от 27.12.2024г. №188</w:t>
      </w:r>
      <w:r w:rsidRPr="00B83B46">
        <w:rPr>
          <w:bCs/>
          <w:sz w:val="24"/>
          <w:szCs w:val="24"/>
        </w:rPr>
        <w:t>.</w:t>
      </w:r>
    </w:p>
    <w:p w:rsidR="00A37770" w:rsidRPr="00B83B46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B83B46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B83B46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83B46">
        <w:rPr>
          <w:sz w:val="24"/>
          <w:szCs w:val="24"/>
        </w:rPr>
        <w:t xml:space="preserve">-общий объём доходов местного  бюджета в сумме </w:t>
      </w:r>
      <w:r w:rsidR="00F77C0E">
        <w:rPr>
          <w:sz w:val="24"/>
          <w:szCs w:val="24"/>
        </w:rPr>
        <w:t>8049,8</w:t>
      </w:r>
      <w:r w:rsidRPr="00B83B46">
        <w:rPr>
          <w:sz w:val="24"/>
          <w:szCs w:val="24"/>
        </w:rPr>
        <w:t xml:space="preserve"> тыс. руб.</w:t>
      </w:r>
    </w:p>
    <w:p w:rsidR="00A37770" w:rsidRPr="00B83B46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B83B46">
        <w:rPr>
          <w:sz w:val="24"/>
          <w:szCs w:val="24"/>
        </w:rPr>
        <w:t xml:space="preserve">-общий объём расходов  местного бюджета в сумме  </w:t>
      </w:r>
      <w:r w:rsidR="00F77C0E">
        <w:rPr>
          <w:sz w:val="24"/>
          <w:szCs w:val="24"/>
        </w:rPr>
        <w:t>7853,7</w:t>
      </w:r>
      <w:r w:rsidRPr="00B83B46">
        <w:rPr>
          <w:sz w:val="24"/>
          <w:szCs w:val="24"/>
        </w:rPr>
        <w:t xml:space="preserve"> тыс. руб.</w:t>
      </w:r>
    </w:p>
    <w:p w:rsidR="00A37770" w:rsidRPr="00C7726A" w:rsidRDefault="00F77C0E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-профицит</w:t>
      </w:r>
      <w:r w:rsidR="00A37770" w:rsidRPr="00B83B46">
        <w:rPr>
          <w:sz w:val="24"/>
          <w:szCs w:val="24"/>
        </w:rPr>
        <w:t xml:space="preserve"> </w:t>
      </w:r>
      <w:r w:rsidR="00A37770" w:rsidRPr="00B83B46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196,1</w:t>
      </w:r>
      <w:r w:rsidR="00A37770" w:rsidRPr="00B83B46">
        <w:rPr>
          <w:rFonts w:eastAsia="Calibri"/>
          <w:sz w:val="24"/>
          <w:szCs w:val="24"/>
        </w:rPr>
        <w:t xml:space="preserve"> </w:t>
      </w:r>
      <w:proofErr w:type="spellStart"/>
      <w:r w:rsidR="00A37770" w:rsidRPr="00B83B46">
        <w:rPr>
          <w:rFonts w:eastAsia="Calibri"/>
          <w:sz w:val="24"/>
          <w:szCs w:val="24"/>
        </w:rPr>
        <w:t>тыс</w:t>
      </w:r>
      <w:proofErr w:type="gramStart"/>
      <w:r w:rsidR="00A37770" w:rsidRPr="00B83B46">
        <w:rPr>
          <w:rFonts w:eastAsia="Calibri"/>
          <w:sz w:val="24"/>
          <w:szCs w:val="24"/>
        </w:rPr>
        <w:t>.р</w:t>
      </w:r>
      <w:proofErr w:type="gramEnd"/>
      <w:r w:rsidR="00A37770" w:rsidRPr="00B83B46">
        <w:rPr>
          <w:rFonts w:eastAsia="Calibri"/>
          <w:sz w:val="24"/>
          <w:szCs w:val="24"/>
        </w:rPr>
        <w:t>уб</w:t>
      </w:r>
      <w:proofErr w:type="spellEnd"/>
      <w:r w:rsidR="00A37770" w:rsidRPr="00B83B46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435935">
        <w:rPr>
          <w:sz w:val="24"/>
          <w:szCs w:val="24"/>
        </w:rPr>
        <w:t>бюджета 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435935">
        <w:rPr>
          <w:sz w:val="24"/>
          <w:szCs w:val="24"/>
        </w:rPr>
        <w:t>7898,9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435935">
        <w:rPr>
          <w:sz w:val="24"/>
          <w:szCs w:val="24"/>
        </w:rPr>
        <w:t>98,1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435935">
        <w:rPr>
          <w:sz w:val="24"/>
          <w:szCs w:val="24"/>
        </w:rPr>
        <w:t>7702,8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435935">
        <w:rPr>
          <w:sz w:val="24"/>
          <w:szCs w:val="24"/>
        </w:rPr>
        <w:t>98,1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 xml:space="preserve">евышением </w:t>
      </w:r>
      <w:r w:rsidR="00435935">
        <w:rPr>
          <w:sz w:val="24"/>
          <w:szCs w:val="24"/>
        </w:rPr>
        <w:t>доходов над расходами (профицит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435935">
        <w:rPr>
          <w:sz w:val="24"/>
          <w:szCs w:val="24"/>
        </w:rPr>
        <w:t>196,1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Бюджетном пр</w:t>
      </w:r>
      <w:r w:rsidR="00E96FC4" w:rsidRPr="00C7726A">
        <w:rPr>
          <w:sz w:val="24"/>
          <w:szCs w:val="24"/>
        </w:rPr>
        <w:t>о</w:t>
      </w:r>
      <w:r w:rsidR="00E96FC4" w:rsidRPr="00C7726A">
        <w:rPr>
          <w:sz w:val="24"/>
          <w:szCs w:val="24"/>
        </w:rPr>
        <w:t>цессе.</w:t>
      </w:r>
    </w:p>
    <w:p w:rsidR="00271945" w:rsidRPr="00C7726A" w:rsidRDefault="00C81C1D" w:rsidP="0027194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271945" w:rsidRPr="00926C37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271945" w:rsidRPr="00926C37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271945" w:rsidRPr="00926C37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271945" w:rsidRPr="00926C37">
        <w:rPr>
          <w:sz w:val="24"/>
          <w:szCs w:val="24"/>
        </w:rPr>
        <w:t>т</w:t>
      </w:r>
      <w:r w:rsidR="00271945" w:rsidRPr="00926C37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271945" w:rsidRPr="00926C37">
        <w:rPr>
          <w:sz w:val="24"/>
          <w:szCs w:val="24"/>
        </w:rPr>
        <w:t>а</w:t>
      </w:r>
      <w:r w:rsidR="00271945" w:rsidRPr="00926C37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271945" w:rsidRPr="00926C37">
        <w:rPr>
          <w:sz w:val="24"/>
          <w:szCs w:val="24"/>
        </w:rPr>
        <w:t>в</w:t>
      </w:r>
      <w:r w:rsidR="00271945" w:rsidRPr="00926C37">
        <w:rPr>
          <w:sz w:val="24"/>
          <w:szCs w:val="24"/>
        </w:rPr>
        <w:t>лено.</w:t>
      </w:r>
      <w:proofErr w:type="gramEnd"/>
    </w:p>
    <w:p w:rsidR="004A3678" w:rsidRPr="00C7726A" w:rsidRDefault="004A3678" w:rsidP="004A367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AA4278" w:rsidRDefault="005054CD" w:rsidP="00BE4684">
      <w:pPr>
        <w:pStyle w:val="a8"/>
        <w:jc w:val="center"/>
        <w:rPr>
          <w:b/>
          <w:sz w:val="24"/>
          <w:szCs w:val="24"/>
        </w:rPr>
      </w:pPr>
      <w:r w:rsidRPr="00AA4278">
        <w:rPr>
          <w:b/>
          <w:sz w:val="24"/>
          <w:szCs w:val="24"/>
        </w:rPr>
        <w:t>Д</w:t>
      </w:r>
      <w:r w:rsidR="0035366A" w:rsidRPr="00AA4278">
        <w:rPr>
          <w:b/>
          <w:sz w:val="24"/>
          <w:szCs w:val="24"/>
        </w:rPr>
        <w:t>оходы бюджета</w:t>
      </w:r>
    </w:p>
    <w:p w:rsidR="00271945" w:rsidRPr="00AA4278" w:rsidRDefault="0058435A" w:rsidP="00271945">
      <w:pPr>
        <w:pStyle w:val="a8"/>
        <w:rPr>
          <w:sz w:val="24"/>
          <w:szCs w:val="24"/>
        </w:rPr>
      </w:pPr>
      <w:r w:rsidRPr="00AA4278">
        <w:rPr>
          <w:b/>
          <w:szCs w:val="28"/>
        </w:rPr>
        <w:t xml:space="preserve">       </w:t>
      </w:r>
      <w:r w:rsidR="00271945" w:rsidRPr="00AA4278">
        <w:rPr>
          <w:b/>
          <w:sz w:val="24"/>
          <w:szCs w:val="24"/>
        </w:rPr>
        <w:t>В 202</w:t>
      </w:r>
      <w:r w:rsidR="00533CB4">
        <w:rPr>
          <w:b/>
          <w:sz w:val="24"/>
          <w:szCs w:val="24"/>
        </w:rPr>
        <w:t>4</w:t>
      </w:r>
      <w:r w:rsidR="00271945" w:rsidRPr="00AA4278">
        <w:rPr>
          <w:sz w:val="24"/>
          <w:szCs w:val="24"/>
        </w:rPr>
        <w:t xml:space="preserve"> г. доходы бюджета сельского поселения  составили</w:t>
      </w:r>
      <w:r w:rsidR="00533CB4">
        <w:rPr>
          <w:sz w:val="24"/>
          <w:szCs w:val="24"/>
        </w:rPr>
        <w:t xml:space="preserve"> в сумме 7898,7 </w:t>
      </w:r>
      <w:proofErr w:type="spellStart"/>
      <w:r w:rsidR="00533CB4">
        <w:rPr>
          <w:sz w:val="24"/>
          <w:szCs w:val="24"/>
        </w:rPr>
        <w:t>тыс</w:t>
      </w:r>
      <w:proofErr w:type="gramStart"/>
      <w:r w:rsidR="00533CB4">
        <w:rPr>
          <w:sz w:val="24"/>
          <w:szCs w:val="24"/>
        </w:rPr>
        <w:t>.р</w:t>
      </w:r>
      <w:proofErr w:type="gramEnd"/>
      <w:r w:rsidR="00533CB4">
        <w:rPr>
          <w:sz w:val="24"/>
          <w:szCs w:val="24"/>
        </w:rPr>
        <w:t>уб</w:t>
      </w:r>
      <w:proofErr w:type="spellEnd"/>
      <w:r w:rsidR="00533CB4">
        <w:rPr>
          <w:sz w:val="24"/>
          <w:szCs w:val="24"/>
        </w:rPr>
        <w:t xml:space="preserve">. (6796,4 </w:t>
      </w:r>
      <w:proofErr w:type="spellStart"/>
      <w:r w:rsidR="00533CB4">
        <w:rPr>
          <w:sz w:val="24"/>
          <w:szCs w:val="24"/>
        </w:rPr>
        <w:t>тыс.руб</w:t>
      </w:r>
      <w:proofErr w:type="spellEnd"/>
      <w:r w:rsidR="00533CB4">
        <w:rPr>
          <w:sz w:val="24"/>
          <w:szCs w:val="24"/>
        </w:rPr>
        <w:t>. в  2023</w:t>
      </w:r>
      <w:r w:rsidR="00271945" w:rsidRPr="00AA4278">
        <w:rPr>
          <w:sz w:val="24"/>
          <w:szCs w:val="24"/>
        </w:rPr>
        <w:t xml:space="preserve"> году). В</w:t>
      </w:r>
      <w:r w:rsidR="00572F50">
        <w:rPr>
          <w:sz w:val="24"/>
          <w:szCs w:val="24"/>
        </w:rPr>
        <w:t xml:space="preserve"> сравнении с поступлениями  2023г. доходы в 2024</w:t>
      </w:r>
      <w:r w:rsidR="0007682E">
        <w:rPr>
          <w:sz w:val="24"/>
          <w:szCs w:val="24"/>
        </w:rPr>
        <w:t>г. увелич</w:t>
      </w:r>
      <w:r w:rsidR="0007682E">
        <w:rPr>
          <w:sz w:val="24"/>
          <w:szCs w:val="24"/>
        </w:rPr>
        <w:t>и</w:t>
      </w:r>
      <w:r w:rsidR="00572F50">
        <w:rPr>
          <w:sz w:val="24"/>
          <w:szCs w:val="24"/>
        </w:rPr>
        <w:t xml:space="preserve">лись на 1102,3 </w:t>
      </w:r>
      <w:proofErr w:type="spellStart"/>
      <w:r w:rsidR="00572F50">
        <w:rPr>
          <w:sz w:val="24"/>
          <w:szCs w:val="24"/>
        </w:rPr>
        <w:t>тыс</w:t>
      </w:r>
      <w:proofErr w:type="gramStart"/>
      <w:r w:rsidR="00572F50">
        <w:rPr>
          <w:sz w:val="24"/>
          <w:szCs w:val="24"/>
        </w:rPr>
        <w:t>.р</w:t>
      </w:r>
      <w:proofErr w:type="gramEnd"/>
      <w:r w:rsidR="00572F50">
        <w:rPr>
          <w:sz w:val="24"/>
          <w:szCs w:val="24"/>
        </w:rPr>
        <w:t>уб</w:t>
      </w:r>
      <w:proofErr w:type="spellEnd"/>
      <w:r w:rsidR="00572F50">
        <w:rPr>
          <w:sz w:val="24"/>
          <w:szCs w:val="24"/>
        </w:rPr>
        <w:t>. или на 116,2</w:t>
      </w:r>
      <w:r w:rsidR="001F2887">
        <w:rPr>
          <w:sz w:val="24"/>
          <w:szCs w:val="24"/>
        </w:rPr>
        <w:t>%.</w:t>
      </w:r>
    </w:p>
    <w:p w:rsidR="00271945" w:rsidRPr="00C7726A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AA4278">
        <w:rPr>
          <w:sz w:val="24"/>
          <w:szCs w:val="24"/>
        </w:rPr>
        <w:t xml:space="preserve">   </w:t>
      </w:r>
      <w:r w:rsidR="0064569F">
        <w:rPr>
          <w:sz w:val="24"/>
          <w:szCs w:val="24"/>
        </w:rPr>
        <w:t>В  2023</w:t>
      </w:r>
      <w:r w:rsidRPr="00AA4278">
        <w:rPr>
          <w:sz w:val="24"/>
          <w:szCs w:val="24"/>
        </w:rPr>
        <w:t>г.  основную дол</w:t>
      </w:r>
      <w:r w:rsidR="0064569F">
        <w:rPr>
          <w:sz w:val="24"/>
          <w:szCs w:val="24"/>
        </w:rPr>
        <w:t>ю доходов поселен</w:t>
      </w:r>
      <w:r w:rsidR="005B20A4">
        <w:rPr>
          <w:sz w:val="24"/>
          <w:szCs w:val="24"/>
        </w:rPr>
        <w:t>ия 72,2 %(73,0% в  2023</w:t>
      </w:r>
      <w:r w:rsidRPr="00AA4278">
        <w:rPr>
          <w:sz w:val="24"/>
          <w:szCs w:val="24"/>
        </w:rPr>
        <w:t>г.</w:t>
      </w:r>
      <w:proofErr w:type="gramStart"/>
      <w:r w:rsidRPr="00AA4278">
        <w:rPr>
          <w:sz w:val="24"/>
          <w:szCs w:val="24"/>
        </w:rPr>
        <w:t xml:space="preserve"> )</w:t>
      </w:r>
      <w:proofErr w:type="gramEnd"/>
      <w:r w:rsidRPr="00AA4278">
        <w:rPr>
          <w:sz w:val="24"/>
          <w:szCs w:val="24"/>
        </w:rPr>
        <w:t xml:space="preserve">  составляют бе</w:t>
      </w:r>
      <w:r w:rsidRPr="00AA4278">
        <w:rPr>
          <w:sz w:val="24"/>
          <w:szCs w:val="24"/>
        </w:rPr>
        <w:t>з</w:t>
      </w:r>
      <w:r w:rsidRPr="00AA4278">
        <w:rPr>
          <w:sz w:val="24"/>
          <w:szCs w:val="24"/>
        </w:rPr>
        <w:t>возмездные поступления. На  долю  налоговых  доходов  приходит</w:t>
      </w:r>
      <w:r w:rsidR="005B20A4">
        <w:rPr>
          <w:sz w:val="24"/>
          <w:szCs w:val="24"/>
        </w:rPr>
        <w:t>ся – 23,3 %</w:t>
      </w:r>
      <w:proofErr w:type="gramStart"/>
      <w:r w:rsidR="005B20A4">
        <w:rPr>
          <w:sz w:val="24"/>
          <w:szCs w:val="24"/>
        </w:rPr>
        <w:t xml:space="preserve">( </w:t>
      </w:r>
      <w:proofErr w:type="gramEnd"/>
      <w:r w:rsidR="005B20A4">
        <w:rPr>
          <w:sz w:val="24"/>
          <w:szCs w:val="24"/>
        </w:rPr>
        <w:t>21,9% в 2023</w:t>
      </w:r>
      <w:r w:rsidRPr="00AA4278">
        <w:rPr>
          <w:sz w:val="24"/>
          <w:szCs w:val="24"/>
        </w:rPr>
        <w:t>г.) от общей суммы  доходов бюджета  поселения, неналого</w:t>
      </w:r>
      <w:r w:rsidR="00C8670E">
        <w:rPr>
          <w:sz w:val="24"/>
          <w:szCs w:val="24"/>
        </w:rPr>
        <w:t>вые  поступления – 4,4% (5,1% в 2023</w:t>
      </w:r>
      <w:r w:rsidRPr="00AA4278">
        <w:rPr>
          <w:sz w:val="24"/>
          <w:szCs w:val="24"/>
        </w:rPr>
        <w:t>г.).</w:t>
      </w:r>
    </w:p>
    <w:p w:rsidR="00323F81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 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3F675E">
        <w:rPr>
          <w:sz w:val="24"/>
          <w:szCs w:val="24"/>
        </w:rPr>
        <w:t xml:space="preserve"> статей в 2023-2024</w:t>
      </w:r>
      <w:r w:rsidR="001C0E98" w:rsidRPr="00C7726A">
        <w:rPr>
          <w:sz w:val="24"/>
          <w:szCs w:val="24"/>
        </w:rPr>
        <w:t>гг.</w:t>
      </w: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p w:rsidR="00533CB4" w:rsidRDefault="00533CB4" w:rsidP="00271945">
      <w:pPr>
        <w:pStyle w:val="a8"/>
        <w:rPr>
          <w:sz w:val="24"/>
          <w:szCs w:val="24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7"/>
        <w:gridCol w:w="1060"/>
        <w:gridCol w:w="766"/>
        <w:gridCol w:w="794"/>
        <w:gridCol w:w="992"/>
        <w:gridCol w:w="992"/>
        <w:gridCol w:w="992"/>
        <w:gridCol w:w="993"/>
        <w:gridCol w:w="992"/>
      </w:tblGrid>
      <w:tr w:rsidR="00F43162" w:rsidRPr="00F43162" w:rsidTr="00CB7CCF">
        <w:trPr>
          <w:trHeight w:val="930"/>
        </w:trPr>
        <w:tc>
          <w:tcPr>
            <w:tcW w:w="2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center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lastRenderedPageBreak/>
              <w:t>Наименование дох</w:t>
            </w:r>
            <w:r w:rsidRPr="00F43162">
              <w:rPr>
                <w:sz w:val="18"/>
                <w:szCs w:val="18"/>
              </w:rPr>
              <w:t>о</w:t>
            </w:r>
            <w:r w:rsidRPr="00F43162">
              <w:rPr>
                <w:sz w:val="18"/>
                <w:szCs w:val="18"/>
              </w:rPr>
              <w:t>дов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center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2023 ф</w:t>
            </w:r>
            <w:r w:rsidRPr="00F43162">
              <w:rPr>
                <w:sz w:val="18"/>
                <w:szCs w:val="18"/>
              </w:rPr>
              <w:t>и</w:t>
            </w:r>
            <w:r w:rsidRPr="00F43162">
              <w:rPr>
                <w:sz w:val="18"/>
                <w:szCs w:val="18"/>
              </w:rPr>
              <w:t>нанс</w:t>
            </w:r>
            <w:r w:rsidRPr="00F43162">
              <w:rPr>
                <w:sz w:val="18"/>
                <w:szCs w:val="18"/>
              </w:rPr>
              <w:t>о</w:t>
            </w:r>
            <w:r w:rsidRPr="00F43162">
              <w:rPr>
                <w:sz w:val="18"/>
                <w:szCs w:val="18"/>
              </w:rPr>
              <w:t>вый год, и</w:t>
            </w:r>
            <w:r w:rsidRPr="00F43162">
              <w:rPr>
                <w:sz w:val="18"/>
                <w:szCs w:val="18"/>
              </w:rPr>
              <w:t>с</w:t>
            </w:r>
            <w:r w:rsidRPr="00F43162">
              <w:rPr>
                <w:sz w:val="18"/>
                <w:szCs w:val="18"/>
              </w:rPr>
              <w:t>полн</w:t>
            </w:r>
            <w:r w:rsidRPr="00F43162">
              <w:rPr>
                <w:sz w:val="18"/>
                <w:szCs w:val="18"/>
              </w:rPr>
              <w:t>е</w:t>
            </w:r>
            <w:r w:rsidRPr="00F43162">
              <w:rPr>
                <w:sz w:val="18"/>
                <w:szCs w:val="18"/>
              </w:rPr>
              <w:t xml:space="preserve">ние, </w:t>
            </w:r>
            <w:proofErr w:type="spellStart"/>
            <w:r w:rsidRPr="00F43162">
              <w:rPr>
                <w:sz w:val="18"/>
                <w:szCs w:val="18"/>
              </w:rPr>
              <w:t>тыс</w:t>
            </w:r>
            <w:proofErr w:type="gramStart"/>
            <w:r w:rsidRPr="00F43162">
              <w:rPr>
                <w:sz w:val="18"/>
                <w:szCs w:val="18"/>
              </w:rPr>
              <w:t>.р</w:t>
            </w:r>
            <w:proofErr w:type="gramEnd"/>
            <w:r w:rsidRPr="00F43162">
              <w:rPr>
                <w:sz w:val="18"/>
                <w:szCs w:val="18"/>
              </w:rPr>
              <w:t>уб</w:t>
            </w:r>
            <w:proofErr w:type="spellEnd"/>
            <w:r w:rsidRPr="00F43162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center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2024 финанс</w:t>
            </w:r>
            <w:r w:rsidRPr="00F43162">
              <w:rPr>
                <w:sz w:val="18"/>
                <w:szCs w:val="18"/>
              </w:rPr>
              <w:t>о</w:t>
            </w:r>
            <w:r w:rsidRPr="00F43162">
              <w:rPr>
                <w:sz w:val="18"/>
                <w:szCs w:val="18"/>
              </w:rPr>
              <w:t xml:space="preserve">вый </w:t>
            </w:r>
            <w:proofErr w:type="spellStart"/>
            <w:r w:rsidRPr="00F43162">
              <w:rPr>
                <w:sz w:val="18"/>
                <w:szCs w:val="18"/>
              </w:rPr>
              <w:t>год</w:t>
            </w:r>
            <w:proofErr w:type="gramStart"/>
            <w:r w:rsidRPr="00F43162">
              <w:rPr>
                <w:sz w:val="18"/>
                <w:szCs w:val="18"/>
              </w:rPr>
              <w:t>,т</w:t>
            </w:r>
            <w:proofErr w:type="gramEnd"/>
            <w:r w:rsidRPr="00F43162">
              <w:rPr>
                <w:sz w:val="18"/>
                <w:szCs w:val="18"/>
              </w:rPr>
              <w:t>ыс</w:t>
            </w:r>
            <w:proofErr w:type="spellEnd"/>
            <w:r w:rsidRPr="00F43162">
              <w:rPr>
                <w:sz w:val="18"/>
                <w:szCs w:val="18"/>
              </w:rPr>
              <w:t>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center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Факт  2024г. к пл</w:t>
            </w:r>
            <w:r w:rsidRPr="00F43162">
              <w:rPr>
                <w:sz w:val="18"/>
                <w:szCs w:val="18"/>
              </w:rPr>
              <w:t>а</w:t>
            </w:r>
            <w:r w:rsidRPr="00F43162">
              <w:rPr>
                <w:sz w:val="18"/>
                <w:szCs w:val="18"/>
              </w:rPr>
              <w:t>ну,%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center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center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Структура, %</w:t>
            </w:r>
          </w:p>
        </w:tc>
      </w:tr>
      <w:tr w:rsidR="00F43162" w:rsidRPr="00F43162" w:rsidTr="00242CF7">
        <w:trPr>
          <w:trHeight w:val="1051"/>
        </w:trPr>
        <w:tc>
          <w:tcPr>
            <w:tcW w:w="23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center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план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162" w:rsidRPr="00F43162" w:rsidRDefault="00F43162" w:rsidP="00F43162">
            <w:pPr>
              <w:jc w:val="both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в абс</w:t>
            </w:r>
            <w:r w:rsidRPr="00F43162">
              <w:rPr>
                <w:sz w:val="18"/>
                <w:szCs w:val="18"/>
              </w:rPr>
              <w:t>о</w:t>
            </w:r>
            <w:r w:rsidRPr="00F43162">
              <w:rPr>
                <w:sz w:val="18"/>
                <w:szCs w:val="18"/>
              </w:rPr>
              <w:t>лютном выраж</w:t>
            </w:r>
            <w:r w:rsidRPr="00F43162">
              <w:rPr>
                <w:sz w:val="18"/>
                <w:szCs w:val="18"/>
              </w:rPr>
              <w:t>е</w:t>
            </w:r>
            <w:r w:rsidRPr="00F43162">
              <w:rPr>
                <w:sz w:val="18"/>
                <w:szCs w:val="18"/>
              </w:rPr>
              <w:t xml:space="preserve">нии, </w:t>
            </w:r>
            <w:proofErr w:type="spellStart"/>
            <w:r w:rsidRPr="00F43162">
              <w:rPr>
                <w:sz w:val="18"/>
                <w:szCs w:val="18"/>
              </w:rPr>
              <w:t>тыс</w:t>
            </w:r>
            <w:proofErr w:type="gramStart"/>
            <w:r w:rsidRPr="00F43162">
              <w:rPr>
                <w:sz w:val="18"/>
                <w:szCs w:val="18"/>
              </w:rPr>
              <w:t>.р</w:t>
            </w:r>
            <w:proofErr w:type="gramEnd"/>
            <w:r w:rsidRPr="00F43162">
              <w:rPr>
                <w:sz w:val="18"/>
                <w:szCs w:val="18"/>
              </w:rPr>
              <w:t>уб</w:t>
            </w:r>
            <w:proofErr w:type="spellEnd"/>
            <w:r w:rsidRPr="00F43162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162" w:rsidRPr="00F43162" w:rsidRDefault="00F43162" w:rsidP="00F43162">
            <w:pPr>
              <w:jc w:val="both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в относ</w:t>
            </w:r>
            <w:r w:rsidRPr="00F43162">
              <w:rPr>
                <w:sz w:val="18"/>
                <w:szCs w:val="18"/>
              </w:rPr>
              <w:t>и</w:t>
            </w:r>
            <w:r w:rsidRPr="00F43162">
              <w:rPr>
                <w:sz w:val="18"/>
                <w:szCs w:val="18"/>
              </w:rPr>
              <w:t>тел</w:t>
            </w:r>
            <w:r w:rsidRPr="00F43162">
              <w:rPr>
                <w:sz w:val="18"/>
                <w:szCs w:val="18"/>
              </w:rPr>
              <w:t>ь</w:t>
            </w:r>
            <w:r w:rsidRPr="00F43162">
              <w:rPr>
                <w:sz w:val="18"/>
                <w:szCs w:val="18"/>
              </w:rPr>
              <w:t>ном выраж</w:t>
            </w:r>
            <w:r w:rsidRPr="00F43162">
              <w:rPr>
                <w:sz w:val="18"/>
                <w:szCs w:val="18"/>
              </w:rPr>
              <w:t>е</w:t>
            </w:r>
            <w:r w:rsidRPr="00F43162">
              <w:rPr>
                <w:sz w:val="18"/>
                <w:szCs w:val="18"/>
              </w:rPr>
              <w:t>нии,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center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2023 финанс</w:t>
            </w:r>
            <w:r w:rsidRPr="00F43162">
              <w:rPr>
                <w:sz w:val="18"/>
                <w:szCs w:val="18"/>
              </w:rPr>
              <w:t>о</w:t>
            </w:r>
            <w:r w:rsidRPr="00F43162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center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2024 финанс</w:t>
            </w:r>
            <w:r w:rsidRPr="00F43162">
              <w:rPr>
                <w:sz w:val="18"/>
                <w:szCs w:val="18"/>
              </w:rPr>
              <w:t>о</w:t>
            </w:r>
            <w:r w:rsidRPr="00F43162">
              <w:rPr>
                <w:sz w:val="18"/>
                <w:szCs w:val="18"/>
              </w:rPr>
              <w:t xml:space="preserve">вый год </w:t>
            </w:r>
          </w:p>
        </w:tc>
      </w:tr>
      <w:tr w:rsidR="00F43162" w:rsidRPr="00F43162" w:rsidTr="00CB7CCF">
        <w:trPr>
          <w:trHeight w:val="36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Налог на доходы физич</w:t>
            </w:r>
            <w:r w:rsidRPr="00F43162">
              <w:rPr>
                <w:sz w:val="18"/>
                <w:szCs w:val="18"/>
              </w:rPr>
              <w:t>е</w:t>
            </w:r>
            <w:r w:rsidRPr="00F43162">
              <w:rPr>
                <w:sz w:val="18"/>
                <w:szCs w:val="18"/>
              </w:rPr>
              <w:t>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170,6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238,6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3,0</w:t>
            </w:r>
          </w:p>
        </w:tc>
      </w:tr>
      <w:tr w:rsidR="00F43162" w:rsidRPr="00F43162" w:rsidTr="00CB7CCF">
        <w:trPr>
          <w:trHeight w:val="49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Единый сельскохозя</w:t>
            </w:r>
            <w:r w:rsidRPr="00F43162">
              <w:rPr>
                <w:sz w:val="18"/>
                <w:szCs w:val="18"/>
              </w:rPr>
              <w:t>й</w:t>
            </w:r>
            <w:r w:rsidRPr="00F43162">
              <w:rPr>
                <w:sz w:val="18"/>
                <w:szCs w:val="18"/>
              </w:rPr>
              <w:t>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32,5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85,5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1,1</w:t>
            </w:r>
          </w:p>
        </w:tc>
      </w:tr>
      <w:tr w:rsidR="00F43162" w:rsidRPr="00F43162" w:rsidTr="00CB7CCF">
        <w:trPr>
          <w:trHeight w:val="5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Налог на имущество физ</w:t>
            </w:r>
            <w:r w:rsidRPr="00F43162">
              <w:rPr>
                <w:sz w:val="18"/>
                <w:szCs w:val="18"/>
              </w:rPr>
              <w:t>и</w:t>
            </w:r>
            <w:r w:rsidRPr="00F43162">
              <w:rPr>
                <w:sz w:val="18"/>
                <w:szCs w:val="18"/>
              </w:rPr>
              <w:t>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37,7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64,8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0,8</w:t>
            </w:r>
          </w:p>
        </w:tc>
      </w:tr>
      <w:tr w:rsidR="00F43162" w:rsidRPr="00F43162" w:rsidTr="00CB7CCF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1241,5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1452,4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1452,4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18,4</w:t>
            </w:r>
          </w:p>
        </w:tc>
      </w:tr>
      <w:tr w:rsidR="00F43162" w:rsidRPr="00F43162" w:rsidTr="00CB7CCF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Государственная п</w:t>
            </w:r>
            <w:r w:rsidRPr="00F43162">
              <w:rPr>
                <w:sz w:val="18"/>
                <w:szCs w:val="18"/>
              </w:rPr>
              <w:t>о</w:t>
            </w:r>
            <w:r w:rsidRPr="00F43162">
              <w:rPr>
                <w:sz w:val="18"/>
                <w:szCs w:val="18"/>
              </w:rPr>
              <w:t>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-1,4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0,0</w:t>
            </w:r>
          </w:p>
        </w:tc>
      </w:tr>
      <w:tr w:rsidR="00F43162" w:rsidRPr="00F43162" w:rsidTr="00CB7CCF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Итого налоговых д</w:t>
            </w:r>
            <w:r w:rsidRPr="00F43162">
              <w:rPr>
                <w:b/>
                <w:bCs/>
                <w:sz w:val="18"/>
                <w:szCs w:val="18"/>
              </w:rPr>
              <w:t>о</w:t>
            </w:r>
            <w:r w:rsidRPr="00F43162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1485,4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1843,0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23,3</w:t>
            </w:r>
          </w:p>
        </w:tc>
      </w:tr>
      <w:tr w:rsidR="00F43162" w:rsidRPr="00F43162" w:rsidTr="008D29EC">
        <w:trPr>
          <w:trHeight w:val="1354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Доходы в виде арен</w:t>
            </w:r>
            <w:r w:rsidRPr="00F43162">
              <w:rPr>
                <w:sz w:val="18"/>
                <w:szCs w:val="18"/>
              </w:rPr>
              <w:t>д</w:t>
            </w:r>
            <w:r w:rsidRPr="00F43162">
              <w:rPr>
                <w:sz w:val="18"/>
                <w:szCs w:val="18"/>
              </w:rPr>
              <w:t>ной платы за землю, сре</w:t>
            </w:r>
            <w:r w:rsidRPr="00F43162">
              <w:rPr>
                <w:sz w:val="18"/>
                <w:szCs w:val="18"/>
              </w:rPr>
              <w:t>д</w:t>
            </w:r>
            <w:r w:rsidRPr="00F43162">
              <w:rPr>
                <w:sz w:val="18"/>
                <w:szCs w:val="18"/>
              </w:rPr>
              <w:t>ства от продажи права на з</w:t>
            </w:r>
            <w:r w:rsidRPr="00F43162">
              <w:rPr>
                <w:sz w:val="18"/>
                <w:szCs w:val="18"/>
              </w:rPr>
              <w:t>а</w:t>
            </w:r>
            <w:r w:rsidRPr="00F43162">
              <w:rPr>
                <w:sz w:val="18"/>
                <w:szCs w:val="18"/>
              </w:rPr>
              <w:t>ключение  договоров аре</w:t>
            </w:r>
            <w:r w:rsidRPr="00F43162">
              <w:rPr>
                <w:sz w:val="18"/>
                <w:szCs w:val="18"/>
              </w:rPr>
              <w:t>н</w:t>
            </w:r>
            <w:r w:rsidRPr="00F43162">
              <w:rPr>
                <w:sz w:val="18"/>
                <w:szCs w:val="18"/>
              </w:rPr>
              <w:t>ды за земли, находящиеся в собственности пос</w:t>
            </w:r>
            <w:r w:rsidRPr="00F43162">
              <w:rPr>
                <w:sz w:val="18"/>
                <w:szCs w:val="18"/>
              </w:rPr>
              <w:t>е</w:t>
            </w:r>
            <w:r w:rsidRPr="00F43162">
              <w:rPr>
                <w:sz w:val="18"/>
                <w:szCs w:val="18"/>
              </w:rPr>
              <w:t>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349,3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349,3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4,4</w:t>
            </w:r>
          </w:p>
        </w:tc>
      </w:tr>
      <w:tr w:rsidR="00F43162" w:rsidRPr="00F43162" w:rsidTr="008D29EC">
        <w:trPr>
          <w:trHeight w:val="267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F43162">
              <w:rPr>
                <w:b/>
                <w:bCs/>
                <w:sz w:val="18"/>
                <w:szCs w:val="18"/>
              </w:rPr>
              <w:t>о</w:t>
            </w:r>
            <w:r w:rsidRPr="00F43162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349,3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349,3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349,3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4,4</w:t>
            </w:r>
          </w:p>
        </w:tc>
      </w:tr>
      <w:tr w:rsidR="00F43162" w:rsidRPr="00F43162" w:rsidTr="008D29EC">
        <w:trPr>
          <w:trHeight w:val="416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F43162">
              <w:rPr>
                <w:b/>
                <w:bCs/>
                <w:sz w:val="18"/>
                <w:szCs w:val="18"/>
              </w:rPr>
              <w:t>а</w:t>
            </w:r>
            <w:r w:rsidRPr="00F43162">
              <w:rPr>
                <w:b/>
                <w:bCs/>
                <w:sz w:val="18"/>
                <w:szCs w:val="18"/>
              </w:rPr>
              <w:t>логовых дох</w:t>
            </w:r>
            <w:r w:rsidRPr="00F43162">
              <w:rPr>
                <w:b/>
                <w:bCs/>
                <w:sz w:val="18"/>
                <w:szCs w:val="18"/>
              </w:rPr>
              <w:t>о</w:t>
            </w:r>
            <w:r w:rsidRPr="00F43162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1834,7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2192,3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2192,3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357,6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27,8</w:t>
            </w:r>
          </w:p>
        </w:tc>
      </w:tr>
      <w:tr w:rsidR="00F43162" w:rsidRPr="00F43162" w:rsidTr="008D29EC">
        <w:trPr>
          <w:trHeight w:val="55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Дотации на выравнив</w:t>
            </w:r>
            <w:r w:rsidRPr="00F43162">
              <w:rPr>
                <w:sz w:val="18"/>
                <w:szCs w:val="18"/>
              </w:rPr>
              <w:t>а</w:t>
            </w:r>
            <w:r w:rsidRPr="00F43162">
              <w:rPr>
                <w:sz w:val="18"/>
                <w:szCs w:val="18"/>
              </w:rPr>
              <w:t>ние уровня бюджетной обесп</w:t>
            </w:r>
            <w:r w:rsidRPr="00F43162">
              <w:rPr>
                <w:sz w:val="18"/>
                <w:szCs w:val="18"/>
              </w:rPr>
              <w:t>е</w:t>
            </w:r>
            <w:r w:rsidRPr="00F43162">
              <w:rPr>
                <w:sz w:val="18"/>
                <w:szCs w:val="18"/>
              </w:rPr>
              <w:t>ченности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529,7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579,3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7,3</w:t>
            </w:r>
          </w:p>
        </w:tc>
      </w:tr>
      <w:tr w:rsidR="00F43162" w:rsidRPr="00F43162" w:rsidTr="008D29EC">
        <w:trPr>
          <w:trHeight w:val="629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162" w:rsidRPr="00F43162" w:rsidRDefault="00F43162" w:rsidP="00F43162">
            <w:pPr>
              <w:jc w:val="both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Субвенции на  осущест</w:t>
            </w:r>
            <w:r w:rsidRPr="00F43162">
              <w:rPr>
                <w:sz w:val="18"/>
                <w:szCs w:val="18"/>
              </w:rPr>
              <w:t>в</w:t>
            </w:r>
            <w:r w:rsidRPr="00F43162">
              <w:rPr>
                <w:sz w:val="18"/>
                <w:szCs w:val="18"/>
              </w:rPr>
              <w:t>ление полномочий по пе</w:t>
            </w:r>
            <w:r w:rsidRPr="00F43162">
              <w:rPr>
                <w:sz w:val="18"/>
                <w:szCs w:val="18"/>
              </w:rPr>
              <w:t>р</w:t>
            </w:r>
            <w:r w:rsidRPr="00F43162">
              <w:rPr>
                <w:sz w:val="18"/>
                <w:szCs w:val="18"/>
              </w:rPr>
              <w:t>вичному  воинск</w:t>
            </w:r>
            <w:r w:rsidRPr="00F43162">
              <w:rPr>
                <w:sz w:val="18"/>
                <w:szCs w:val="18"/>
              </w:rPr>
              <w:t>о</w:t>
            </w:r>
            <w:r w:rsidRPr="00F43162">
              <w:rPr>
                <w:sz w:val="18"/>
                <w:szCs w:val="18"/>
              </w:rPr>
              <w:t>му учету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136,2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1,7</w:t>
            </w:r>
          </w:p>
        </w:tc>
      </w:tr>
      <w:tr w:rsidR="00F43162" w:rsidRPr="00F43162" w:rsidTr="00CB7CCF">
        <w:trPr>
          <w:trHeight w:val="187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162" w:rsidRPr="00F43162" w:rsidRDefault="00F43162" w:rsidP="00F43162">
            <w:pPr>
              <w:jc w:val="both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F43162">
              <w:rPr>
                <w:sz w:val="18"/>
                <w:szCs w:val="18"/>
              </w:rPr>
              <w:t>трансфе</w:t>
            </w:r>
            <w:r w:rsidRPr="00F43162">
              <w:rPr>
                <w:sz w:val="18"/>
                <w:szCs w:val="18"/>
              </w:rPr>
              <w:t>р</w:t>
            </w:r>
            <w:r w:rsidRPr="00F43162">
              <w:rPr>
                <w:sz w:val="18"/>
                <w:szCs w:val="18"/>
              </w:rPr>
              <w:t>ты</w:t>
            </w:r>
            <w:proofErr w:type="gramEnd"/>
            <w:r w:rsidRPr="00F43162">
              <w:rPr>
                <w:sz w:val="18"/>
                <w:szCs w:val="18"/>
              </w:rPr>
              <w:t xml:space="preserve"> передаваемые бюдж</w:t>
            </w:r>
            <w:r w:rsidRPr="00F43162">
              <w:rPr>
                <w:sz w:val="18"/>
                <w:szCs w:val="18"/>
              </w:rPr>
              <w:t>е</w:t>
            </w:r>
            <w:r w:rsidRPr="00F43162">
              <w:rPr>
                <w:sz w:val="18"/>
                <w:szCs w:val="18"/>
              </w:rPr>
              <w:t>там сельских поселений из бюджетов муниц</w:t>
            </w:r>
            <w:r w:rsidRPr="00F43162">
              <w:rPr>
                <w:sz w:val="18"/>
                <w:szCs w:val="18"/>
              </w:rPr>
              <w:t>и</w:t>
            </w:r>
            <w:r w:rsidRPr="00F43162">
              <w:rPr>
                <w:sz w:val="18"/>
                <w:szCs w:val="18"/>
              </w:rPr>
              <w:t>пальных районов на осуществление части полномочий по р</w:t>
            </w:r>
            <w:r w:rsidRPr="00F43162">
              <w:rPr>
                <w:sz w:val="18"/>
                <w:szCs w:val="18"/>
              </w:rPr>
              <w:t>е</w:t>
            </w:r>
            <w:r w:rsidRPr="00F43162">
              <w:rPr>
                <w:sz w:val="18"/>
                <w:szCs w:val="18"/>
              </w:rPr>
              <w:t xml:space="preserve">шению вопросов </w:t>
            </w:r>
            <w:proofErr w:type="spellStart"/>
            <w:r w:rsidRPr="00F43162">
              <w:rPr>
                <w:sz w:val="18"/>
                <w:szCs w:val="18"/>
              </w:rPr>
              <w:t>местног</w:t>
            </w:r>
            <w:r w:rsidRPr="00F43162">
              <w:rPr>
                <w:sz w:val="18"/>
                <w:szCs w:val="18"/>
              </w:rPr>
              <w:t>о</w:t>
            </w:r>
            <w:r w:rsidRPr="00F43162">
              <w:rPr>
                <w:sz w:val="18"/>
                <w:szCs w:val="18"/>
              </w:rPr>
              <w:t>значения</w:t>
            </w:r>
            <w:proofErr w:type="spellEnd"/>
            <w:r w:rsidRPr="00F43162">
              <w:rPr>
                <w:sz w:val="18"/>
                <w:szCs w:val="18"/>
              </w:rPr>
              <w:t xml:space="preserve"> в соотве</w:t>
            </w:r>
            <w:r w:rsidRPr="00F43162">
              <w:rPr>
                <w:sz w:val="18"/>
                <w:szCs w:val="18"/>
              </w:rPr>
              <w:t>т</w:t>
            </w:r>
            <w:r w:rsidRPr="00F43162">
              <w:rPr>
                <w:sz w:val="18"/>
                <w:szCs w:val="18"/>
              </w:rPr>
              <w:t>ствии с заключенными соглашен</w:t>
            </w:r>
            <w:r w:rsidRPr="00F43162">
              <w:rPr>
                <w:sz w:val="18"/>
                <w:szCs w:val="18"/>
              </w:rPr>
              <w:t>и</w:t>
            </w:r>
            <w:r w:rsidRPr="00F43162">
              <w:rPr>
                <w:sz w:val="18"/>
                <w:szCs w:val="18"/>
              </w:rPr>
              <w:t>ями.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1445,9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1001,5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969,9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-476,0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12,3</w:t>
            </w:r>
          </w:p>
        </w:tc>
      </w:tr>
      <w:tr w:rsidR="00F43162" w:rsidRPr="00F43162" w:rsidTr="00CB7CCF">
        <w:trPr>
          <w:trHeight w:val="52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43162" w:rsidRPr="00F43162" w:rsidRDefault="00F43162" w:rsidP="00F43162">
            <w:pPr>
              <w:jc w:val="both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Прочие   межбюдже</w:t>
            </w:r>
            <w:r w:rsidRPr="00F43162">
              <w:rPr>
                <w:sz w:val="18"/>
                <w:szCs w:val="18"/>
              </w:rPr>
              <w:t>т</w:t>
            </w:r>
            <w:r w:rsidRPr="00F43162">
              <w:rPr>
                <w:sz w:val="18"/>
                <w:szCs w:val="18"/>
              </w:rPr>
              <w:t>ные  трансферты, передав</w:t>
            </w:r>
            <w:r w:rsidRPr="00F43162">
              <w:rPr>
                <w:sz w:val="18"/>
                <w:szCs w:val="18"/>
              </w:rPr>
              <w:t>а</w:t>
            </w:r>
            <w:r w:rsidRPr="00F43162">
              <w:rPr>
                <w:sz w:val="18"/>
                <w:szCs w:val="18"/>
              </w:rPr>
              <w:t>емые бюджетам сельских пос</w:t>
            </w:r>
            <w:r w:rsidRPr="00F43162">
              <w:rPr>
                <w:sz w:val="18"/>
                <w:szCs w:val="18"/>
              </w:rPr>
              <w:t>е</w:t>
            </w:r>
            <w:r w:rsidRPr="00F43162">
              <w:rPr>
                <w:sz w:val="18"/>
                <w:szCs w:val="18"/>
              </w:rPr>
              <w:t>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2998,5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4140,4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4021,0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50,9</w:t>
            </w:r>
          </w:p>
        </w:tc>
      </w:tr>
      <w:tr w:rsidR="00F43162" w:rsidRPr="00F43162" w:rsidTr="008D29EC">
        <w:trPr>
          <w:trHeight w:val="339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Прочие  безвозмез</w:t>
            </w:r>
            <w:r w:rsidRPr="00F43162">
              <w:rPr>
                <w:sz w:val="18"/>
                <w:szCs w:val="18"/>
              </w:rPr>
              <w:t>д</w:t>
            </w:r>
            <w:r w:rsidRPr="00F43162">
              <w:rPr>
                <w:sz w:val="18"/>
                <w:szCs w:val="18"/>
              </w:rPr>
              <w:t>ные 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CB7CCF" w:rsidP="00F43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-10,0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0,0</w:t>
            </w:r>
          </w:p>
        </w:tc>
      </w:tr>
      <w:tr w:rsidR="00F43162" w:rsidRPr="00F43162" w:rsidTr="00AC0999">
        <w:trPr>
          <w:trHeight w:val="332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Возврат остатков субс</w:t>
            </w:r>
            <w:r w:rsidRPr="00F43162">
              <w:rPr>
                <w:sz w:val="18"/>
                <w:szCs w:val="18"/>
              </w:rPr>
              <w:t>и</w:t>
            </w:r>
            <w:r w:rsidRPr="00F43162">
              <w:rPr>
                <w:sz w:val="18"/>
                <w:szCs w:val="18"/>
              </w:rPr>
              <w:t>дий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-135,7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CB7CCF" w:rsidP="00F43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43162" w:rsidRPr="00F43162">
              <w:rPr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62" w:rsidRPr="00F43162" w:rsidRDefault="00CB7CCF" w:rsidP="00F43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43162" w:rsidRPr="00F4316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CB7CCF" w:rsidP="00F43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43162" w:rsidRPr="00F4316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CB7CCF" w:rsidP="00F43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43162" w:rsidRPr="00F4316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CB7CCF" w:rsidP="00F43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43162" w:rsidRPr="00F4316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sz w:val="18"/>
                <w:szCs w:val="18"/>
              </w:rPr>
            </w:pPr>
            <w:r w:rsidRPr="00F43162">
              <w:rPr>
                <w:sz w:val="18"/>
                <w:szCs w:val="18"/>
              </w:rPr>
              <w:t>-2,0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CB7CCF" w:rsidP="00F43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43162" w:rsidRPr="00F43162">
              <w:rPr>
                <w:sz w:val="18"/>
                <w:szCs w:val="18"/>
              </w:rPr>
              <w:t> </w:t>
            </w:r>
          </w:p>
        </w:tc>
      </w:tr>
      <w:tr w:rsidR="00F43162" w:rsidRPr="00F43162" w:rsidTr="00AC0999">
        <w:trPr>
          <w:trHeight w:val="422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Итого безвозмез</w:t>
            </w:r>
            <w:r w:rsidRPr="00F43162">
              <w:rPr>
                <w:b/>
                <w:bCs/>
                <w:sz w:val="18"/>
                <w:szCs w:val="18"/>
              </w:rPr>
              <w:t>д</w:t>
            </w:r>
            <w:r w:rsidRPr="00F43162">
              <w:rPr>
                <w:b/>
                <w:bCs/>
                <w:sz w:val="18"/>
                <w:szCs w:val="18"/>
              </w:rPr>
              <w:t>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4961,7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5857,4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5706,4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744,7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72,2</w:t>
            </w:r>
          </w:p>
        </w:tc>
      </w:tr>
      <w:tr w:rsidR="00F43162" w:rsidRPr="00F43162" w:rsidTr="00CB7CCF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6796,4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8049,7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7898,7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162" w:rsidRPr="00F43162" w:rsidRDefault="00F43162" w:rsidP="00F43162">
            <w:pPr>
              <w:jc w:val="right"/>
              <w:rPr>
                <w:b/>
                <w:bCs/>
                <w:sz w:val="18"/>
                <w:szCs w:val="18"/>
              </w:rPr>
            </w:pPr>
            <w:r w:rsidRPr="00F43162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F43162" w:rsidRDefault="00F43162" w:rsidP="00271945">
      <w:pPr>
        <w:pStyle w:val="a8"/>
        <w:rPr>
          <w:sz w:val="24"/>
          <w:szCs w:val="24"/>
        </w:rPr>
      </w:pPr>
    </w:p>
    <w:p w:rsidR="00F43162" w:rsidRDefault="00F43162" w:rsidP="00271945">
      <w:pPr>
        <w:pStyle w:val="a8"/>
        <w:rPr>
          <w:sz w:val="24"/>
          <w:szCs w:val="24"/>
        </w:rPr>
      </w:pPr>
    </w:p>
    <w:p w:rsidR="00F43162" w:rsidRDefault="00F43162" w:rsidP="00271945">
      <w:pPr>
        <w:pStyle w:val="a8"/>
        <w:rPr>
          <w:sz w:val="24"/>
          <w:szCs w:val="24"/>
        </w:rPr>
      </w:pPr>
    </w:p>
    <w:p w:rsidR="00F43162" w:rsidRDefault="00F43162" w:rsidP="00271945">
      <w:pPr>
        <w:pStyle w:val="a8"/>
        <w:rPr>
          <w:sz w:val="24"/>
          <w:szCs w:val="24"/>
        </w:rPr>
      </w:pPr>
    </w:p>
    <w:p w:rsidR="00F43162" w:rsidRDefault="00F43162" w:rsidP="00271945">
      <w:pPr>
        <w:pStyle w:val="a8"/>
        <w:rPr>
          <w:sz w:val="24"/>
          <w:szCs w:val="24"/>
        </w:rPr>
      </w:pPr>
    </w:p>
    <w:p w:rsidR="00F43162" w:rsidRDefault="00F43162" w:rsidP="00271945">
      <w:pPr>
        <w:pStyle w:val="a8"/>
        <w:rPr>
          <w:sz w:val="24"/>
          <w:szCs w:val="24"/>
        </w:rPr>
      </w:pPr>
    </w:p>
    <w:p w:rsidR="00F43162" w:rsidRDefault="00F43162" w:rsidP="00271945">
      <w:pPr>
        <w:pStyle w:val="a8"/>
        <w:rPr>
          <w:sz w:val="24"/>
          <w:szCs w:val="24"/>
        </w:rPr>
      </w:pPr>
    </w:p>
    <w:p w:rsidR="00F43162" w:rsidRDefault="00F43162" w:rsidP="00271945">
      <w:pPr>
        <w:pStyle w:val="a8"/>
        <w:rPr>
          <w:sz w:val="24"/>
          <w:szCs w:val="24"/>
        </w:rPr>
      </w:pPr>
    </w:p>
    <w:p w:rsidR="00F43162" w:rsidRDefault="00F43162" w:rsidP="00271945">
      <w:pPr>
        <w:pStyle w:val="a8"/>
        <w:rPr>
          <w:sz w:val="24"/>
          <w:szCs w:val="24"/>
        </w:rPr>
      </w:pPr>
    </w:p>
    <w:p w:rsidR="00F43162" w:rsidRDefault="00F43162" w:rsidP="00271945">
      <w:pPr>
        <w:pStyle w:val="a8"/>
        <w:rPr>
          <w:sz w:val="24"/>
          <w:szCs w:val="24"/>
        </w:rPr>
      </w:pPr>
    </w:p>
    <w:p w:rsidR="00F43162" w:rsidRDefault="00F43162" w:rsidP="00271945">
      <w:pPr>
        <w:pStyle w:val="a8"/>
        <w:rPr>
          <w:sz w:val="24"/>
          <w:szCs w:val="24"/>
        </w:rPr>
      </w:pPr>
    </w:p>
    <w:p w:rsidR="00185831" w:rsidRPr="00ED08C8" w:rsidRDefault="00185831" w:rsidP="00665A44">
      <w:pPr>
        <w:tabs>
          <w:tab w:val="num" w:pos="0"/>
        </w:tabs>
        <w:contextualSpacing/>
        <w:jc w:val="both"/>
        <w:rPr>
          <w:szCs w:val="28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2F40D3">
        <w:rPr>
          <w:sz w:val="24"/>
          <w:szCs w:val="24"/>
        </w:rPr>
        <w:t>бюджета 2024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5D5DD6">
        <w:rPr>
          <w:sz w:val="24"/>
          <w:szCs w:val="24"/>
        </w:rPr>
        <w:t>1843,0</w:t>
      </w:r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уб.(</w:t>
      </w:r>
      <w:r w:rsidR="00250FE8" w:rsidRPr="00C8212F">
        <w:rPr>
          <w:sz w:val="24"/>
          <w:szCs w:val="24"/>
        </w:rPr>
        <w:t xml:space="preserve"> </w:t>
      </w:r>
      <w:r w:rsidR="005D5DD6">
        <w:rPr>
          <w:sz w:val="24"/>
          <w:szCs w:val="24"/>
        </w:rPr>
        <w:t>1485,4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5D5DD6">
        <w:rPr>
          <w:sz w:val="24"/>
          <w:szCs w:val="24"/>
        </w:rPr>
        <w:t xml:space="preserve"> в 2023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5D5DD6">
        <w:rPr>
          <w:sz w:val="24"/>
          <w:szCs w:val="24"/>
        </w:rPr>
        <w:t>100,0</w:t>
      </w:r>
      <w:r w:rsidR="008C3EC4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нении с уровнем  поступлений 2</w:t>
      </w:r>
      <w:r w:rsidR="005D5DD6">
        <w:rPr>
          <w:spacing w:val="-2"/>
          <w:sz w:val="24"/>
          <w:szCs w:val="24"/>
        </w:rPr>
        <w:t>023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5D5DD6">
        <w:rPr>
          <w:spacing w:val="-2"/>
          <w:sz w:val="24"/>
          <w:szCs w:val="24"/>
        </w:rPr>
        <w:t>ления ув</w:t>
      </w:r>
      <w:r w:rsidR="005D5DD6">
        <w:rPr>
          <w:spacing w:val="-2"/>
          <w:sz w:val="24"/>
          <w:szCs w:val="24"/>
        </w:rPr>
        <w:t>е</w:t>
      </w:r>
      <w:r w:rsidR="005D5DD6">
        <w:rPr>
          <w:spacing w:val="-2"/>
          <w:sz w:val="24"/>
          <w:szCs w:val="24"/>
        </w:rPr>
        <w:t>личились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общем итоге</w:t>
      </w:r>
      <w:r w:rsidR="005D5DD6">
        <w:rPr>
          <w:spacing w:val="-2"/>
          <w:sz w:val="24"/>
          <w:szCs w:val="24"/>
        </w:rPr>
        <w:t xml:space="preserve">  на 357,6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5D5DD6">
        <w:rPr>
          <w:spacing w:val="-2"/>
          <w:sz w:val="24"/>
          <w:szCs w:val="24"/>
        </w:rPr>
        <w:t>а 24,1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Default="008D6DF0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spacing w:val="-2"/>
          <w:sz w:val="24"/>
          <w:szCs w:val="24"/>
        </w:rPr>
        <w:t xml:space="preserve">В том числе за счет </w:t>
      </w:r>
      <w:r w:rsidR="00226371">
        <w:rPr>
          <w:spacing w:val="-2"/>
          <w:sz w:val="24"/>
          <w:szCs w:val="24"/>
        </w:rPr>
        <w:t>роста</w:t>
      </w:r>
      <w:r w:rsidR="00FC44FC" w:rsidRPr="00C8212F">
        <w:rPr>
          <w:spacing w:val="-2"/>
          <w:sz w:val="24"/>
          <w:szCs w:val="24"/>
        </w:rPr>
        <w:t xml:space="preserve"> посту</w:t>
      </w:r>
      <w:r w:rsidR="00226371">
        <w:rPr>
          <w:spacing w:val="-2"/>
          <w:sz w:val="24"/>
          <w:szCs w:val="24"/>
        </w:rPr>
        <w:t xml:space="preserve">плений по налогам в сумме 359,0 </w:t>
      </w:r>
      <w:proofErr w:type="spellStart"/>
      <w:r w:rsidR="00226371">
        <w:rPr>
          <w:spacing w:val="-2"/>
          <w:sz w:val="24"/>
          <w:szCs w:val="24"/>
        </w:rPr>
        <w:t>тыс</w:t>
      </w:r>
      <w:proofErr w:type="gramStart"/>
      <w:r w:rsidR="00226371">
        <w:rPr>
          <w:spacing w:val="-2"/>
          <w:sz w:val="24"/>
          <w:szCs w:val="24"/>
        </w:rPr>
        <w:t>.р</w:t>
      </w:r>
      <w:proofErr w:type="gramEnd"/>
      <w:r w:rsidR="00226371">
        <w:rPr>
          <w:spacing w:val="-2"/>
          <w:sz w:val="24"/>
          <w:szCs w:val="24"/>
        </w:rPr>
        <w:t>уб</w:t>
      </w:r>
      <w:proofErr w:type="spellEnd"/>
      <w:r w:rsidR="00226371">
        <w:rPr>
          <w:spacing w:val="-2"/>
          <w:sz w:val="24"/>
          <w:szCs w:val="24"/>
        </w:rPr>
        <w:t>.</w:t>
      </w:r>
      <w:r w:rsidR="00226371" w:rsidRPr="00226371">
        <w:rPr>
          <w:spacing w:val="-2"/>
          <w:sz w:val="24"/>
          <w:szCs w:val="24"/>
        </w:rPr>
        <w:t>:</w:t>
      </w:r>
    </w:p>
    <w:p w:rsidR="00226371" w:rsidRPr="00226371" w:rsidRDefault="00226371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-по налогу на доходы физических ли</w:t>
      </w:r>
      <w:proofErr w:type="gramStart"/>
      <w:r>
        <w:rPr>
          <w:spacing w:val="-2"/>
          <w:sz w:val="24"/>
          <w:szCs w:val="24"/>
        </w:rPr>
        <w:t>ц-</w:t>
      </w:r>
      <w:proofErr w:type="gramEnd"/>
      <w:r>
        <w:rPr>
          <w:spacing w:val="-2"/>
          <w:sz w:val="24"/>
          <w:szCs w:val="24"/>
        </w:rPr>
        <w:t xml:space="preserve"> на 68,0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.,</w:t>
      </w:r>
    </w:p>
    <w:p w:rsidR="007F7D1C" w:rsidRDefault="007F7D1C" w:rsidP="008C3EC4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-по единому сельскох</w:t>
      </w:r>
      <w:r w:rsidR="00226371">
        <w:rPr>
          <w:spacing w:val="-2"/>
          <w:sz w:val="24"/>
          <w:szCs w:val="24"/>
        </w:rPr>
        <w:t>озяйственному налог</w:t>
      </w:r>
      <w:proofErr w:type="gramStart"/>
      <w:r w:rsidR="00226371">
        <w:rPr>
          <w:spacing w:val="-2"/>
          <w:sz w:val="24"/>
          <w:szCs w:val="24"/>
        </w:rPr>
        <w:t>у-</w:t>
      </w:r>
      <w:proofErr w:type="gramEnd"/>
      <w:r w:rsidR="00226371">
        <w:rPr>
          <w:spacing w:val="-2"/>
          <w:sz w:val="24"/>
          <w:szCs w:val="24"/>
        </w:rPr>
        <w:t xml:space="preserve"> на 53,0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226371" w:rsidRPr="00C8212F" w:rsidRDefault="00226371" w:rsidP="008C3EC4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-по налогу на имущество физических лиц – на 27,1 </w:t>
      </w:r>
      <w:proofErr w:type="spellStart"/>
      <w:r>
        <w:rPr>
          <w:spacing w:val="-2"/>
          <w:sz w:val="24"/>
          <w:szCs w:val="24"/>
        </w:rPr>
        <w:t>тыс</w:t>
      </w:r>
      <w:proofErr w:type="gramStart"/>
      <w:r>
        <w:rPr>
          <w:spacing w:val="-2"/>
          <w:sz w:val="24"/>
          <w:szCs w:val="24"/>
        </w:rPr>
        <w:t>.р</w:t>
      </w:r>
      <w:proofErr w:type="gramEnd"/>
      <w:r>
        <w:rPr>
          <w:spacing w:val="-2"/>
          <w:sz w:val="24"/>
          <w:szCs w:val="24"/>
        </w:rPr>
        <w:t>уб</w:t>
      </w:r>
      <w:proofErr w:type="spellEnd"/>
      <w:r>
        <w:rPr>
          <w:spacing w:val="-2"/>
          <w:sz w:val="24"/>
          <w:szCs w:val="24"/>
        </w:rPr>
        <w:t>.</w:t>
      </w:r>
    </w:p>
    <w:p w:rsidR="00FC44FC" w:rsidRPr="00C8212F" w:rsidRDefault="0051325B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 w:rsidRPr="00C8212F">
        <w:rPr>
          <w:spacing w:val="-8"/>
          <w:sz w:val="24"/>
          <w:szCs w:val="24"/>
        </w:rPr>
        <w:t xml:space="preserve">-по земельному налогу – </w:t>
      </w:r>
      <w:r w:rsidR="00226371">
        <w:rPr>
          <w:spacing w:val="-8"/>
          <w:sz w:val="24"/>
          <w:szCs w:val="24"/>
        </w:rPr>
        <w:t>на 2</w:t>
      </w:r>
      <w:r w:rsidR="008C3EC4">
        <w:rPr>
          <w:spacing w:val="-8"/>
          <w:sz w:val="24"/>
          <w:szCs w:val="24"/>
        </w:rPr>
        <w:t>10,9</w:t>
      </w:r>
      <w:r w:rsidR="00FC44FC" w:rsidRPr="00C8212F">
        <w:rPr>
          <w:spacing w:val="-8"/>
          <w:sz w:val="24"/>
          <w:szCs w:val="24"/>
        </w:rPr>
        <w:t xml:space="preserve"> </w:t>
      </w:r>
      <w:proofErr w:type="spellStart"/>
      <w:r w:rsidR="00FC44FC" w:rsidRPr="00C8212F">
        <w:rPr>
          <w:spacing w:val="-8"/>
          <w:sz w:val="24"/>
          <w:szCs w:val="24"/>
        </w:rPr>
        <w:t>тыс</w:t>
      </w:r>
      <w:proofErr w:type="gramStart"/>
      <w:r w:rsidR="00FC44FC" w:rsidRPr="00C8212F">
        <w:rPr>
          <w:spacing w:val="-8"/>
          <w:sz w:val="24"/>
          <w:szCs w:val="24"/>
        </w:rPr>
        <w:t>.р</w:t>
      </w:r>
      <w:proofErr w:type="gramEnd"/>
      <w:r w:rsidR="00FC44FC" w:rsidRPr="00C8212F">
        <w:rPr>
          <w:spacing w:val="-8"/>
          <w:sz w:val="24"/>
          <w:szCs w:val="24"/>
        </w:rPr>
        <w:t>уб</w:t>
      </w:r>
      <w:proofErr w:type="spellEnd"/>
      <w:r w:rsidR="00FC44FC" w:rsidRPr="00C8212F">
        <w:rPr>
          <w:spacing w:val="-8"/>
          <w:sz w:val="24"/>
          <w:szCs w:val="24"/>
        </w:rPr>
        <w:t>.;</w:t>
      </w:r>
    </w:p>
    <w:p w:rsidR="002F0338" w:rsidRDefault="002F0338" w:rsidP="00BB1AF5">
      <w:pPr>
        <w:contextualSpacing/>
        <w:jc w:val="both"/>
        <w:rPr>
          <w:spacing w:val="-8"/>
          <w:szCs w:val="28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B76308"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 w:rsidR="00B76308">
        <w:rPr>
          <w:sz w:val="24"/>
          <w:szCs w:val="24"/>
        </w:rPr>
        <w:t>18,4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B76308">
        <w:rPr>
          <w:sz w:val="24"/>
          <w:szCs w:val="24"/>
        </w:rPr>
        <w:t>1452,4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B76308">
        <w:rPr>
          <w:sz w:val="24"/>
          <w:szCs w:val="24"/>
        </w:rPr>
        <w:t>1241,5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B76308"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 w:rsidR="0076003B">
        <w:rPr>
          <w:sz w:val="24"/>
          <w:szCs w:val="24"/>
        </w:rPr>
        <w:t>ний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4D65B1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4D65B1">
        <w:rPr>
          <w:sz w:val="24"/>
          <w:szCs w:val="24"/>
        </w:rPr>
        <w:t xml:space="preserve">Поступления </w:t>
      </w:r>
      <w:r w:rsidR="003A03BC" w:rsidRPr="004D65B1">
        <w:rPr>
          <w:sz w:val="24"/>
          <w:szCs w:val="24"/>
        </w:rPr>
        <w:t xml:space="preserve">по </w:t>
      </w:r>
      <w:r w:rsidRPr="004D65B1">
        <w:rPr>
          <w:b/>
          <w:i/>
          <w:sz w:val="24"/>
          <w:szCs w:val="24"/>
        </w:rPr>
        <w:t>налог</w:t>
      </w:r>
      <w:r w:rsidR="003A03BC" w:rsidRPr="004D65B1">
        <w:rPr>
          <w:b/>
          <w:i/>
          <w:sz w:val="24"/>
          <w:szCs w:val="24"/>
        </w:rPr>
        <w:t>у</w:t>
      </w:r>
      <w:r w:rsidRPr="004D65B1">
        <w:rPr>
          <w:b/>
          <w:i/>
          <w:sz w:val="24"/>
          <w:szCs w:val="24"/>
        </w:rPr>
        <w:t xml:space="preserve"> на доходы физических лиц</w:t>
      </w:r>
      <w:r w:rsidRPr="004D65B1">
        <w:rPr>
          <w:sz w:val="24"/>
          <w:szCs w:val="24"/>
        </w:rPr>
        <w:t xml:space="preserve"> составили  </w:t>
      </w:r>
      <w:r w:rsidR="00744175">
        <w:rPr>
          <w:sz w:val="24"/>
          <w:szCs w:val="24"/>
        </w:rPr>
        <w:t>238,6</w:t>
      </w:r>
      <w:r w:rsidR="00312356" w:rsidRPr="004D65B1">
        <w:rPr>
          <w:sz w:val="24"/>
          <w:szCs w:val="24"/>
        </w:rPr>
        <w:t xml:space="preserve"> </w:t>
      </w:r>
      <w:r w:rsidR="00C030F4" w:rsidRPr="004D65B1">
        <w:rPr>
          <w:sz w:val="24"/>
          <w:szCs w:val="24"/>
        </w:rPr>
        <w:t xml:space="preserve"> </w:t>
      </w:r>
      <w:proofErr w:type="spellStart"/>
      <w:r w:rsidRPr="004D65B1">
        <w:rPr>
          <w:sz w:val="24"/>
          <w:szCs w:val="24"/>
        </w:rPr>
        <w:t>тыс</w:t>
      </w:r>
      <w:proofErr w:type="gramStart"/>
      <w:r w:rsidRPr="004D65B1">
        <w:rPr>
          <w:sz w:val="24"/>
          <w:szCs w:val="24"/>
        </w:rPr>
        <w:t>.р</w:t>
      </w:r>
      <w:proofErr w:type="gramEnd"/>
      <w:r w:rsidRPr="004D65B1">
        <w:rPr>
          <w:sz w:val="24"/>
          <w:szCs w:val="24"/>
        </w:rPr>
        <w:t>уб</w:t>
      </w:r>
      <w:proofErr w:type="spellEnd"/>
      <w:r w:rsidRPr="004D65B1">
        <w:rPr>
          <w:sz w:val="24"/>
          <w:szCs w:val="24"/>
        </w:rPr>
        <w:t>.(</w:t>
      </w:r>
      <w:r w:rsidR="003A03BC" w:rsidRPr="004D65B1">
        <w:rPr>
          <w:sz w:val="24"/>
          <w:szCs w:val="24"/>
        </w:rPr>
        <w:t xml:space="preserve"> </w:t>
      </w:r>
      <w:r w:rsidR="00744175">
        <w:rPr>
          <w:sz w:val="24"/>
          <w:szCs w:val="24"/>
        </w:rPr>
        <w:t>170,6</w:t>
      </w:r>
      <w:r w:rsidR="00C030F4" w:rsidRPr="004D65B1">
        <w:rPr>
          <w:sz w:val="24"/>
          <w:szCs w:val="24"/>
        </w:rPr>
        <w:t xml:space="preserve"> </w:t>
      </w:r>
      <w:proofErr w:type="spellStart"/>
      <w:r w:rsidRPr="004D65B1">
        <w:rPr>
          <w:sz w:val="24"/>
          <w:szCs w:val="24"/>
        </w:rPr>
        <w:t>тыс.руб</w:t>
      </w:r>
      <w:proofErr w:type="spellEnd"/>
      <w:r w:rsidRPr="004D65B1">
        <w:rPr>
          <w:sz w:val="24"/>
          <w:szCs w:val="24"/>
        </w:rPr>
        <w:t>.</w:t>
      </w:r>
      <w:r w:rsidR="00744175">
        <w:rPr>
          <w:sz w:val="24"/>
          <w:szCs w:val="24"/>
        </w:rPr>
        <w:t xml:space="preserve"> в 2023</w:t>
      </w:r>
      <w:r w:rsidR="00C030F4" w:rsidRPr="004D65B1">
        <w:rPr>
          <w:sz w:val="24"/>
          <w:szCs w:val="24"/>
        </w:rPr>
        <w:t>г.</w:t>
      </w:r>
      <w:r w:rsidRPr="004D65B1">
        <w:rPr>
          <w:sz w:val="24"/>
          <w:szCs w:val="24"/>
        </w:rPr>
        <w:t xml:space="preserve">), </w:t>
      </w:r>
      <w:r w:rsidR="008E663C" w:rsidRPr="004D65B1">
        <w:rPr>
          <w:sz w:val="24"/>
          <w:szCs w:val="24"/>
        </w:rPr>
        <w:t>ис</w:t>
      </w:r>
      <w:r w:rsidR="00077D52" w:rsidRPr="004D65B1">
        <w:rPr>
          <w:sz w:val="24"/>
          <w:szCs w:val="24"/>
        </w:rPr>
        <w:t>полнение у</w:t>
      </w:r>
      <w:r w:rsidR="00650264">
        <w:rPr>
          <w:sz w:val="24"/>
          <w:szCs w:val="24"/>
        </w:rPr>
        <w:t>точненного плана 100,0</w:t>
      </w:r>
      <w:r w:rsidR="008E663C" w:rsidRPr="004D65B1">
        <w:rPr>
          <w:sz w:val="24"/>
          <w:szCs w:val="24"/>
        </w:rPr>
        <w:t>%.</w:t>
      </w:r>
    </w:p>
    <w:p w:rsidR="007727D2" w:rsidRPr="00F35578" w:rsidRDefault="007727D2" w:rsidP="00773FF5">
      <w:pPr>
        <w:ind w:firstLine="709"/>
        <w:jc w:val="both"/>
        <w:rPr>
          <w:sz w:val="24"/>
          <w:szCs w:val="24"/>
        </w:rPr>
      </w:pPr>
      <w:r w:rsidRPr="004D65B1">
        <w:rPr>
          <w:sz w:val="24"/>
          <w:szCs w:val="24"/>
        </w:rPr>
        <w:t>Поступления  от уплаты по</w:t>
      </w:r>
      <w:r w:rsidRPr="004D65B1">
        <w:rPr>
          <w:b/>
          <w:sz w:val="24"/>
          <w:szCs w:val="24"/>
        </w:rPr>
        <w:t xml:space="preserve">   </w:t>
      </w:r>
      <w:r w:rsidRPr="004D65B1">
        <w:rPr>
          <w:b/>
          <w:i/>
          <w:sz w:val="24"/>
          <w:szCs w:val="24"/>
        </w:rPr>
        <w:t>единому  сельскохозяйственному  налогу</w:t>
      </w:r>
      <w:r w:rsidRPr="004D65B1">
        <w:rPr>
          <w:b/>
          <w:sz w:val="24"/>
          <w:szCs w:val="24"/>
        </w:rPr>
        <w:t xml:space="preserve">  </w:t>
      </w:r>
      <w:r w:rsidR="00650264">
        <w:rPr>
          <w:sz w:val="24"/>
          <w:szCs w:val="24"/>
        </w:rPr>
        <w:t>в 2024</w:t>
      </w:r>
      <w:r w:rsidR="00773FF5" w:rsidRPr="004D65B1">
        <w:rPr>
          <w:sz w:val="24"/>
          <w:szCs w:val="24"/>
        </w:rPr>
        <w:t>г.  сост</w:t>
      </w:r>
      <w:r w:rsidR="00773FF5" w:rsidRPr="004D65B1">
        <w:rPr>
          <w:sz w:val="24"/>
          <w:szCs w:val="24"/>
        </w:rPr>
        <w:t>а</w:t>
      </w:r>
      <w:r w:rsidR="00650264">
        <w:rPr>
          <w:sz w:val="24"/>
          <w:szCs w:val="24"/>
        </w:rPr>
        <w:t xml:space="preserve">вили  85,5 </w:t>
      </w:r>
      <w:proofErr w:type="spellStart"/>
      <w:r w:rsidR="00650264">
        <w:rPr>
          <w:sz w:val="24"/>
          <w:szCs w:val="24"/>
        </w:rPr>
        <w:t>тыс</w:t>
      </w:r>
      <w:proofErr w:type="gramStart"/>
      <w:r w:rsidR="00650264">
        <w:rPr>
          <w:sz w:val="24"/>
          <w:szCs w:val="24"/>
        </w:rPr>
        <w:t>.р</w:t>
      </w:r>
      <w:proofErr w:type="gramEnd"/>
      <w:r w:rsidR="00650264">
        <w:rPr>
          <w:sz w:val="24"/>
          <w:szCs w:val="24"/>
        </w:rPr>
        <w:t>уб</w:t>
      </w:r>
      <w:proofErr w:type="spellEnd"/>
      <w:r w:rsidR="00650264">
        <w:rPr>
          <w:sz w:val="24"/>
          <w:szCs w:val="24"/>
        </w:rPr>
        <w:t>.(32,5</w:t>
      </w:r>
      <w:r w:rsidRPr="004D65B1">
        <w:rPr>
          <w:sz w:val="24"/>
          <w:szCs w:val="24"/>
        </w:rPr>
        <w:t xml:space="preserve"> </w:t>
      </w:r>
      <w:proofErr w:type="spellStart"/>
      <w:r w:rsidRPr="004D65B1">
        <w:rPr>
          <w:sz w:val="24"/>
          <w:szCs w:val="24"/>
        </w:rPr>
        <w:t>тыс.р</w:t>
      </w:r>
      <w:r w:rsidR="00650264">
        <w:rPr>
          <w:sz w:val="24"/>
          <w:szCs w:val="24"/>
        </w:rPr>
        <w:t>уб</w:t>
      </w:r>
      <w:proofErr w:type="spellEnd"/>
      <w:r w:rsidR="00650264">
        <w:rPr>
          <w:sz w:val="24"/>
          <w:szCs w:val="24"/>
        </w:rPr>
        <w:t>. в 2023</w:t>
      </w:r>
      <w:r w:rsidR="004D65B1" w:rsidRPr="004D65B1">
        <w:rPr>
          <w:sz w:val="24"/>
          <w:szCs w:val="24"/>
        </w:rPr>
        <w:t>г.) , исполнено на 100,0</w:t>
      </w:r>
      <w:r w:rsidRPr="004D65B1">
        <w:rPr>
          <w:sz w:val="24"/>
          <w:szCs w:val="24"/>
        </w:rPr>
        <w:t xml:space="preserve">% от уточненных плановых </w:t>
      </w:r>
      <w:r w:rsidRPr="00F35578">
        <w:rPr>
          <w:sz w:val="24"/>
          <w:szCs w:val="24"/>
        </w:rPr>
        <w:t>назначений.</w:t>
      </w:r>
    </w:p>
    <w:p w:rsidR="007727D2" w:rsidRPr="00F35578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F35578">
        <w:rPr>
          <w:sz w:val="24"/>
          <w:szCs w:val="24"/>
        </w:rPr>
        <w:t>Доходы по</w:t>
      </w:r>
      <w:r w:rsidR="007727D2" w:rsidRPr="00F35578">
        <w:rPr>
          <w:sz w:val="24"/>
          <w:szCs w:val="24"/>
        </w:rPr>
        <w:t xml:space="preserve"> </w:t>
      </w:r>
      <w:r w:rsidRPr="00F35578">
        <w:rPr>
          <w:b/>
          <w:i/>
          <w:sz w:val="24"/>
          <w:szCs w:val="24"/>
        </w:rPr>
        <w:t>налогу</w:t>
      </w:r>
      <w:r w:rsidR="007727D2" w:rsidRPr="00F35578">
        <w:rPr>
          <w:b/>
          <w:i/>
          <w:sz w:val="24"/>
          <w:szCs w:val="24"/>
        </w:rPr>
        <w:t xml:space="preserve"> на имущество физических лиц</w:t>
      </w:r>
      <w:r w:rsidR="007727D2" w:rsidRPr="00F35578">
        <w:rPr>
          <w:sz w:val="24"/>
          <w:szCs w:val="24"/>
        </w:rPr>
        <w:t xml:space="preserve"> составили </w:t>
      </w:r>
      <w:r w:rsidR="00FD7BF8">
        <w:rPr>
          <w:sz w:val="24"/>
          <w:szCs w:val="24"/>
        </w:rPr>
        <w:t>64,8</w:t>
      </w:r>
      <w:r w:rsidR="007727D2" w:rsidRPr="00F35578">
        <w:rPr>
          <w:sz w:val="24"/>
          <w:szCs w:val="24"/>
        </w:rPr>
        <w:t xml:space="preserve"> </w:t>
      </w:r>
      <w:proofErr w:type="spellStart"/>
      <w:r w:rsidR="007727D2" w:rsidRPr="00F35578">
        <w:rPr>
          <w:sz w:val="24"/>
          <w:szCs w:val="24"/>
        </w:rPr>
        <w:t>тыс</w:t>
      </w:r>
      <w:proofErr w:type="gramStart"/>
      <w:r w:rsidR="007727D2" w:rsidRPr="00F35578">
        <w:rPr>
          <w:sz w:val="24"/>
          <w:szCs w:val="24"/>
        </w:rPr>
        <w:t>.р</w:t>
      </w:r>
      <w:proofErr w:type="gramEnd"/>
      <w:r w:rsidR="007727D2" w:rsidRPr="00F35578">
        <w:rPr>
          <w:sz w:val="24"/>
          <w:szCs w:val="24"/>
        </w:rPr>
        <w:t>уб</w:t>
      </w:r>
      <w:proofErr w:type="spellEnd"/>
      <w:r w:rsidR="007727D2" w:rsidRPr="00F35578">
        <w:rPr>
          <w:sz w:val="24"/>
          <w:szCs w:val="24"/>
        </w:rPr>
        <w:t>.(</w:t>
      </w:r>
      <w:r w:rsidR="00FD7BF8">
        <w:rPr>
          <w:sz w:val="24"/>
          <w:szCs w:val="24"/>
        </w:rPr>
        <w:t xml:space="preserve"> 37,7</w:t>
      </w:r>
      <w:r w:rsidR="007727D2" w:rsidRPr="00F35578">
        <w:rPr>
          <w:sz w:val="24"/>
          <w:szCs w:val="24"/>
        </w:rPr>
        <w:t xml:space="preserve"> </w:t>
      </w:r>
      <w:proofErr w:type="spellStart"/>
      <w:r w:rsidR="007727D2" w:rsidRPr="00F35578">
        <w:rPr>
          <w:sz w:val="24"/>
          <w:szCs w:val="24"/>
        </w:rPr>
        <w:t>тыс.руб</w:t>
      </w:r>
      <w:proofErr w:type="spellEnd"/>
      <w:r w:rsidR="007727D2" w:rsidRPr="00F35578">
        <w:rPr>
          <w:sz w:val="24"/>
          <w:szCs w:val="24"/>
        </w:rPr>
        <w:t xml:space="preserve">. </w:t>
      </w:r>
      <w:r w:rsidR="00FD7BF8">
        <w:rPr>
          <w:bCs/>
          <w:sz w:val="24"/>
          <w:szCs w:val="24"/>
        </w:rPr>
        <w:t>в 2023</w:t>
      </w:r>
      <w:r w:rsidR="007727D2" w:rsidRPr="00F35578">
        <w:rPr>
          <w:bCs/>
          <w:sz w:val="24"/>
          <w:szCs w:val="24"/>
        </w:rPr>
        <w:t>г.),</w:t>
      </w:r>
      <w:r w:rsidR="004D65B1" w:rsidRPr="00F35578">
        <w:rPr>
          <w:sz w:val="24"/>
          <w:szCs w:val="24"/>
        </w:rPr>
        <w:t xml:space="preserve"> или 100,0</w:t>
      </w:r>
      <w:r w:rsidR="007727D2" w:rsidRPr="00F35578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F35578">
        <w:rPr>
          <w:b/>
          <w:i/>
          <w:sz w:val="24"/>
          <w:szCs w:val="24"/>
        </w:rPr>
        <w:t>Государственная пошлина</w:t>
      </w:r>
      <w:r w:rsidR="00EA27E7" w:rsidRPr="00F35578">
        <w:rPr>
          <w:b/>
          <w:i/>
          <w:sz w:val="24"/>
          <w:szCs w:val="24"/>
        </w:rPr>
        <w:t xml:space="preserve"> </w:t>
      </w:r>
      <w:r w:rsidRPr="00F35578">
        <w:rPr>
          <w:sz w:val="24"/>
          <w:szCs w:val="24"/>
        </w:rPr>
        <w:t xml:space="preserve">зачислена в бюджет сельского поселения в сумме </w:t>
      </w:r>
      <w:r w:rsidR="00F25178">
        <w:rPr>
          <w:sz w:val="24"/>
          <w:szCs w:val="24"/>
        </w:rPr>
        <w:t>1,7</w:t>
      </w:r>
      <w:r w:rsidR="000730CF" w:rsidRPr="00F35578">
        <w:rPr>
          <w:sz w:val="24"/>
          <w:szCs w:val="24"/>
        </w:rPr>
        <w:t xml:space="preserve"> </w:t>
      </w:r>
      <w:proofErr w:type="spellStart"/>
      <w:r w:rsidR="008E663C" w:rsidRPr="00F35578">
        <w:rPr>
          <w:sz w:val="24"/>
          <w:szCs w:val="24"/>
        </w:rPr>
        <w:t>тыс</w:t>
      </w:r>
      <w:proofErr w:type="gramStart"/>
      <w:r w:rsidR="008E663C" w:rsidRPr="00F35578">
        <w:rPr>
          <w:sz w:val="24"/>
          <w:szCs w:val="24"/>
        </w:rPr>
        <w:t>.р</w:t>
      </w:r>
      <w:proofErr w:type="gramEnd"/>
      <w:r w:rsidR="008E663C" w:rsidRPr="00F35578">
        <w:rPr>
          <w:sz w:val="24"/>
          <w:szCs w:val="24"/>
        </w:rPr>
        <w:t>уб</w:t>
      </w:r>
      <w:proofErr w:type="spellEnd"/>
      <w:r w:rsidR="008E663C" w:rsidRPr="00F35578">
        <w:rPr>
          <w:sz w:val="24"/>
          <w:szCs w:val="24"/>
        </w:rPr>
        <w:t>.(</w:t>
      </w:r>
      <w:r w:rsidR="00F25178">
        <w:rPr>
          <w:sz w:val="24"/>
          <w:szCs w:val="24"/>
        </w:rPr>
        <w:t>3,1</w:t>
      </w:r>
      <w:r w:rsidR="000730CF" w:rsidRPr="00F35578">
        <w:rPr>
          <w:sz w:val="24"/>
          <w:szCs w:val="24"/>
        </w:rPr>
        <w:t xml:space="preserve"> </w:t>
      </w:r>
      <w:proofErr w:type="spellStart"/>
      <w:r w:rsidR="004340D8" w:rsidRPr="00F35578">
        <w:rPr>
          <w:sz w:val="24"/>
          <w:szCs w:val="24"/>
        </w:rPr>
        <w:t>тыс.</w:t>
      </w:r>
      <w:r w:rsidR="00EE352A" w:rsidRPr="00F35578">
        <w:rPr>
          <w:sz w:val="24"/>
          <w:szCs w:val="24"/>
        </w:rPr>
        <w:t>руб</w:t>
      </w:r>
      <w:proofErr w:type="spellEnd"/>
      <w:r w:rsidR="00EE352A" w:rsidRPr="00F35578">
        <w:rPr>
          <w:sz w:val="24"/>
          <w:szCs w:val="24"/>
        </w:rPr>
        <w:t>.</w:t>
      </w:r>
      <w:r w:rsidR="00EE352A" w:rsidRPr="00F35578">
        <w:rPr>
          <w:b/>
          <w:sz w:val="24"/>
          <w:szCs w:val="24"/>
        </w:rPr>
        <w:t xml:space="preserve"> </w:t>
      </w:r>
      <w:r w:rsidR="00F25178">
        <w:rPr>
          <w:sz w:val="24"/>
          <w:szCs w:val="24"/>
        </w:rPr>
        <w:t>в 2023</w:t>
      </w:r>
      <w:r w:rsidR="00EE352A" w:rsidRPr="00F35578">
        <w:rPr>
          <w:sz w:val="24"/>
          <w:szCs w:val="24"/>
        </w:rPr>
        <w:t>г.</w:t>
      </w:r>
      <w:r w:rsidR="00EE352A" w:rsidRPr="00F35578">
        <w:rPr>
          <w:b/>
          <w:sz w:val="24"/>
          <w:szCs w:val="24"/>
        </w:rPr>
        <w:t>)</w:t>
      </w:r>
      <w:r w:rsidRPr="00F35578">
        <w:rPr>
          <w:sz w:val="24"/>
          <w:szCs w:val="24"/>
        </w:rPr>
        <w:t xml:space="preserve"> или  </w:t>
      </w:r>
      <w:r w:rsidR="003A03BC" w:rsidRPr="00F35578">
        <w:rPr>
          <w:sz w:val="24"/>
          <w:szCs w:val="24"/>
        </w:rPr>
        <w:t>10</w:t>
      </w:r>
      <w:r w:rsidR="00FA3168" w:rsidRPr="00F35578">
        <w:rPr>
          <w:sz w:val="24"/>
          <w:szCs w:val="24"/>
        </w:rPr>
        <w:t>0,0</w:t>
      </w:r>
      <w:r w:rsidR="008E663C" w:rsidRPr="00F35578">
        <w:rPr>
          <w:sz w:val="24"/>
          <w:szCs w:val="24"/>
        </w:rPr>
        <w:t>%</w:t>
      </w:r>
      <w:r w:rsidRPr="00F35578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4530E8" w:rsidRPr="00115230" w:rsidTr="00AB3796">
        <w:trPr>
          <w:trHeight w:val="374"/>
        </w:trPr>
        <w:tc>
          <w:tcPr>
            <w:tcW w:w="4962" w:type="dxa"/>
            <w:vMerge w:val="restart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4E3B48">
              <w:rPr>
                <w:sz w:val="24"/>
                <w:szCs w:val="24"/>
              </w:rPr>
              <w:t>на</w:t>
            </w:r>
            <w:proofErr w:type="gramEnd"/>
            <w:r w:rsidRPr="004E3B48">
              <w:rPr>
                <w:sz w:val="24"/>
                <w:szCs w:val="24"/>
              </w:rPr>
              <w:t xml:space="preserve"> </w:t>
            </w:r>
          </w:p>
        </w:tc>
      </w:tr>
      <w:tr w:rsidR="004530E8" w:rsidRPr="00115230" w:rsidTr="00AB3796">
        <w:trPr>
          <w:trHeight w:val="251"/>
        </w:trPr>
        <w:tc>
          <w:tcPr>
            <w:tcW w:w="4962" w:type="dxa"/>
            <w:vMerge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 xml:space="preserve">        01.01.202</w:t>
            </w:r>
            <w:r w:rsidR="004A5BD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530E8" w:rsidRPr="004E3B48" w:rsidRDefault="00D5427C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BF1F14">
              <w:rPr>
                <w:sz w:val="24"/>
                <w:szCs w:val="24"/>
              </w:rPr>
              <w:t>01.2024</w:t>
            </w:r>
          </w:p>
        </w:tc>
      </w:tr>
      <w:tr w:rsidR="004530E8" w:rsidRPr="00115230" w:rsidTr="00AB3796">
        <w:trPr>
          <w:trHeight w:val="149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4530E8" w:rsidRPr="004E3B48" w:rsidRDefault="004A5BDD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93575</w:t>
            </w:r>
          </w:p>
        </w:tc>
        <w:tc>
          <w:tcPr>
            <w:tcW w:w="2268" w:type="dxa"/>
          </w:tcPr>
          <w:p w:rsidR="004530E8" w:rsidRPr="004E3B48" w:rsidRDefault="004A5BDD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108427</w:t>
            </w:r>
          </w:p>
        </w:tc>
      </w:tr>
      <w:tr w:rsidR="004530E8" w:rsidRPr="00115230" w:rsidTr="00AB3796">
        <w:trPr>
          <w:trHeight w:val="154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4530E8" w:rsidRPr="004E3B48" w:rsidRDefault="004A5BDD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4530E8" w:rsidRPr="004E3B48" w:rsidRDefault="0026257E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4530E8" w:rsidRPr="00115230" w:rsidTr="00AB3796">
        <w:trPr>
          <w:trHeight w:val="270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4530E8" w:rsidRPr="004E3B48" w:rsidRDefault="004A5BDD" w:rsidP="00AB3796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</w:t>
            </w:r>
          </w:p>
        </w:tc>
        <w:tc>
          <w:tcPr>
            <w:tcW w:w="2268" w:type="dxa"/>
          </w:tcPr>
          <w:p w:rsidR="004530E8" w:rsidRPr="004E3B48" w:rsidRDefault="004A5BDD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</w:t>
            </w:r>
          </w:p>
        </w:tc>
      </w:tr>
      <w:tr w:rsidR="004530E8" w:rsidRPr="00115230" w:rsidTr="00AB3796">
        <w:trPr>
          <w:trHeight w:val="355"/>
        </w:trPr>
        <w:tc>
          <w:tcPr>
            <w:tcW w:w="4962" w:type="dxa"/>
          </w:tcPr>
          <w:p w:rsidR="004530E8" w:rsidRPr="004E3B48" w:rsidRDefault="004530E8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48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4530E8" w:rsidRPr="004E3B48" w:rsidRDefault="004A5BDD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96306</w:t>
            </w:r>
          </w:p>
        </w:tc>
        <w:tc>
          <w:tcPr>
            <w:tcW w:w="2268" w:type="dxa"/>
          </w:tcPr>
          <w:p w:rsidR="004530E8" w:rsidRPr="004E3B48" w:rsidRDefault="004A5BDD" w:rsidP="00AB3796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111010</w:t>
            </w:r>
          </w:p>
        </w:tc>
      </w:tr>
    </w:tbl>
    <w:p w:rsidR="006E4660" w:rsidRPr="00115230" w:rsidRDefault="006E4660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</w:p>
    <w:p w:rsidR="008E663C" w:rsidRPr="004E3B48" w:rsidRDefault="004A5BDD" w:rsidP="002008EA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увеличилась по состоянию на 01.01.2025</w:t>
      </w:r>
      <w:r w:rsidR="008E663C" w:rsidRPr="004E3B48">
        <w:rPr>
          <w:sz w:val="24"/>
          <w:szCs w:val="24"/>
        </w:rPr>
        <w:t xml:space="preserve">г.  на </w:t>
      </w:r>
      <w:r>
        <w:rPr>
          <w:sz w:val="24"/>
          <w:szCs w:val="24"/>
        </w:rPr>
        <w:t>14704,0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6E4660" w:rsidRPr="004E3B48" w:rsidRDefault="006E4660" w:rsidP="007C53FD">
      <w:pPr>
        <w:ind w:firstLine="708"/>
        <w:contextualSpacing/>
        <w:jc w:val="both"/>
        <w:rPr>
          <w:b/>
          <w:bCs/>
          <w:sz w:val="24"/>
          <w:szCs w:val="24"/>
        </w:rPr>
      </w:pPr>
    </w:p>
    <w:p w:rsidR="00016D85" w:rsidRPr="004C67CA" w:rsidRDefault="00FA0C24" w:rsidP="007C53FD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E52D9A">
        <w:rPr>
          <w:sz w:val="24"/>
          <w:szCs w:val="24"/>
        </w:rPr>
        <w:t>в 2024</w:t>
      </w:r>
      <w:r w:rsidR="005818AB" w:rsidRPr="004E3B48">
        <w:rPr>
          <w:sz w:val="24"/>
          <w:szCs w:val="24"/>
        </w:rPr>
        <w:t xml:space="preserve">г. </w:t>
      </w:r>
      <w:r w:rsidR="00256C40" w:rsidRPr="004E3B48">
        <w:rPr>
          <w:sz w:val="24"/>
          <w:szCs w:val="24"/>
        </w:rPr>
        <w:t>составили</w:t>
      </w:r>
      <w:r w:rsidR="004518E1">
        <w:rPr>
          <w:sz w:val="24"/>
          <w:szCs w:val="24"/>
        </w:rPr>
        <w:t xml:space="preserve"> 349,3</w:t>
      </w:r>
      <w:r w:rsidR="00CF0293" w:rsidRPr="004C67CA">
        <w:rPr>
          <w:sz w:val="24"/>
          <w:szCs w:val="24"/>
        </w:rPr>
        <w:t xml:space="preserve"> </w:t>
      </w:r>
      <w:proofErr w:type="spellStart"/>
      <w:r w:rsidR="00024883" w:rsidRPr="004C67CA">
        <w:rPr>
          <w:sz w:val="24"/>
          <w:szCs w:val="24"/>
        </w:rPr>
        <w:t>тыс</w:t>
      </w:r>
      <w:proofErr w:type="gramStart"/>
      <w:r w:rsidR="00024883" w:rsidRPr="004C67CA">
        <w:rPr>
          <w:sz w:val="24"/>
          <w:szCs w:val="24"/>
        </w:rPr>
        <w:t>.р</w:t>
      </w:r>
      <w:proofErr w:type="gramEnd"/>
      <w:r w:rsidR="00024883" w:rsidRPr="004C67CA">
        <w:rPr>
          <w:sz w:val="24"/>
          <w:szCs w:val="24"/>
        </w:rPr>
        <w:t>уб</w:t>
      </w:r>
      <w:proofErr w:type="spellEnd"/>
      <w:r w:rsidR="00024883" w:rsidRPr="004C67CA">
        <w:rPr>
          <w:sz w:val="24"/>
          <w:szCs w:val="24"/>
        </w:rPr>
        <w:t>.(</w:t>
      </w:r>
      <w:r w:rsidR="00E52D9A">
        <w:rPr>
          <w:sz w:val="24"/>
          <w:szCs w:val="24"/>
        </w:rPr>
        <w:t>349,3</w:t>
      </w:r>
      <w:r w:rsidR="002F7DBA" w:rsidRPr="004C67CA">
        <w:rPr>
          <w:sz w:val="24"/>
          <w:szCs w:val="24"/>
        </w:rPr>
        <w:t xml:space="preserve"> </w:t>
      </w:r>
      <w:r w:rsidR="00256C40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E52D9A">
        <w:rPr>
          <w:sz w:val="24"/>
          <w:szCs w:val="24"/>
        </w:rPr>
        <w:t xml:space="preserve"> в 2023</w:t>
      </w:r>
      <w:r w:rsidR="00E85B43" w:rsidRPr="004C67CA">
        <w:rPr>
          <w:sz w:val="24"/>
          <w:szCs w:val="24"/>
        </w:rPr>
        <w:t>г.</w:t>
      </w:r>
      <w:r w:rsidR="00024883" w:rsidRPr="004C67CA">
        <w:rPr>
          <w:sz w:val="24"/>
          <w:szCs w:val="24"/>
        </w:rPr>
        <w:t>)</w:t>
      </w:r>
      <w:r w:rsidR="00016D85" w:rsidRPr="004C67CA">
        <w:rPr>
          <w:sz w:val="24"/>
          <w:szCs w:val="24"/>
        </w:rPr>
        <w:t>, ис</w:t>
      </w:r>
      <w:r w:rsidR="00EE352A" w:rsidRPr="004C67CA">
        <w:rPr>
          <w:sz w:val="24"/>
          <w:szCs w:val="24"/>
        </w:rPr>
        <w:t xml:space="preserve">полнены на </w:t>
      </w:r>
      <w:r w:rsidR="00CF0293" w:rsidRPr="004C67CA">
        <w:rPr>
          <w:sz w:val="24"/>
          <w:szCs w:val="24"/>
        </w:rPr>
        <w:t>100,0</w:t>
      </w:r>
      <w:r w:rsidR="002F7DBA" w:rsidRPr="004C67CA">
        <w:rPr>
          <w:sz w:val="24"/>
          <w:szCs w:val="24"/>
        </w:rPr>
        <w:t xml:space="preserve"> </w:t>
      </w:r>
      <w:r w:rsidR="00016D85" w:rsidRPr="004C67CA">
        <w:rPr>
          <w:sz w:val="24"/>
          <w:szCs w:val="24"/>
        </w:rPr>
        <w:t>%</w:t>
      </w:r>
      <w:r w:rsidR="00CE3D2F" w:rsidRPr="004C67CA">
        <w:rPr>
          <w:sz w:val="24"/>
          <w:szCs w:val="24"/>
        </w:rPr>
        <w:t xml:space="preserve"> </w:t>
      </w:r>
    </w:p>
    <w:p w:rsidR="00016D85" w:rsidRPr="004C67CA" w:rsidRDefault="00016D85" w:rsidP="00C86DC5">
      <w:pPr>
        <w:ind w:firstLine="708"/>
        <w:contextualSpacing/>
        <w:jc w:val="both"/>
        <w:rPr>
          <w:bCs/>
          <w:sz w:val="24"/>
          <w:szCs w:val="24"/>
        </w:rPr>
      </w:pPr>
      <w:r w:rsidRPr="004C67CA">
        <w:rPr>
          <w:bCs/>
          <w:sz w:val="24"/>
          <w:szCs w:val="24"/>
        </w:rPr>
        <w:t>Неналоговые поступления</w:t>
      </w:r>
      <w:r w:rsidR="00EA27E7" w:rsidRPr="004C67CA">
        <w:rPr>
          <w:bCs/>
          <w:sz w:val="24"/>
          <w:szCs w:val="24"/>
        </w:rPr>
        <w:t xml:space="preserve"> </w:t>
      </w:r>
      <w:r w:rsidRPr="004C67CA">
        <w:rPr>
          <w:bCs/>
          <w:sz w:val="24"/>
          <w:szCs w:val="24"/>
        </w:rPr>
        <w:t>представлены следующими  видами доходов:</w:t>
      </w:r>
    </w:p>
    <w:p w:rsidR="00625CDA" w:rsidRPr="004C67CA" w:rsidRDefault="00625CDA" w:rsidP="00625CDA">
      <w:pPr>
        <w:pStyle w:val="ab"/>
        <w:ind w:left="0" w:firstLine="709"/>
        <w:contextualSpacing/>
        <w:rPr>
          <w:sz w:val="24"/>
          <w:szCs w:val="24"/>
        </w:rPr>
      </w:pPr>
      <w:r w:rsidRPr="004C67CA">
        <w:rPr>
          <w:b/>
          <w:i/>
          <w:sz w:val="24"/>
          <w:szCs w:val="24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в </w:t>
      </w:r>
      <w:r w:rsidR="00E52D9A">
        <w:rPr>
          <w:sz w:val="24"/>
          <w:szCs w:val="24"/>
        </w:rPr>
        <w:t xml:space="preserve"> 2024</w:t>
      </w:r>
      <w:r w:rsidR="00A72134">
        <w:rPr>
          <w:sz w:val="24"/>
          <w:szCs w:val="24"/>
        </w:rPr>
        <w:t xml:space="preserve"> году  составили 349,3 </w:t>
      </w:r>
      <w:proofErr w:type="spellStart"/>
      <w:r w:rsidR="00E52D9A">
        <w:rPr>
          <w:sz w:val="24"/>
          <w:szCs w:val="24"/>
        </w:rPr>
        <w:t>тыс</w:t>
      </w:r>
      <w:proofErr w:type="gramStart"/>
      <w:r w:rsidR="00E52D9A">
        <w:rPr>
          <w:sz w:val="24"/>
          <w:szCs w:val="24"/>
        </w:rPr>
        <w:t>.р</w:t>
      </w:r>
      <w:proofErr w:type="gramEnd"/>
      <w:r w:rsidR="00E52D9A">
        <w:rPr>
          <w:sz w:val="24"/>
          <w:szCs w:val="24"/>
        </w:rPr>
        <w:t>уб</w:t>
      </w:r>
      <w:proofErr w:type="spellEnd"/>
      <w:r w:rsidR="00E52D9A">
        <w:rPr>
          <w:sz w:val="24"/>
          <w:szCs w:val="24"/>
        </w:rPr>
        <w:t xml:space="preserve">.(349,3 </w:t>
      </w:r>
      <w:proofErr w:type="spellStart"/>
      <w:r w:rsidR="00E52D9A">
        <w:rPr>
          <w:sz w:val="24"/>
          <w:szCs w:val="24"/>
        </w:rPr>
        <w:t>тыс.руб</w:t>
      </w:r>
      <w:proofErr w:type="spellEnd"/>
      <w:r w:rsidR="00E52D9A">
        <w:rPr>
          <w:sz w:val="24"/>
          <w:szCs w:val="24"/>
        </w:rPr>
        <w:t>. в 2023</w:t>
      </w:r>
      <w:r w:rsidRPr="004C67CA">
        <w:rPr>
          <w:sz w:val="24"/>
          <w:szCs w:val="24"/>
        </w:rPr>
        <w:t xml:space="preserve">г.),  исполнение уточненных плановых назначений 100%. Их доля  в формировании доходной базы </w:t>
      </w:r>
      <w:r w:rsidR="004D5462">
        <w:rPr>
          <w:sz w:val="24"/>
          <w:szCs w:val="24"/>
        </w:rPr>
        <w:t xml:space="preserve">бюджета поселения составила </w:t>
      </w:r>
      <w:r w:rsidR="005D29B7">
        <w:rPr>
          <w:sz w:val="24"/>
          <w:szCs w:val="24"/>
        </w:rPr>
        <w:t xml:space="preserve">           </w:t>
      </w:r>
      <w:r w:rsidR="004D5462">
        <w:rPr>
          <w:sz w:val="24"/>
          <w:szCs w:val="24"/>
        </w:rPr>
        <w:t xml:space="preserve"> </w:t>
      </w:r>
      <w:r w:rsidR="00E52D9A">
        <w:rPr>
          <w:sz w:val="24"/>
          <w:szCs w:val="24"/>
        </w:rPr>
        <w:t>4,4</w:t>
      </w:r>
      <w:r w:rsidRPr="004C67CA">
        <w:rPr>
          <w:sz w:val="24"/>
          <w:szCs w:val="24"/>
        </w:rPr>
        <w:t xml:space="preserve">%.  </w:t>
      </w:r>
    </w:p>
    <w:p w:rsidR="00052F6E" w:rsidRDefault="00052F6E" w:rsidP="00052F6E">
      <w:pPr>
        <w:pStyle w:val="ab"/>
        <w:spacing w:before="120"/>
        <w:ind w:left="0"/>
        <w:contextualSpacing/>
        <w:rPr>
          <w:szCs w:val="28"/>
        </w:rPr>
      </w:pPr>
      <w:r w:rsidRPr="006D71EC">
        <w:rPr>
          <w:b/>
          <w:i/>
          <w:szCs w:val="28"/>
        </w:rPr>
        <w:t xml:space="preserve">      </w:t>
      </w: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A73101">
        <w:rPr>
          <w:sz w:val="24"/>
          <w:szCs w:val="24"/>
        </w:rPr>
        <w:t>в 2024</w:t>
      </w:r>
      <w:r w:rsidR="003B52D3" w:rsidRPr="004C67CA">
        <w:rPr>
          <w:sz w:val="24"/>
          <w:szCs w:val="24"/>
        </w:rPr>
        <w:t xml:space="preserve"> году составили </w:t>
      </w:r>
      <w:r w:rsidR="00A73101">
        <w:rPr>
          <w:sz w:val="24"/>
          <w:szCs w:val="24"/>
        </w:rPr>
        <w:t>5706,4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A73101">
        <w:rPr>
          <w:sz w:val="24"/>
          <w:szCs w:val="24"/>
        </w:rPr>
        <w:t>4961,7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A73101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7C53FD" w:rsidRPr="004C67CA">
        <w:rPr>
          <w:sz w:val="24"/>
          <w:szCs w:val="24"/>
        </w:rPr>
        <w:t xml:space="preserve">) </w:t>
      </w:r>
      <w:r w:rsidRPr="004C67CA">
        <w:rPr>
          <w:sz w:val="24"/>
          <w:szCs w:val="24"/>
        </w:rPr>
        <w:t xml:space="preserve"> исполнены на </w:t>
      </w:r>
      <w:r w:rsidR="00A73101">
        <w:rPr>
          <w:sz w:val="24"/>
          <w:szCs w:val="24"/>
        </w:rPr>
        <w:t>97,4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307FB0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>г.</w:t>
      </w:r>
      <w:r w:rsidR="00F75118">
        <w:rPr>
          <w:sz w:val="24"/>
          <w:szCs w:val="24"/>
        </w:rPr>
        <w:t>увеличение</w:t>
      </w:r>
      <w:r w:rsidR="00C226D3" w:rsidRPr="004C67CA">
        <w:rPr>
          <w:sz w:val="24"/>
          <w:szCs w:val="24"/>
        </w:rPr>
        <w:t xml:space="preserve"> п</w:t>
      </w:r>
      <w:r w:rsidR="00C226D3" w:rsidRPr="004C67CA">
        <w:rPr>
          <w:sz w:val="24"/>
          <w:szCs w:val="24"/>
        </w:rPr>
        <w:t>о</w:t>
      </w:r>
      <w:r w:rsidR="00C226D3" w:rsidRPr="004C67CA">
        <w:rPr>
          <w:sz w:val="24"/>
          <w:szCs w:val="24"/>
        </w:rPr>
        <w:t xml:space="preserve">ступлений </w:t>
      </w:r>
      <w:r w:rsidR="007C53FD" w:rsidRPr="004C67CA">
        <w:rPr>
          <w:sz w:val="24"/>
          <w:szCs w:val="24"/>
        </w:rPr>
        <w:t>составил</w:t>
      </w:r>
      <w:r w:rsidR="00EA3E53">
        <w:rPr>
          <w:sz w:val="24"/>
          <w:szCs w:val="24"/>
        </w:rPr>
        <w:t xml:space="preserve">о </w:t>
      </w:r>
      <w:r w:rsidR="00784A4D">
        <w:rPr>
          <w:sz w:val="24"/>
          <w:szCs w:val="24"/>
        </w:rPr>
        <w:t>744,7</w:t>
      </w:r>
      <w:r w:rsidR="00EA3E53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lastRenderedPageBreak/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02709E">
        <w:rPr>
          <w:sz w:val="24"/>
          <w:szCs w:val="24"/>
        </w:rPr>
        <w:t xml:space="preserve"> – 579,3 </w:t>
      </w:r>
      <w:proofErr w:type="spellStart"/>
      <w:r w:rsidR="0002709E">
        <w:rPr>
          <w:sz w:val="24"/>
          <w:szCs w:val="24"/>
        </w:rPr>
        <w:t>тыс</w:t>
      </w:r>
      <w:proofErr w:type="gramStart"/>
      <w:r w:rsidR="0002709E">
        <w:rPr>
          <w:sz w:val="24"/>
          <w:szCs w:val="24"/>
        </w:rPr>
        <w:t>.р</w:t>
      </w:r>
      <w:proofErr w:type="gramEnd"/>
      <w:r w:rsidR="0002709E">
        <w:rPr>
          <w:sz w:val="24"/>
          <w:szCs w:val="24"/>
        </w:rPr>
        <w:t>уб</w:t>
      </w:r>
      <w:proofErr w:type="spellEnd"/>
      <w:r w:rsidR="0002709E">
        <w:rPr>
          <w:sz w:val="24"/>
          <w:szCs w:val="24"/>
        </w:rPr>
        <w:t>.(529,7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02709E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02709E">
        <w:rPr>
          <w:sz w:val="24"/>
          <w:szCs w:val="24"/>
        </w:rPr>
        <w:t xml:space="preserve">инскому учету -136,2 </w:t>
      </w:r>
      <w:proofErr w:type="spellStart"/>
      <w:r w:rsidR="0002709E">
        <w:rPr>
          <w:sz w:val="24"/>
          <w:szCs w:val="24"/>
        </w:rPr>
        <w:t>тыс</w:t>
      </w:r>
      <w:proofErr w:type="gramStart"/>
      <w:r w:rsidR="0002709E">
        <w:rPr>
          <w:sz w:val="24"/>
          <w:szCs w:val="24"/>
        </w:rPr>
        <w:t>.р</w:t>
      </w:r>
      <w:proofErr w:type="gramEnd"/>
      <w:r w:rsidR="0002709E">
        <w:rPr>
          <w:sz w:val="24"/>
          <w:szCs w:val="24"/>
        </w:rPr>
        <w:t>уб</w:t>
      </w:r>
      <w:proofErr w:type="spellEnd"/>
      <w:r w:rsidR="0002709E">
        <w:rPr>
          <w:sz w:val="24"/>
          <w:szCs w:val="24"/>
        </w:rPr>
        <w:t>.(113,3</w:t>
      </w:r>
      <w:r w:rsidR="004633DD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02709E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02709E">
        <w:rPr>
          <w:sz w:val="24"/>
          <w:szCs w:val="24"/>
        </w:rPr>
        <w:t>969,9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02709E">
        <w:rPr>
          <w:sz w:val="24"/>
          <w:szCs w:val="24"/>
        </w:rPr>
        <w:t xml:space="preserve"> (1445,9 </w:t>
      </w:r>
      <w:proofErr w:type="spellStart"/>
      <w:r w:rsidR="0002709E">
        <w:rPr>
          <w:sz w:val="24"/>
          <w:szCs w:val="24"/>
        </w:rPr>
        <w:t>тыс.руб</w:t>
      </w:r>
      <w:proofErr w:type="spellEnd"/>
      <w:r w:rsidR="0002709E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02709E">
        <w:rPr>
          <w:sz w:val="24"/>
          <w:szCs w:val="24"/>
        </w:rPr>
        <w:t>4021,0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02709E">
        <w:rPr>
          <w:sz w:val="24"/>
          <w:szCs w:val="24"/>
        </w:rPr>
        <w:t>2998,5</w:t>
      </w:r>
      <w:r w:rsidR="001F178C">
        <w:rPr>
          <w:sz w:val="24"/>
          <w:szCs w:val="24"/>
        </w:rPr>
        <w:t xml:space="preserve"> 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02709E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060AED" w:rsidRDefault="00C226D3" w:rsidP="00060AE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02709E">
        <w:rPr>
          <w:sz w:val="24"/>
          <w:szCs w:val="24"/>
        </w:rPr>
        <w:t>0,0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02709E">
        <w:rPr>
          <w:sz w:val="24"/>
          <w:szCs w:val="24"/>
        </w:rPr>
        <w:t xml:space="preserve"> (10,0 </w:t>
      </w:r>
      <w:proofErr w:type="spellStart"/>
      <w:r w:rsidR="0002709E">
        <w:rPr>
          <w:sz w:val="24"/>
          <w:szCs w:val="24"/>
        </w:rPr>
        <w:t>тыс.руб</w:t>
      </w:r>
      <w:proofErr w:type="spellEnd"/>
      <w:r w:rsidR="0002709E">
        <w:rPr>
          <w:sz w:val="24"/>
          <w:szCs w:val="24"/>
        </w:rPr>
        <w:t>. в 2023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3D48E5" w:rsidRPr="0005187B" w:rsidRDefault="00440A10" w:rsidP="003D48E5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3D48E5" w:rsidRPr="0005187B">
        <w:rPr>
          <w:sz w:val="24"/>
          <w:szCs w:val="24"/>
        </w:rPr>
        <w:t xml:space="preserve">На  исполнение   расходной  части бюджета  </w:t>
      </w:r>
      <w:proofErr w:type="spellStart"/>
      <w:r w:rsidR="003D48E5" w:rsidRPr="0005187B">
        <w:rPr>
          <w:sz w:val="24"/>
          <w:szCs w:val="24"/>
        </w:rPr>
        <w:t>Веретьевского</w:t>
      </w:r>
      <w:proofErr w:type="spellEnd"/>
      <w:r w:rsidR="003D48E5" w:rsidRPr="0005187B">
        <w:rPr>
          <w:sz w:val="24"/>
          <w:szCs w:val="24"/>
        </w:rPr>
        <w:t xml:space="preserve">  сельского поселения  в о</w:t>
      </w:r>
      <w:r w:rsidR="003D48E5" w:rsidRPr="0005187B">
        <w:rPr>
          <w:sz w:val="24"/>
          <w:szCs w:val="24"/>
        </w:rPr>
        <w:t>т</w:t>
      </w:r>
      <w:r w:rsidR="003D48E5" w:rsidRPr="0005187B">
        <w:rPr>
          <w:sz w:val="24"/>
          <w:szCs w:val="24"/>
        </w:rPr>
        <w:t>ч</w:t>
      </w:r>
      <w:r w:rsidR="000A641B">
        <w:rPr>
          <w:sz w:val="24"/>
          <w:szCs w:val="24"/>
        </w:rPr>
        <w:t xml:space="preserve">етном  году   направлено  7702,7 </w:t>
      </w:r>
      <w:proofErr w:type="spellStart"/>
      <w:r w:rsidR="000A641B">
        <w:rPr>
          <w:sz w:val="24"/>
          <w:szCs w:val="24"/>
        </w:rPr>
        <w:t>тыс</w:t>
      </w:r>
      <w:proofErr w:type="gramStart"/>
      <w:r w:rsidR="000A641B">
        <w:rPr>
          <w:sz w:val="24"/>
          <w:szCs w:val="24"/>
        </w:rPr>
        <w:t>.р</w:t>
      </w:r>
      <w:proofErr w:type="gramEnd"/>
      <w:r w:rsidR="000A641B">
        <w:rPr>
          <w:sz w:val="24"/>
          <w:szCs w:val="24"/>
        </w:rPr>
        <w:t>уб</w:t>
      </w:r>
      <w:proofErr w:type="spellEnd"/>
      <w:r w:rsidR="000A641B">
        <w:rPr>
          <w:sz w:val="24"/>
          <w:szCs w:val="24"/>
        </w:rPr>
        <w:t xml:space="preserve">.(7478,7 </w:t>
      </w:r>
      <w:proofErr w:type="spellStart"/>
      <w:r w:rsidR="000A641B">
        <w:rPr>
          <w:sz w:val="24"/>
          <w:szCs w:val="24"/>
        </w:rPr>
        <w:t>тыс.руб</w:t>
      </w:r>
      <w:proofErr w:type="spellEnd"/>
      <w:r w:rsidR="000A641B">
        <w:rPr>
          <w:sz w:val="24"/>
          <w:szCs w:val="24"/>
        </w:rPr>
        <w:t>. в 2023г.), что составило 98,1</w:t>
      </w:r>
      <w:r w:rsidR="003D48E5" w:rsidRPr="0005187B">
        <w:rPr>
          <w:sz w:val="24"/>
          <w:szCs w:val="24"/>
        </w:rPr>
        <w:t xml:space="preserve">%  уточненных  плановых  назначений. От уровня  предыдущего года расходы  в </w:t>
      </w:r>
      <w:r w:rsidR="000A641B">
        <w:rPr>
          <w:sz w:val="24"/>
          <w:szCs w:val="24"/>
        </w:rPr>
        <w:t>2024г. больше на 224,0</w:t>
      </w:r>
      <w:r w:rsidR="003D48E5" w:rsidRPr="0005187B">
        <w:rPr>
          <w:sz w:val="24"/>
          <w:szCs w:val="24"/>
        </w:rPr>
        <w:t xml:space="preserve"> </w:t>
      </w:r>
      <w:proofErr w:type="spellStart"/>
      <w:r w:rsidR="003D48E5" w:rsidRPr="0005187B">
        <w:rPr>
          <w:sz w:val="24"/>
          <w:szCs w:val="24"/>
        </w:rPr>
        <w:t>тыс</w:t>
      </w:r>
      <w:proofErr w:type="gramStart"/>
      <w:r w:rsidR="003D48E5" w:rsidRPr="0005187B">
        <w:rPr>
          <w:sz w:val="24"/>
          <w:szCs w:val="24"/>
        </w:rPr>
        <w:t>.р</w:t>
      </w:r>
      <w:proofErr w:type="gramEnd"/>
      <w:r w:rsidR="003D48E5" w:rsidRPr="0005187B">
        <w:rPr>
          <w:sz w:val="24"/>
          <w:szCs w:val="24"/>
        </w:rPr>
        <w:t>уб</w:t>
      </w:r>
      <w:proofErr w:type="spellEnd"/>
      <w:r w:rsidR="003D48E5" w:rsidRPr="0005187B">
        <w:rPr>
          <w:sz w:val="24"/>
          <w:szCs w:val="24"/>
        </w:rPr>
        <w:t>.</w:t>
      </w:r>
    </w:p>
    <w:p w:rsidR="00E257B4" w:rsidRPr="0005187B" w:rsidRDefault="00E257B4" w:rsidP="00E257B4">
      <w:pPr>
        <w:contextualSpacing/>
        <w:jc w:val="both"/>
        <w:rPr>
          <w:sz w:val="24"/>
          <w:szCs w:val="24"/>
        </w:rPr>
      </w:pPr>
      <w:r w:rsidRPr="0005187B">
        <w:rPr>
          <w:b/>
          <w:bCs/>
          <w:sz w:val="24"/>
          <w:szCs w:val="24"/>
        </w:rPr>
        <w:t xml:space="preserve">  </w:t>
      </w:r>
      <w:r w:rsidR="00C575A5" w:rsidRPr="0005187B">
        <w:rPr>
          <w:b/>
          <w:bCs/>
          <w:sz w:val="24"/>
          <w:szCs w:val="24"/>
        </w:rPr>
        <w:t xml:space="preserve">   </w:t>
      </w:r>
      <w:r w:rsidR="00FA0C24" w:rsidRPr="0005187B">
        <w:rPr>
          <w:b/>
          <w:bCs/>
          <w:sz w:val="24"/>
          <w:szCs w:val="24"/>
        </w:rPr>
        <w:t>5</w:t>
      </w:r>
      <w:r w:rsidRPr="0005187B">
        <w:rPr>
          <w:b/>
          <w:bCs/>
          <w:sz w:val="24"/>
          <w:szCs w:val="24"/>
        </w:rPr>
        <w:t>.1.Расходы на общегосударственные вопросы (раздел 01).</w:t>
      </w:r>
      <w:r w:rsidRPr="0005187B">
        <w:rPr>
          <w:sz w:val="24"/>
          <w:szCs w:val="24"/>
        </w:rPr>
        <w:t xml:space="preserve">  Анализ структуры расхо</w:t>
      </w:r>
      <w:r w:rsidRPr="0005187B">
        <w:rPr>
          <w:sz w:val="24"/>
          <w:szCs w:val="24"/>
        </w:rPr>
        <w:t>д</w:t>
      </w:r>
      <w:r w:rsidRPr="0005187B">
        <w:rPr>
          <w:sz w:val="24"/>
          <w:szCs w:val="24"/>
        </w:rPr>
        <w:t>ной части бюджета поселения  показывает, что основная  доля расходов</w:t>
      </w:r>
      <w:r w:rsidR="005A6CC9" w:rsidRPr="0005187B">
        <w:rPr>
          <w:sz w:val="24"/>
          <w:szCs w:val="24"/>
        </w:rPr>
        <w:t xml:space="preserve"> в</w:t>
      </w:r>
      <w:r w:rsidR="009C1673">
        <w:rPr>
          <w:sz w:val="24"/>
          <w:szCs w:val="24"/>
        </w:rPr>
        <w:t xml:space="preserve"> объеме 3190,9 </w:t>
      </w:r>
      <w:proofErr w:type="spellStart"/>
      <w:r w:rsidR="009C1673">
        <w:rPr>
          <w:sz w:val="24"/>
          <w:szCs w:val="24"/>
        </w:rPr>
        <w:t>тыс</w:t>
      </w:r>
      <w:proofErr w:type="gramStart"/>
      <w:r w:rsidR="009C1673">
        <w:rPr>
          <w:sz w:val="24"/>
          <w:szCs w:val="24"/>
        </w:rPr>
        <w:t>.р</w:t>
      </w:r>
      <w:proofErr w:type="gramEnd"/>
      <w:r w:rsidR="009C1673">
        <w:rPr>
          <w:sz w:val="24"/>
          <w:szCs w:val="24"/>
        </w:rPr>
        <w:t>уб</w:t>
      </w:r>
      <w:proofErr w:type="spellEnd"/>
      <w:r w:rsidR="009C1673">
        <w:rPr>
          <w:sz w:val="24"/>
          <w:szCs w:val="24"/>
        </w:rPr>
        <w:t>. (2575,2</w:t>
      </w:r>
      <w:r w:rsidR="00DD462A">
        <w:rPr>
          <w:sz w:val="24"/>
          <w:szCs w:val="24"/>
        </w:rPr>
        <w:t xml:space="preserve"> тыс. руб.  в 2023г.)  или 41,4</w:t>
      </w:r>
      <w:r w:rsidRPr="0005187B">
        <w:rPr>
          <w:sz w:val="24"/>
          <w:szCs w:val="24"/>
        </w:rPr>
        <w:t>% от общей суммы расходов направлена на ф</w:t>
      </w:r>
      <w:r w:rsidRPr="0005187B">
        <w:rPr>
          <w:sz w:val="24"/>
          <w:szCs w:val="24"/>
        </w:rPr>
        <w:t>и</w:t>
      </w:r>
      <w:r w:rsidRPr="0005187B">
        <w:rPr>
          <w:sz w:val="24"/>
          <w:szCs w:val="24"/>
        </w:rPr>
        <w:t xml:space="preserve">нансирование  </w:t>
      </w:r>
      <w:r w:rsidRPr="0005187B">
        <w:rPr>
          <w:b/>
          <w:sz w:val="24"/>
          <w:szCs w:val="24"/>
        </w:rPr>
        <w:t>общегосударственных вопросов</w:t>
      </w:r>
      <w:r w:rsidRPr="0005187B">
        <w:rPr>
          <w:sz w:val="24"/>
          <w:szCs w:val="24"/>
        </w:rPr>
        <w:t>, что  со</w:t>
      </w:r>
      <w:r w:rsidR="00DD462A">
        <w:rPr>
          <w:sz w:val="24"/>
          <w:szCs w:val="24"/>
        </w:rPr>
        <w:t>ставляет 99,0</w:t>
      </w:r>
      <w:r w:rsidRPr="0005187B">
        <w:rPr>
          <w:sz w:val="24"/>
          <w:szCs w:val="24"/>
        </w:rPr>
        <w:t>% от уточ</w:t>
      </w:r>
      <w:r w:rsidR="00E34DB8" w:rsidRPr="0005187B">
        <w:rPr>
          <w:sz w:val="24"/>
          <w:szCs w:val="24"/>
        </w:rPr>
        <w:t>ненного плана</w:t>
      </w:r>
      <w:r w:rsidRPr="0005187B">
        <w:rPr>
          <w:sz w:val="24"/>
          <w:szCs w:val="24"/>
        </w:rPr>
        <w:t>.</w:t>
      </w:r>
    </w:p>
    <w:p w:rsidR="00B55408" w:rsidRPr="008159BC" w:rsidRDefault="00E257B4" w:rsidP="008159BC">
      <w:pPr>
        <w:ind w:firstLine="708"/>
        <w:contextualSpacing/>
        <w:jc w:val="both"/>
        <w:rPr>
          <w:bCs/>
          <w:sz w:val="24"/>
          <w:szCs w:val="24"/>
        </w:rPr>
      </w:pPr>
      <w:r w:rsidRPr="0005187B">
        <w:rPr>
          <w:sz w:val="24"/>
          <w:szCs w:val="24"/>
        </w:rPr>
        <w:t>Расходы</w:t>
      </w:r>
      <w:r w:rsidRPr="0005187B">
        <w:rPr>
          <w:b/>
          <w:sz w:val="24"/>
          <w:szCs w:val="24"/>
        </w:rPr>
        <w:t xml:space="preserve"> </w:t>
      </w:r>
      <w:r w:rsidRPr="0005187B">
        <w:rPr>
          <w:sz w:val="24"/>
          <w:szCs w:val="24"/>
        </w:rPr>
        <w:t xml:space="preserve"> на оплату труда с начислениями  работников администрации </w:t>
      </w:r>
      <w:r w:rsidR="00E41B36" w:rsidRPr="0005187B">
        <w:rPr>
          <w:sz w:val="24"/>
          <w:szCs w:val="24"/>
        </w:rPr>
        <w:t>(включая</w:t>
      </w:r>
      <w:r w:rsidR="00B53A61">
        <w:rPr>
          <w:sz w:val="24"/>
          <w:szCs w:val="24"/>
        </w:rPr>
        <w:t xml:space="preserve"> главу поселения) в 2024</w:t>
      </w:r>
      <w:r w:rsidRPr="0005187B">
        <w:rPr>
          <w:sz w:val="24"/>
          <w:szCs w:val="24"/>
        </w:rPr>
        <w:t xml:space="preserve"> году составили </w:t>
      </w:r>
      <w:r w:rsidR="00B53A61">
        <w:rPr>
          <w:sz w:val="24"/>
          <w:szCs w:val="24"/>
        </w:rPr>
        <w:t>2582,4</w:t>
      </w:r>
      <w:r w:rsidR="00493923" w:rsidRPr="0005187B">
        <w:rPr>
          <w:sz w:val="24"/>
          <w:szCs w:val="24"/>
        </w:rPr>
        <w:t xml:space="preserve"> </w:t>
      </w:r>
      <w:proofErr w:type="spellStart"/>
      <w:r w:rsidRPr="0005187B">
        <w:rPr>
          <w:sz w:val="24"/>
          <w:szCs w:val="24"/>
        </w:rPr>
        <w:t>тыс</w:t>
      </w:r>
      <w:proofErr w:type="gramStart"/>
      <w:r w:rsidRPr="0005187B">
        <w:rPr>
          <w:sz w:val="24"/>
          <w:szCs w:val="24"/>
        </w:rPr>
        <w:t>.р</w:t>
      </w:r>
      <w:proofErr w:type="gramEnd"/>
      <w:r w:rsidRPr="0005187B">
        <w:rPr>
          <w:sz w:val="24"/>
          <w:szCs w:val="24"/>
        </w:rPr>
        <w:t>уб</w:t>
      </w:r>
      <w:proofErr w:type="spellEnd"/>
      <w:r w:rsidRPr="0005187B">
        <w:rPr>
          <w:sz w:val="24"/>
          <w:szCs w:val="24"/>
        </w:rPr>
        <w:t xml:space="preserve">. или  </w:t>
      </w:r>
      <w:r w:rsidR="00B53A61">
        <w:rPr>
          <w:sz w:val="24"/>
          <w:szCs w:val="24"/>
        </w:rPr>
        <w:t>33,5</w:t>
      </w:r>
      <w:r w:rsidRPr="0005187B">
        <w:rPr>
          <w:sz w:val="24"/>
          <w:szCs w:val="24"/>
        </w:rPr>
        <w:t>% от  общей суммы расходов бю</w:t>
      </w:r>
      <w:r w:rsidRPr="0005187B">
        <w:rPr>
          <w:sz w:val="24"/>
          <w:szCs w:val="24"/>
        </w:rPr>
        <w:t>д</w:t>
      </w:r>
      <w:r w:rsidRPr="0005187B">
        <w:rPr>
          <w:sz w:val="24"/>
          <w:szCs w:val="24"/>
        </w:rPr>
        <w:t>жета поселения</w:t>
      </w:r>
      <w:r w:rsidRPr="00B93652">
        <w:rPr>
          <w:sz w:val="24"/>
          <w:szCs w:val="24"/>
        </w:rPr>
        <w:t>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 w:rsidR="00B53A61">
        <w:rPr>
          <w:sz w:val="24"/>
          <w:szCs w:val="24"/>
        </w:rPr>
        <w:t>1881,05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</w:t>
      </w:r>
      <w:r w:rsidR="00FC665F" w:rsidRPr="00B93652">
        <w:rPr>
          <w:sz w:val="24"/>
          <w:szCs w:val="24"/>
        </w:rPr>
        <w:t>ством Воронежской  обл</w:t>
      </w:r>
      <w:r w:rsidR="00FC665F" w:rsidRPr="00B93652">
        <w:rPr>
          <w:sz w:val="24"/>
          <w:szCs w:val="24"/>
        </w:rPr>
        <w:t>а</w:t>
      </w:r>
      <w:r w:rsidR="00B53A61">
        <w:rPr>
          <w:sz w:val="24"/>
          <w:szCs w:val="24"/>
        </w:rPr>
        <w:t>сти от 11.12.2023г. №931</w:t>
      </w:r>
      <w:r w:rsidRPr="00B93652">
        <w:rPr>
          <w:sz w:val="24"/>
          <w:szCs w:val="24"/>
        </w:rPr>
        <w:t>-р</w:t>
      </w:r>
      <w:r w:rsidR="00E41B36">
        <w:rPr>
          <w:sz w:val="24"/>
          <w:szCs w:val="24"/>
        </w:rPr>
        <w:t xml:space="preserve"> (внесение изменений в </w:t>
      </w:r>
      <w:r w:rsidR="00B53A61">
        <w:rPr>
          <w:sz w:val="24"/>
          <w:szCs w:val="24"/>
        </w:rPr>
        <w:t>распоряжение от 27.12.2024 №1068</w:t>
      </w:r>
      <w:r w:rsidR="00524933">
        <w:rPr>
          <w:sz w:val="24"/>
          <w:szCs w:val="24"/>
        </w:rPr>
        <w:t>-</w:t>
      </w:r>
      <w:r w:rsidR="00B53A61">
        <w:rPr>
          <w:sz w:val="24"/>
          <w:szCs w:val="24"/>
        </w:rPr>
        <w:t>р</w:t>
      </w:r>
      <w:r w:rsidR="00E41B36">
        <w:rPr>
          <w:sz w:val="24"/>
          <w:szCs w:val="24"/>
        </w:rPr>
        <w:t>)</w:t>
      </w:r>
      <w:r w:rsidRPr="00B93652">
        <w:rPr>
          <w:sz w:val="24"/>
          <w:szCs w:val="24"/>
        </w:rPr>
        <w:t xml:space="preserve"> в  сум</w:t>
      </w:r>
      <w:r w:rsidR="00B53A61">
        <w:rPr>
          <w:sz w:val="24"/>
          <w:szCs w:val="24"/>
        </w:rPr>
        <w:t>ме 2335</w:t>
      </w:r>
      <w:r w:rsidR="00524933">
        <w:rPr>
          <w:sz w:val="24"/>
          <w:szCs w:val="24"/>
        </w:rPr>
        <w:t>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 соблюден</w:t>
      </w:r>
      <w:r w:rsidRPr="00B93652">
        <w:rPr>
          <w:bCs/>
          <w:sz w:val="24"/>
          <w:szCs w:val="24"/>
        </w:rPr>
        <w:t>.</w:t>
      </w:r>
    </w:p>
    <w:p w:rsidR="003B32D3" w:rsidRDefault="00DC74B0" w:rsidP="00DC74B0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C14446" w:rsidRPr="00D40560">
        <w:rPr>
          <w:bCs/>
          <w:sz w:val="24"/>
          <w:szCs w:val="24"/>
        </w:rPr>
        <w:t>Веретьевского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B53A61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 xml:space="preserve">г. </w:t>
      </w:r>
    </w:p>
    <w:p w:rsidR="00C40003" w:rsidRDefault="00C40003" w:rsidP="00DC74B0">
      <w:pPr>
        <w:contextualSpacing/>
        <w:jc w:val="both"/>
        <w:rPr>
          <w:bCs/>
          <w:sz w:val="24"/>
          <w:szCs w:val="24"/>
        </w:rPr>
      </w:pPr>
    </w:p>
    <w:tbl>
      <w:tblPr>
        <w:tblW w:w="96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78"/>
        <w:gridCol w:w="1182"/>
        <w:gridCol w:w="824"/>
        <w:gridCol w:w="851"/>
        <w:gridCol w:w="855"/>
        <w:gridCol w:w="921"/>
        <w:gridCol w:w="1086"/>
        <w:gridCol w:w="992"/>
        <w:gridCol w:w="992"/>
      </w:tblGrid>
      <w:tr w:rsidR="00252A42" w:rsidRPr="00252A42" w:rsidTr="00252A42">
        <w:trPr>
          <w:trHeight w:val="690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Наименование разд</w:t>
            </w:r>
            <w:r w:rsidRPr="00252A42">
              <w:rPr>
                <w:sz w:val="18"/>
                <w:szCs w:val="18"/>
              </w:rPr>
              <w:t>е</w:t>
            </w:r>
            <w:r w:rsidRPr="00252A42">
              <w:rPr>
                <w:sz w:val="18"/>
                <w:szCs w:val="18"/>
              </w:rPr>
              <w:t>лов, подра</w:t>
            </w:r>
            <w:r w:rsidRPr="00252A42">
              <w:rPr>
                <w:sz w:val="18"/>
                <w:szCs w:val="18"/>
              </w:rPr>
              <w:t>з</w:t>
            </w:r>
            <w:r w:rsidRPr="00252A42">
              <w:rPr>
                <w:sz w:val="18"/>
                <w:szCs w:val="18"/>
              </w:rPr>
              <w:t>делов функци</w:t>
            </w:r>
            <w:r w:rsidRPr="00252A42">
              <w:rPr>
                <w:sz w:val="18"/>
                <w:szCs w:val="18"/>
              </w:rPr>
              <w:t>о</w:t>
            </w:r>
            <w:r w:rsidRPr="00252A42">
              <w:rPr>
                <w:sz w:val="18"/>
                <w:szCs w:val="18"/>
              </w:rPr>
              <w:t>нальной структ</w:t>
            </w:r>
            <w:r w:rsidRPr="00252A42">
              <w:rPr>
                <w:sz w:val="18"/>
                <w:szCs w:val="18"/>
              </w:rPr>
              <w:t>у</w:t>
            </w:r>
            <w:r w:rsidRPr="00252A42">
              <w:rPr>
                <w:sz w:val="18"/>
                <w:szCs w:val="18"/>
              </w:rPr>
              <w:t>ры расходов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2023 ф</w:t>
            </w:r>
            <w:r w:rsidRPr="00252A42">
              <w:rPr>
                <w:sz w:val="18"/>
                <w:szCs w:val="18"/>
              </w:rPr>
              <w:t>и</w:t>
            </w:r>
            <w:r w:rsidRPr="00252A42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252A42">
              <w:rPr>
                <w:sz w:val="18"/>
                <w:szCs w:val="18"/>
              </w:rPr>
              <w:t>тыс</w:t>
            </w:r>
            <w:proofErr w:type="gramStart"/>
            <w:r w:rsidRPr="00252A42">
              <w:rPr>
                <w:sz w:val="18"/>
                <w:szCs w:val="18"/>
              </w:rPr>
              <w:t>.р</w:t>
            </w:r>
            <w:proofErr w:type="gramEnd"/>
            <w:r w:rsidRPr="00252A42">
              <w:rPr>
                <w:sz w:val="18"/>
                <w:szCs w:val="18"/>
              </w:rPr>
              <w:t>уб</w:t>
            </w:r>
            <w:proofErr w:type="spellEnd"/>
            <w:r w:rsidRPr="00252A42">
              <w:rPr>
                <w:sz w:val="18"/>
                <w:szCs w:val="18"/>
              </w:rPr>
              <w:t>.</w:t>
            </w:r>
          </w:p>
        </w:tc>
        <w:tc>
          <w:tcPr>
            <w:tcW w:w="16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2024 финанс</w:t>
            </w:r>
            <w:r w:rsidRPr="00252A42">
              <w:rPr>
                <w:sz w:val="18"/>
                <w:szCs w:val="18"/>
              </w:rPr>
              <w:t>о</w:t>
            </w:r>
            <w:r w:rsidRPr="00252A42">
              <w:rPr>
                <w:sz w:val="18"/>
                <w:szCs w:val="18"/>
              </w:rPr>
              <w:t xml:space="preserve">вый </w:t>
            </w:r>
            <w:proofErr w:type="spellStart"/>
            <w:r w:rsidRPr="00252A42">
              <w:rPr>
                <w:sz w:val="18"/>
                <w:szCs w:val="18"/>
              </w:rPr>
              <w:t>год</w:t>
            </w:r>
            <w:proofErr w:type="gramStart"/>
            <w:r w:rsidRPr="00252A42">
              <w:rPr>
                <w:sz w:val="18"/>
                <w:szCs w:val="18"/>
              </w:rPr>
              <w:t>,т</w:t>
            </w:r>
            <w:proofErr w:type="gramEnd"/>
            <w:r w:rsidRPr="00252A42">
              <w:rPr>
                <w:sz w:val="18"/>
                <w:szCs w:val="18"/>
              </w:rPr>
              <w:t>ыс.руб</w:t>
            </w:r>
            <w:proofErr w:type="spellEnd"/>
            <w:r w:rsidRPr="00252A42">
              <w:rPr>
                <w:sz w:val="18"/>
                <w:szCs w:val="18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Факт 2024г. к пл</w:t>
            </w:r>
            <w:r w:rsidRPr="00252A42">
              <w:rPr>
                <w:sz w:val="18"/>
                <w:szCs w:val="18"/>
              </w:rPr>
              <w:t>а</w:t>
            </w:r>
            <w:r w:rsidRPr="00252A42">
              <w:rPr>
                <w:sz w:val="18"/>
                <w:szCs w:val="18"/>
              </w:rPr>
              <w:t>ну,%</w:t>
            </w:r>
          </w:p>
        </w:tc>
        <w:tc>
          <w:tcPr>
            <w:tcW w:w="2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Факт 2024г. к фа</w:t>
            </w:r>
            <w:r w:rsidRPr="00252A42">
              <w:rPr>
                <w:sz w:val="18"/>
                <w:szCs w:val="18"/>
              </w:rPr>
              <w:t>к</w:t>
            </w:r>
            <w:r w:rsidRPr="00252A42">
              <w:rPr>
                <w:sz w:val="18"/>
                <w:szCs w:val="18"/>
              </w:rPr>
              <w:t>ту 2023 г.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Структура, %</w:t>
            </w:r>
          </w:p>
        </w:tc>
      </w:tr>
      <w:tr w:rsidR="00252A42" w:rsidRPr="00252A42" w:rsidTr="000A641B">
        <w:trPr>
          <w:trHeight w:val="645"/>
        </w:trPr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42" w:rsidRPr="00252A42" w:rsidRDefault="00252A42" w:rsidP="00252A42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42" w:rsidRPr="00252A42" w:rsidRDefault="00252A42" w:rsidP="00252A42">
            <w:pPr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факт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A42" w:rsidRPr="00252A42" w:rsidRDefault="00252A42" w:rsidP="00252A42">
            <w:pPr>
              <w:rPr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 xml:space="preserve">в </w:t>
            </w:r>
            <w:proofErr w:type="spellStart"/>
            <w:r w:rsidRPr="00252A42">
              <w:rPr>
                <w:sz w:val="18"/>
                <w:szCs w:val="18"/>
              </w:rPr>
              <w:t>абс</w:t>
            </w:r>
            <w:r w:rsidRPr="00252A42">
              <w:rPr>
                <w:sz w:val="18"/>
                <w:szCs w:val="18"/>
              </w:rPr>
              <w:t>о</w:t>
            </w:r>
            <w:r w:rsidRPr="00252A42">
              <w:rPr>
                <w:sz w:val="18"/>
                <w:szCs w:val="18"/>
              </w:rPr>
              <w:t>лют</w:t>
            </w:r>
            <w:proofErr w:type="spellEnd"/>
            <w:r w:rsidRPr="00252A42">
              <w:rPr>
                <w:sz w:val="18"/>
                <w:szCs w:val="18"/>
              </w:rPr>
              <w:t xml:space="preserve">-ном </w:t>
            </w:r>
            <w:proofErr w:type="spellStart"/>
            <w:r w:rsidRPr="00252A42">
              <w:rPr>
                <w:sz w:val="18"/>
                <w:szCs w:val="18"/>
              </w:rPr>
              <w:t>выра-жении</w:t>
            </w:r>
            <w:proofErr w:type="spellEnd"/>
            <w:r w:rsidRPr="00252A42">
              <w:rPr>
                <w:sz w:val="18"/>
                <w:szCs w:val="18"/>
              </w:rPr>
              <w:t xml:space="preserve">, </w:t>
            </w:r>
            <w:proofErr w:type="spellStart"/>
            <w:r w:rsidRPr="00252A42">
              <w:rPr>
                <w:sz w:val="18"/>
                <w:szCs w:val="18"/>
              </w:rPr>
              <w:t>тыс</w:t>
            </w:r>
            <w:proofErr w:type="gramStart"/>
            <w:r w:rsidRPr="00252A42">
              <w:rPr>
                <w:sz w:val="18"/>
                <w:szCs w:val="18"/>
              </w:rPr>
              <w:t>.р</w:t>
            </w:r>
            <w:proofErr w:type="gramEnd"/>
            <w:r w:rsidRPr="00252A42">
              <w:rPr>
                <w:sz w:val="18"/>
                <w:szCs w:val="18"/>
              </w:rPr>
              <w:t>уб</w:t>
            </w:r>
            <w:proofErr w:type="spellEnd"/>
            <w:r w:rsidRPr="00252A42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в относ</w:t>
            </w:r>
            <w:r w:rsidRPr="00252A42">
              <w:rPr>
                <w:sz w:val="18"/>
                <w:szCs w:val="18"/>
              </w:rPr>
              <w:t>и</w:t>
            </w:r>
            <w:r w:rsidRPr="00252A42">
              <w:rPr>
                <w:sz w:val="18"/>
                <w:szCs w:val="18"/>
              </w:rPr>
              <w:t>тельном выраж</w:t>
            </w:r>
            <w:r w:rsidRPr="00252A42">
              <w:rPr>
                <w:sz w:val="18"/>
                <w:szCs w:val="18"/>
              </w:rPr>
              <w:t>е</w:t>
            </w:r>
            <w:r w:rsidRPr="00252A42">
              <w:rPr>
                <w:sz w:val="18"/>
                <w:szCs w:val="18"/>
              </w:rPr>
              <w:t>нии, 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2023 финанс</w:t>
            </w:r>
            <w:r w:rsidRPr="00252A42">
              <w:rPr>
                <w:sz w:val="18"/>
                <w:szCs w:val="18"/>
              </w:rPr>
              <w:t>о</w:t>
            </w:r>
            <w:r w:rsidRPr="00252A42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center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2024 финанс</w:t>
            </w:r>
            <w:r w:rsidRPr="00252A42">
              <w:rPr>
                <w:sz w:val="18"/>
                <w:szCs w:val="18"/>
              </w:rPr>
              <w:t>о</w:t>
            </w:r>
            <w:r w:rsidRPr="00252A42">
              <w:rPr>
                <w:sz w:val="18"/>
                <w:szCs w:val="18"/>
              </w:rPr>
              <w:t xml:space="preserve">вый год </w:t>
            </w:r>
          </w:p>
        </w:tc>
      </w:tr>
      <w:tr w:rsidR="00252A42" w:rsidRPr="00252A42" w:rsidTr="000A641B">
        <w:trPr>
          <w:trHeight w:val="365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Общегосударстве</w:t>
            </w:r>
            <w:r w:rsidRPr="00252A42">
              <w:rPr>
                <w:sz w:val="18"/>
                <w:szCs w:val="18"/>
              </w:rPr>
              <w:t>н</w:t>
            </w:r>
            <w:r w:rsidRPr="00252A42">
              <w:rPr>
                <w:sz w:val="18"/>
                <w:szCs w:val="18"/>
              </w:rPr>
              <w:t>ные  вопр</w:t>
            </w:r>
            <w:r w:rsidRPr="00252A42">
              <w:rPr>
                <w:sz w:val="18"/>
                <w:szCs w:val="18"/>
              </w:rPr>
              <w:t>о</w:t>
            </w:r>
            <w:r w:rsidRPr="00252A42">
              <w:rPr>
                <w:sz w:val="18"/>
                <w:szCs w:val="18"/>
              </w:rPr>
              <w:t>сы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2 575,2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3 222,2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3 190,9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99,0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615,7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123,9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34,4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41,4</w:t>
            </w:r>
          </w:p>
        </w:tc>
      </w:tr>
      <w:tr w:rsidR="00252A42" w:rsidRPr="00252A42" w:rsidTr="000A641B">
        <w:trPr>
          <w:trHeight w:val="368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Национальная  обор</w:t>
            </w:r>
            <w:r w:rsidRPr="00252A42">
              <w:rPr>
                <w:sz w:val="18"/>
                <w:szCs w:val="18"/>
              </w:rPr>
              <w:t>о</w:t>
            </w:r>
            <w:r w:rsidRPr="00252A42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113,3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136,2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22,9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1,8</w:t>
            </w:r>
          </w:p>
        </w:tc>
      </w:tr>
      <w:tr w:rsidR="00252A42" w:rsidRPr="00252A42" w:rsidTr="000A641B">
        <w:trPr>
          <w:trHeight w:val="941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Национальная  бе</w:t>
            </w:r>
            <w:r w:rsidRPr="00252A42">
              <w:rPr>
                <w:sz w:val="18"/>
                <w:szCs w:val="18"/>
              </w:rPr>
              <w:t>з</w:t>
            </w:r>
            <w:r w:rsidRPr="00252A42">
              <w:rPr>
                <w:sz w:val="18"/>
                <w:szCs w:val="18"/>
              </w:rPr>
              <w:t>опасность  и  прав</w:t>
            </w:r>
            <w:r w:rsidRPr="00252A42">
              <w:rPr>
                <w:sz w:val="18"/>
                <w:szCs w:val="18"/>
              </w:rPr>
              <w:t>о</w:t>
            </w:r>
            <w:r w:rsidRPr="00252A42">
              <w:rPr>
                <w:sz w:val="18"/>
                <w:szCs w:val="18"/>
              </w:rPr>
              <w:t>охранительная  де</w:t>
            </w:r>
            <w:r w:rsidRPr="00252A42">
              <w:rPr>
                <w:sz w:val="18"/>
                <w:szCs w:val="18"/>
              </w:rPr>
              <w:t>я</w:t>
            </w:r>
            <w:r w:rsidRPr="00252A42">
              <w:rPr>
                <w:sz w:val="18"/>
                <w:szCs w:val="18"/>
              </w:rPr>
              <w:t>тельность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0,0</w:t>
            </w:r>
          </w:p>
        </w:tc>
      </w:tr>
      <w:tr w:rsidR="00252A42" w:rsidRPr="00252A42" w:rsidTr="00252A42">
        <w:trPr>
          <w:trHeight w:val="51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Национальная экон</w:t>
            </w:r>
            <w:r w:rsidRPr="00252A42">
              <w:rPr>
                <w:sz w:val="18"/>
                <w:szCs w:val="18"/>
              </w:rPr>
              <w:t>о</w:t>
            </w:r>
            <w:r w:rsidRPr="00252A42">
              <w:rPr>
                <w:sz w:val="18"/>
                <w:szCs w:val="18"/>
              </w:rPr>
              <w:t>мика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1 445,9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1 103,7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984,2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89,2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-461,7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12,8</w:t>
            </w:r>
          </w:p>
        </w:tc>
      </w:tr>
      <w:tr w:rsidR="00252A42" w:rsidRPr="00252A42" w:rsidTr="000A641B">
        <w:trPr>
          <w:trHeight w:val="593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Жилищно-коммунальное хозя</w:t>
            </w:r>
            <w:r w:rsidRPr="00252A42">
              <w:rPr>
                <w:sz w:val="18"/>
                <w:szCs w:val="18"/>
              </w:rPr>
              <w:t>й</w:t>
            </w:r>
            <w:r w:rsidRPr="00252A42">
              <w:rPr>
                <w:sz w:val="18"/>
                <w:szCs w:val="18"/>
              </w:rPr>
              <w:t>ство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564,2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171,0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-393,2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2,2</w:t>
            </w:r>
          </w:p>
        </w:tc>
      </w:tr>
      <w:tr w:rsidR="00252A42" w:rsidRPr="00252A42" w:rsidTr="00252A42">
        <w:trPr>
          <w:trHeight w:val="300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2 507,7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2 927,6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2 927,6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419,9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38,0</w:t>
            </w:r>
          </w:p>
        </w:tc>
      </w:tr>
      <w:tr w:rsidR="00252A42" w:rsidRPr="00252A42" w:rsidTr="000A641B">
        <w:trPr>
          <w:trHeight w:val="224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Социальная  пол</w:t>
            </w:r>
            <w:r w:rsidRPr="00252A42">
              <w:rPr>
                <w:sz w:val="18"/>
                <w:szCs w:val="18"/>
              </w:rPr>
              <w:t>и</w:t>
            </w:r>
            <w:r w:rsidRPr="00252A42">
              <w:rPr>
                <w:sz w:val="18"/>
                <w:szCs w:val="18"/>
              </w:rPr>
              <w:t>тика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272,4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292,8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20,4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sz w:val="18"/>
                <w:szCs w:val="18"/>
              </w:rPr>
            </w:pPr>
            <w:r w:rsidRPr="00252A42">
              <w:rPr>
                <w:sz w:val="18"/>
                <w:szCs w:val="18"/>
              </w:rPr>
              <w:t>3,8</w:t>
            </w:r>
          </w:p>
        </w:tc>
      </w:tr>
      <w:tr w:rsidR="00252A42" w:rsidRPr="00252A42" w:rsidTr="00252A42">
        <w:trPr>
          <w:trHeight w:val="525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rPr>
                <w:b/>
                <w:bCs/>
                <w:sz w:val="18"/>
                <w:szCs w:val="18"/>
              </w:rPr>
            </w:pPr>
            <w:r w:rsidRPr="00252A42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b/>
                <w:bCs/>
                <w:sz w:val="18"/>
                <w:szCs w:val="18"/>
              </w:rPr>
            </w:pPr>
            <w:r w:rsidRPr="00252A42">
              <w:rPr>
                <w:b/>
                <w:bCs/>
                <w:sz w:val="18"/>
                <w:szCs w:val="18"/>
              </w:rPr>
              <w:t>7 478,7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b/>
                <w:bCs/>
                <w:sz w:val="18"/>
                <w:szCs w:val="18"/>
              </w:rPr>
            </w:pPr>
            <w:r w:rsidRPr="00252A42">
              <w:rPr>
                <w:b/>
                <w:bCs/>
                <w:sz w:val="18"/>
                <w:szCs w:val="18"/>
              </w:rPr>
              <w:t>7 853,5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b/>
                <w:bCs/>
                <w:sz w:val="18"/>
                <w:szCs w:val="18"/>
              </w:rPr>
            </w:pPr>
            <w:r w:rsidRPr="00252A42">
              <w:rPr>
                <w:b/>
                <w:bCs/>
                <w:sz w:val="18"/>
                <w:szCs w:val="18"/>
              </w:rPr>
              <w:t>7 702,7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b/>
                <w:bCs/>
                <w:sz w:val="18"/>
                <w:szCs w:val="18"/>
              </w:rPr>
            </w:pPr>
            <w:r w:rsidRPr="00252A42">
              <w:rPr>
                <w:b/>
                <w:bCs/>
                <w:sz w:val="18"/>
                <w:szCs w:val="18"/>
              </w:rPr>
              <w:t>98,1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b/>
                <w:bCs/>
                <w:sz w:val="18"/>
                <w:szCs w:val="18"/>
              </w:rPr>
            </w:pPr>
            <w:r w:rsidRPr="00252A42">
              <w:rPr>
                <w:b/>
                <w:bCs/>
                <w:sz w:val="18"/>
                <w:szCs w:val="18"/>
              </w:rPr>
              <w:t>224,0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b/>
                <w:bCs/>
                <w:sz w:val="18"/>
                <w:szCs w:val="18"/>
              </w:rPr>
            </w:pPr>
            <w:r w:rsidRPr="00252A42"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b/>
                <w:bCs/>
                <w:sz w:val="18"/>
                <w:szCs w:val="18"/>
              </w:rPr>
            </w:pPr>
            <w:r w:rsidRPr="00252A42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2A42" w:rsidRPr="00252A42" w:rsidRDefault="00252A42" w:rsidP="00252A42">
            <w:pPr>
              <w:jc w:val="right"/>
              <w:rPr>
                <w:b/>
                <w:bCs/>
                <w:sz w:val="18"/>
                <w:szCs w:val="18"/>
              </w:rPr>
            </w:pPr>
            <w:r w:rsidRPr="00252A42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Default="00C16A48" w:rsidP="007E20E6">
      <w:pPr>
        <w:jc w:val="both"/>
        <w:rPr>
          <w:szCs w:val="28"/>
        </w:rPr>
      </w:pPr>
    </w:p>
    <w:p w:rsidR="00BD20D8" w:rsidRPr="005D753A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lastRenderedPageBreak/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5D753A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5D753A">
        <w:rPr>
          <w:sz w:val="24"/>
          <w:szCs w:val="24"/>
        </w:rPr>
        <w:t xml:space="preserve"> за счет  субвенций федерального  бю</w:t>
      </w:r>
      <w:r w:rsidRPr="005D753A">
        <w:rPr>
          <w:sz w:val="24"/>
          <w:szCs w:val="24"/>
        </w:rPr>
        <w:t>д</w:t>
      </w:r>
      <w:r w:rsidRPr="005D753A">
        <w:rPr>
          <w:sz w:val="24"/>
          <w:szCs w:val="24"/>
        </w:rPr>
        <w:t>жета   осуществлялся  первичный  воинский  учет на  территории,  где  отсутствуют  военны</w:t>
      </w:r>
      <w:r w:rsidR="005D753A" w:rsidRPr="005D753A">
        <w:rPr>
          <w:sz w:val="24"/>
          <w:szCs w:val="24"/>
        </w:rPr>
        <w:t>е  комиссариаты.  Расходы в 2024 году составили 136,2</w:t>
      </w:r>
      <w:r w:rsidRPr="005D753A">
        <w:rPr>
          <w:sz w:val="24"/>
          <w:szCs w:val="24"/>
        </w:rPr>
        <w:t xml:space="preserve"> тыс. руб</w:t>
      </w:r>
      <w:r w:rsidR="00455E15" w:rsidRPr="005D753A">
        <w:rPr>
          <w:sz w:val="24"/>
          <w:szCs w:val="24"/>
        </w:rPr>
        <w:t>. (в 20</w:t>
      </w:r>
      <w:r w:rsidR="005D753A" w:rsidRPr="005D753A">
        <w:rPr>
          <w:sz w:val="24"/>
          <w:szCs w:val="24"/>
        </w:rPr>
        <w:t>23 году 113,3</w:t>
      </w:r>
      <w:r w:rsidRPr="005D753A">
        <w:rPr>
          <w:sz w:val="24"/>
          <w:szCs w:val="24"/>
        </w:rPr>
        <w:t xml:space="preserve"> тыс. руб.)</w:t>
      </w:r>
      <w:r w:rsidRPr="005D753A">
        <w:rPr>
          <w:bCs/>
          <w:sz w:val="24"/>
          <w:szCs w:val="24"/>
        </w:rPr>
        <w:t xml:space="preserve">. Плановые назначения выполнены на                 100 %. Средства бюджета направлены </w:t>
      </w:r>
      <w:proofErr w:type="gramStart"/>
      <w:r w:rsidRPr="005D753A">
        <w:rPr>
          <w:bCs/>
          <w:sz w:val="24"/>
          <w:szCs w:val="24"/>
        </w:rPr>
        <w:t>на</w:t>
      </w:r>
      <w:proofErr w:type="gramEnd"/>
      <w:r w:rsidRPr="005D753A">
        <w:rPr>
          <w:sz w:val="24"/>
          <w:szCs w:val="24"/>
        </w:rPr>
        <w:t xml:space="preserve">: </w:t>
      </w:r>
    </w:p>
    <w:p w:rsidR="009F1F27" w:rsidRPr="005D753A" w:rsidRDefault="009F1F27" w:rsidP="009F1F27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5D753A">
        <w:rPr>
          <w:sz w:val="24"/>
          <w:szCs w:val="24"/>
        </w:rPr>
        <w:t>оплату труда с на</w:t>
      </w:r>
      <w:r w:rsidR="003D032C" w:rsidRPr="005D753A">
        <w:rPr>
          <w:sz w:val="24"/>
          <w:szCs w:val="24"/>
        </w:rPr>
        <w:t>ч</w:t>
      </w:r>
      <w:r w:rsidR="005D753A" w:rsidRPr="005D753A">
        <w:rPr>
          <w:sz w:val="24"/>
          <w:szCs w:val="24"/>
        </w:rPr>
        <w:t>ислениями- 122,9 тыс. руб. (102,1  тыс. руб. в 2023</w:t>
      </w:r>
      <w:r w:rsidRPr="005D753A">
        <w:rPr>
          <w:sz w:val="24"/>
          <w:szCs w:val="24"/>
        </w:rPr>
        <w:t>г.);</w:t>
      </w:r>
    </w:p>
    <w:p w:rsidR="009F1F27" w:rsidRPr="005D753A" w:rsidRDefault="009F1F27" w:rsidP="009F1F27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5D753A">
        <w:rPr>
          <w:sz w:val="24"/>
          <w:szCs w:val="24"/>
        </w:rPr>
        <w:t>увеличение стоимости материальных запасов-</w:t>
      </w:r>
      <w:r w:rsidR="005D753A" w:rsidRPr="005D753A">
        <w:rPr>
          <w:sz w:val="24"/>
          <w:szCs w:val="24"/>
        </w:rPr>
        <w:t xml:space="preserve"> 9,4</w:t>
      </w:r>
      <w:r w:rsidRPr="005D753A">
        <w:rPr>
          <w:sz w:val="24"/>
          <w:szCs w:val="24"/>
        </w:rPr>
        <w:t xml:space="preserve"> тыс. руб. (</w:t>
      </w:r>
      <w:r w:rsidR="005D753A" w:rsidRPr="005D753A">
        <w:rPr>
          <w:sz w:val="24"/>
          <w:szCs w:val="24"/>
        </w:rPr>
        <w:t>10,1</w:t>
      </w:r>
      <w:r w:rsidR="00D8384D" w:rsidRPr="005D753A">
        <w:rPr>
          <w:sz w:val="24"/>
          <w:szCs w:val="24"/>
        </w:rPr>
        <w:t xml:space="preserve"> т</w:t>
      </w:r>
      <w:r w:rsidR="00455E15" w:rsidRPr="005D753A">
        <w:rPr>
          <w:sz w:val="24"/>
          <w:szCs w:val="24"/>
        </w:rPr>
        <w:t>ыс. руб</w:t>
      </w:r>
      <w:r w:rsidR="005D753A" w:rsidRPr="005D753A">
        <w:rPr>
          <w:sz w:val="24"/>
          <w:szCs w:val="24"/>
        </w:rPr>
        <w:t>. в 2023</w:t>
      </w:r>
      <w:r w:rsidRPr="005D753A">
        <w:rPr>
          <w:sz w:val="24"/>
          <w:szCs w:val="24"/>
        </w:rPr>
        <w:t>г.);</w:t>
      </w:r>
    </w:p>
    <w:p w:rsidR="009F1F27" w:rsidRPr="005D753A" w:rsidRDefault="009F1F27" w:rsidP="00002BD7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5D753A">
        <w:rPr>
          <w:sz w:val="24"/>
          <w:szCs w:val="24"/>
        </w:rPr>
        <w:t>приобретение услуг (</w:t>
      </w:r>
      <w:r w:rsidR="005D753A" w:rsidRPr="005D753A">
        <w:rPr>
          <w:sz w:val="24"/>
          <w:szCs w:val="24"/>
        </w:rPr>
        <w:t xml:space="preserve">услуги связи) -1,8 </w:t>
      </w:r>
      <w:proofErr w:type="spellStart"/>
      <w:r w:rsidR="005D753A" w:rsidRPr="005D753A">
        <w:rPr>
          <w:sz w:val="24"/>
          <w:szCs w:val="24"/>
        </w:rPr>
        <w:t>тыс</w:t>
      </w:r>
      <w:proofErr w:type="gramStart"/>
      <w:r w:rsidR="005D753A" w:rsidRPr="005D753A">
        <w:rPr>
          <w:sz w:val="24"/>
          <w:szCs w:val="24"/>
        </w:rPr>
        <w:t>.р</w:t>
      </w:r>
      <w:proofErr w:type="gramEnd"/>
      <w:r w:rsidR="005D753A" w:rsidRPr="005D753A">
        <w:rPr>
          <w:sz w:val="24"/>
          <w:szCs w:val="24"/>
        </w:rPr>
        <w:t>уб</w:t>
      </w:r>
      <w:proofErr w:type="spellEnd"/>
      <w:r w:rsidR="005D753A" w:rsidRPr="005D753A">
        <w:rPr>
          <w:sz w:val="24"/>
          <w:szCs w:val="24"/>
        </w:rPr>
        <w:t>. (1,12</w:t>
      </w:r>
      <w:r w:rsidR="00455E15" w:rsidRPr="005D753A">
        <w:rPr>
          <w:sz w:val="24"/>
          <w:szCs w:val="24"/>
        </w:rPr>
        <w:t xml:space="preserve"> </w:t>
      </w:r>
      <w:proofErr w:type="spellStart"/>
      <w:r w:rsidR="00455E15" w:rsidRPr="005D753A">
        <w:rPr>
          <w:sz w:val="24"/>
          <w:szCs w:val="24"/>
        </w:rPr>
        <w:t>тыс.руб</w:t>
      </w:r>
      <w:proofErr w:type="spellEnd"/>
      <w:r w:rsidR="00455E15" w:rsidRPr="005D753A">
        <w:rPr>
          <w:sz w:val="24"/>
          <w:szCs w:val="24"/>
        </w:rPr>
        <w:t>. в 202</w:t>
      </w:r>
      <w:r w:rsidR="005D753A" w:rsidRPr="005D753A">
        <w:rPr>
          <w:sz w:val="24"/>
          <w:szCs w:val="24"/>
        </w:rPr>
        <w:t>3г.)</w:t>
      </w:r>
    </w:p>
    <w:p w:rsidR="005D753A" w:rsidRPr="005D753A" w:rsidRDefault="005D753A" w:rsidP="00002BD7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5D753A">
        <w:rPr>
          <w:sz w:val="24"/>
          <w:szCs w:val="24"/>
        </w:rPr>
        <w:t xml:space="preserve">услуги прочие -1,9 </w:t>
      </w:r>
      <w:proofErr w:type="spellStart"/>
      <w:r w:rsidRPr="005D753A">
        <w:rPr>
          <w:sz w:val="24"/>
          <w:szCs w:val="24"/>
        </w:rPr>
        <w:t>тыс</w:t>
      </w:r>
      <w:proofErr w:type="gramStart"/>
      <w:r w:rsidRPr="005D753A">
        <w:rPr>
          <w:sz w:val="24"/>
          <w:szCs w:val="24"/>
        </w:rPr>
        <w:t>.р</w:t>
      </w:r>
      <w:proofErr w:type="gramEnd"/>
      <w:r w:rsidRPr="005D753A">
        <w:rPr>
          <w:sz w:val="24"/>
          <w:szCs w:val="24"/>
        </w:rPr>
        <w:t>уб</w:t>
      </w:r>
      <w:proofErr w:type="spellEnd"/>
      <w:r w:rsidRPr="005D753A">
        <w:rPr>
          <w:sz w:val="24"/>
          <w:szCs w:val="24"/>
        </w:rPr>
        <w:t>.</w:t>
      </w:r>
    </w:p>
    <w:p w:rsidR="00AB3796" w:rsidRPr="00907882" w:rsidRDefault="00BD20D8" w:rsidP="00907882">
      <w:pPr>
        <w:contextualSpacing/>
        <w:jc w:val="both"/>
        <w:rPr>
          <w:b/>
          <w:sz w:val="24"/>
          <w:szCs w:val="24"/>
        </w:rPr>
      </w:pPr>
      <w:r w:rsidRPr="005D753A">
        <w:rPr>
          <w:b/>
          <w:sz w:val="24"/>
          <w:szCs w:val="24"/>
        </w:rPr>
        <w:t xml:space="preserve">        </w:t>
      </w:r>
      <w:r w:rsidR="00FA0C24" w:rsidRPr="005D753A">
        <w:rPr>
          <w:b/>
          <w:sz w:val="24"/>
          <w:szCs w:val="24"/>
        </w:rPr>
        <w:t>5</w:t>
      </w:r>
      <w:r w:rsidRPr="005D753A">
        <w:rPr>
          <w:b/>
          <w:sz w:val="24"/>
          <w:szCs w:val="24"/>
        </w:rPr>
        <w:t xml:space="preserve">.3. </w:t>
      </w:r>
      <w:r w:rsidR="00AB3796" w:rsidRPr="005D753A">
        <w:rPr>
          <w:b/>
          <w:sz w:val="24"/>
          <w:szCs w:val="24"/>
        </w:rPr>
        <w:t xml:space="preserve">По разделу 04 «Национальная экономика»  </w:t>
      </w:r>
      <w:r w:rsidR="005D753A" w:rsidRPr="005D753A">
        <w:rPr>
          <w:sz w:val="24"/>
          <w:szCs w:val="24"/>
        </w:rPr>
        <w:t>в 2024</w:t>
      </w:r>
      <w:r w:rsidR="00AB3796" w:rsidRPr="005D753A">
        <w:rPr>
          <w:sz w:val="24"/>
          <w:szCs w:val="24"/>
        </w:rPr>
        <w:t>г расходы состави</w:t>
      </w:r>
      <w:r w:rsidR="005D753A" w:rsidRPr="005D753A">
        <w:rPr>
          <w:sz w:val="24"/>
          <w:szCs w:val="24"/>
        </w:rPr>
        <w:t>ли 984,2</w:t>
      </w:r>
      <w:r w:rsidR="00022832" w:rsidRPr="005D753A">
        <w:rPr>
          <w:sz w:val="24"/>
          <w:szCs w:val="24"/>
        </w:rPr>
        <w:t xml:space="preserve"> </w:t>
      </w:r>
      <w:proofErr w:type="spellStart"/>
      <w:r w:rsidR="00404057" w:rsidRPr="005D753A">
        <w:rPr>
          <w:sz w:val="24"/>
          <w:szCs w:val="24"/>
        </w:rPr>
        <w:t>тыс</w:t>
      </w:r>
      <w:proofErr w:type="gramStart"/>
      <w:r w:rsidR="00404057" w:rsidRPr="005D753A">
        <w:rPr>
          <w:sz w:val="24"/>
          <w:szCs w:val="24"/>
        </w:rPr>
        <w:t>.р</w:t>
      </w:r>
      <w:proofErr w:type="gramEnd"/>
      <w:r w:rsidR="00404057" w:rsidRPr="005D753A">
        <w:rPr>
          <w:sz w:val="24"/>
          <w:szCs w:val="24"/>
        </w:rPr>
        <w:t>уб</w:t>
      </w:r>
      <w:proofErr w:type="spellEnd"/>
      <w:r w:rsidR="00404057" w:rsidRPr="005D753A">
        <w:rPr>
          <w:sz w:val="24"/>
          <w:szCs w:val="24"/>
        </w:rPr>
        <w:t>.</w:t>
      </w:r>
      <w:r w:rsidR="005D753A" w:rsidRPr="005D753A">
        <w:rPr>
          <w:sz w:val="24"/>
          <w:szCs w:val="24"/>
        </w:rPr>
        <w:t>(в 2023</w:t>
      </w:r>
      <w:r w:rsidR="00022832" w:rsidRPr="005D753A">
        <w:rPr>
          <w:sz w:val="24"/>
          <w:szCs w:val="24"/>
        </w:rPr>
        <w:t>г</w:t>
      </w:r>
      <w:r w:rsidR="005D753A" w:rsidRPr="005D753A">
        <w:rPr>
          <w:sz w:val="24"/>
          <w:szCs w:val="24"/>
        </w:rPr>
        <w:t>. 1445,9</w:t>
      </w:r>
      <w:r w:rsidR="00AB3796" w:rsidRPr="005D753A">
        <w:rPr>
          <w:sz w:val="24"/>
          <w:szCs w:val="24"/>
        </w:rPr>
        <w:t xml:space="preserve"> </w:t>
      </w:r>
      <w:proofErr w:type="spellStart"/>
      <w:r w:rsidR="00AB3796" w:rsidRPr="005D753A">
        <w:rPr>
          <w:sz w:val="24"/>
          <w:szCs w:val="24"/>
        </w:rPr>
        <w:t>тыс.руб</w:t>
      </w:r>
      <w:proofErr w:type="spellEnd"/>
      <w:r w:rsidR="00AB3796" w:rsidRPr="005D753A">
        <w:rPr>
          <w:sz w:val="24"/>
          <w:szCs w:val="24"/>
        </w:rPr>
        <w:t>.), исполнение уточненных плановых назначе</w:t>
      </w:r>
      <w:r w:rsidR="00B77FAD" w:rsidRPr="005D753A">
        <w:rPr>
          <w:sz w:val="24"/>
          <w:szCs w:val="24"/>
        </w:rPr>
        <w:t>ний состави</w:t>
      </w:r>
      <w:r w:rsidR="005D753A" w:rsidRPr="005D753A">
        <w:rPr>
          <w:sz w:val="24"/>
          <w:szCs w:val="24"/>
        </w:rPr>
        <w:t>ло 89,2</w:t>
      </w:r>
      <w:r w:rsidR="00AB3796" w:rsidRPr="005D753A">
        <w:rPr>
          <w:sz w:val="24"/>
          <w:szCs w:val="24"/>
        </w:rPr>
        <w:t>%.</w:t>
      </w:r>
      <w:r w:rsidR="00AB3796" w:rsidRPr="00D40560">
        <w:rPr>
          <w:sz w:val="24"/>
          <w:szCs w:val="24"/>
        </w:rPr>
        <w:t xml:space="preserve">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276890">
        <w:rPr>
          <w:bCs/>
          <w:sz w:val="24"/>
          <w:szCs w:val="24"/>
        </w:rPr>
        <w:t xml:space="preserve"> 969,9</w:t>
      </w:r>
      <w:r w:rsidR="00125FFB">
        <w:rPr>
          <w:bCs/>
          <w:sz w:val="24"/>
          <w:szCs w:val="24"/>
        </w:rPr>
        <w:t xml:space="preserve"> </w:t>
      </w:r>
      <w:proofErr w:type="spellStart"/>
      <w:r w:rsidR="00196125" w:rsidRPr="00D40560">
        <w:rPr>
          <w:bCs/>
          <w:sz w:val="24"/>
          <w:szCs w:val="24"/>
        </w:rPr>
        <w:t>тыс</w:t>
      </w:r>
      <w:proofErr w:type="gramStart"/>
      <w:r w:rsidR="00196125" w:rsidRPr="00D40560">
        <w:rPr>
          <w:bCs/>
          <w:sz w:val="24"/>
          <w:szCs w:val="24"/>
        </w:rPr>
        <w:t>.</w:t>
      </w:r>
      <w:r w:rsidR="00276890">
        <w:rPr>
          <w:bCs/>
          <w:sz w:val="24"/>
          <w:szCs w:val="24"/>
        </w:rPr>
        <w:t>р</w:t>
      </w:r>
      <w:proofErr w:type="gramEnd"/>
      <w:r w:rsidR="00276890">
        <w:rPr>
          <w:bCs/>
          <w:sz w:val="24"/>
          <w:szCs w:val="24"/>
        </w:rPr>
        <w:t>уб</w:t>
      </w:r>
      <w:proofErr w:type="spellEnd"/>
      <w:r w:rsidR="00276890">
        <w:rPr>
          <w:bCs/>
          <w:sz w:val="24"/>
          <w:szCs w:val="24"/>
        </w:rPr>
        <w:t>.(в 2023</w:t>
      </w:r>
      <w:r w:rsidR="00196125" w:rsidRPr="00D40560">
        <w:rPr>
          <w:bCs/>
          <w:sz w:val="24"/>
          <w:szCs w:val="24"/>
        </w:rPr>
        <w:t xml:space="preserve">г. </w:t>
      </w:r>
      <w:r w:rsidR="00276890">
        <w:rPr>
          <w:bCs/>
          <w:sz w:val="24"/>
          <w:szCs w:val="24"/>
        </w:rPr>
        <w:t>1445,9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276890">
        <w:rPr>
          <w:bCs/>
          <w:sz w:val="24"/>
          <w:szCs w:val="24"/>
        </w:rPr>
        <w:t>), исполнение плана 96,8</w:t>
      </w:r>
      <w:r w:rsidRPr="00D40560">
        <w:rPr>
          <w:bCs/>
          <w:sz w:val="24"/>
          <w:szCs w:val="24"/>
        </w:rPr>
        <w:t xml:space="preserve"> %, средства из местного бю</w:t>
      </w:r>
      <w:r w:rsidRPr="00D40560">
        <w:rPr>
          <w:bCs/>
          <w:sz w:val="24"/>
          <w:szCs w:val="24"/>
        </w:rPr>
        <w:t>д</w:t>
      </w:r>
      <w:r w:rsidRPr="00D40560">
        <w:rPr>
          <w:bCs/>
          <w:sz w:val="24"/>
          <w:szCs w:val="24"/>
        </w:rPr>
        <w:t xml:space="preserve">жета.  </w:t>
      </w:r>
    </w:p>
    <w:p w:rsidR="00F230B7" w:rsidRDefault="00AB3796" w:rsidP="00AB3796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125FFB">
        <w:rPr>
          <w:bCs/>
          <w:sz w:val="24"/>
          <w:szCs w:val="24"/>
        </w:rPr>
        <w:t>тей – 969,9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="00CC2412">
        <w:rPr>
          <w:bCs/>
          <w:sz w:val="24"/>
          <w:szCs w:val="24"/>
        </w:rPr>
        <w:t>. (253,5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 –</w:t>
      </w:r>
      <w:r w:rsidR="008D435E" w:rsidRPr="00D40560">
        <w:rPr>
          <w:bCs/>
          <w:sz w:val="24"/>
          <w:szCs w:val="24"/>
        </w:rPr>
        <w:t>содержание автодорог (</w:t>
      </w:r>
      <w:r w:rsidR="006A0656">
        <w:rPr>
          <w:bCs/>
          <w:sz w:val="24"/>
          <w:szCs w:val="24"/>
        </w:rPr>
        <w:t xml:space="preserve">уборка и </w:t>
      </w:r>
      <w:proofErr w:type="spellStart"/>
      <w:r w:rsidR="006A0656">
        <w:rPr>
          <w:bCs/>
          <w:sz w:val="24"/>
          <w:szCs w:val="24"/>
        </w:rPr>
        <w:t>обкос</w:t>
      </w:r>
      <w:proofErr w:type="spellEnd"/>
      <w:r w:rsidR="006A0656">
        <w:rPr>
          <w:bCs/>
          <w:sz w:val="24"/>
          <w:szCs w:val="24"/>
        </w:rPr>
        <w:t xml:space="preserve">  обочин дорог</w:t>
      </w:r>
      <w:r w:rsidR="00F230B7">
        <w:rPr>
          <w:bCs/>
          <w:sz w:val="24"/>
          <w:szCs w:val="24"/>
        </w:rPr>
        <w:t>, чистка дорог от снега</w:t>
      </w:r>
      <w:r w:rsidR="008D435E" w:rsidRPr="00D40560">
        <w:rPr>
          <w:bCs/>
          <w:sz w:val="24"/>
          <w:szCs w:val="24"/>
        </w:rPr>
        <w:t>),</w:t>
      </w:r>
      <w:r w:rsidR="00CC2412">
        <w:rPr>
          <w:bCs/>
          <w:sz w:val="24"/>
          <w:szCs w:val="24"/>
        </w:rPr>
        <w:t xml:space="preserve"> 591,6</w:t>
      </w:r>
      <w:r w:rsidR="00F230B7">
        <w:rPr>
          <w:bCs/>
          <w:sz w:val="24"/>
          <w:szCs w:val="24"/>
        </w:rPr>
        <w:t xml:space="preserve"> </w:t>
      </w:r>
      <w:proofErr w:type="spellStart"/>
      <w:r w:rsidR="00F230B7">
        <w:rPr>
          <w:bCs/>
          <w:sz w:val="24"/>
          <w:szCs w:val="24"/>
        </w:rPr>
        <w:t>тыс.руб</w:t>
      </w:r>
      <w:proofErr w:type="spellEnd"/>
      <w:r w:rsidR="00F230B7">
        <w:rPr>
          <w:bCs/>
          <w:sz w:val="24"/>
          <w:szCs w:val="24"/>
        </w:rPr>
        <w:t xml:space="preserve">. </w:t>
      </w:r>
      <w:r w:rsidR="00CC2412">
        <w:rPr>
          <w:bCs/>
          <w:sz w:val="24"/>
          <w:szCs w:val="24"/>
        </w:rPr>
        <w:t>текущий</w:t>
      </w:r>
      <w:r w:rsidR="00F230B7">
        <w:rPr>
          <w:bCs/>
          <w:sz w:val="24"/>
          <w:szCs w:val="24"/>
        </w:rPr>
        <w:t xml:space="preserve"> ремонт </w:t>
      </w:r>
      <w:r w:rsidR="00CC2412">
        <w:rPr>
          <w:bCs/>
          <w:sz w:val="24"/>
          <w:szCs w:val="24"/>
        </w:rPr>
        <w:t xml:space="preserve">дороги по </w:t>
      </w:r>
      <w:proofErr w:type="spellStart"/>
      <w:r w:rsidR="00CC2412">
        <w:rPr>
          <w:bCs/>
          <w:sz w:val="24"/>
          <w:szCs w:val="24"/>
        </w:rPr>
        <w:t>ул</w:t>
      </w:r>
      <w:proofErr w:type="gramStart"/>
      <w:r w:rsidR="00CC2412">
        <w:rPr>
          <w:bCs/>
          <w:sz w:val="24"/>
          <w:szCs w:val="24"/>
        </w:rPr>
        <w:t>.Ц</w:t>
      </w:r>
      <w:proofErr w:type="gramEnd"/>
      <w:r w:rsidR="00CC2412">
        <w:rPr>
          <w:bCs/>
          <w:sz w:val="24"/>
          <w:szCs w:val="24"/>
        </w:rPr>
        <w:t>ентральная</w:t>
      </w:r>
      <w:proofErr w:type="spellEnd"/>
      <w:r w:rsidR="00CC2412">
        <w:rPr>
          <w:bCs/>
          <w:sz w:val="24"/>
          <w:szCs w:val="24"/>
        </w:rPr>
        <w:t xml:space="preserve"> в </w:t>
      </w:r>
      <w:proofErr w:type="spellStart"/>
      <w:r w:rsidR="00CC2412">
        <w:rPr>
          <w:bCs/>
          <w:sz w:val="24"/>
          <w:szCs w:val="24"/>
        </w:rPr>
        <w:t>с.Веретье</w:t>
      </w:r>
      <w:proofErr w:type="spellEnd"/>
      <w:r w:rsidR="00CC2412">
        <w:rPr>
          <w:bCs/>
          <w:sz w:val="24"/>
          <w:szCs w:val="24"/>
        </w:rPr>
        <w:t xml:space="preserve">, 9,0 </w:t>
      </w:r>
      <w:proofErr w:type="spellStart"/>
      <w:r w:rsidR="00CC2412">
        <w:rPr>
          <w:bCs/>
          <w:sz w:val="24"/>
          <w:szCs w:val="24"/>
        </w:rPr>
        <w:t>тыс.руб</w:t>
      </w:r>
      <w:proofErr w:type="spellEnd"/>
      <w:r w:rsidR="00CC2412">
        <w:rPr>
          <w:bCs/>
          <w:sz w:val="24"/>
          <w:szCs w:val="24"/>
        </w:rPr>
        <w:t>. техническое обслуживание и ремонт техники и транспорта (обслуживание уличного освещ</w:t>
      </w:r>
      <w:r w:rsidR="00CC2412">
        <w:rPr>
          <w:bCs/>
          <w:sz w:val="24"/>
          <w:szCs w:val="24"/>
        </w:rPr>
        <w:t>е</w:t>
      </w:r>
      <w:r w:rsidR="00CC2412">
        <w:rPr>
          <w:bCs/>
          <w:sz w:val="24"/>
          <w:szCs w:val="24"/>
        </w:rPr>
        <w:t>ния у дороги), 61,2</w:t>
      </w:r>
      <w:r w:rsidR="00F230B7">
        <w:rPr>
          <w:bCs/>
          <w:sz w:val="24"/>
          <w:szCs w:val="24"/>
        </w:rPr>
        <w:t xml:space="preserve"> </w:t>
      </w:r>
      <w:proofErr w:type="spellStart"/>
      <w:r w:rsidR="00F230B7">
        <w:rPr>
          <w:bCs/>
          <w:sz w:val="24"/>
          <w:szCs w:val="24"/>
        </w:rPr>
        <w:t>тыс.руб</w:t>
      </w:r>
      <w:proofErr w:type="spellEnd"/>
      <w:r w:rsidR="00F230B7">
        <w:rPr>
          <w:bCs/>
          <w:sz w:val="24"/>
          <w:szCs w:val="24"/>
        </w:rPr>
        <w:t xml:space="preserve">. услуги прочие ( </w:t>
      </w:r>
      <w:r w:rsidR="00CC2412">
        <w:rPr>
          <w:bCs/>
          <w:sz w:val="24"/>
          <w:szCs w:val="24"/>
        </w:rPr>
        <w:t xml:space="preserve">разработка смет, </w:t>
      </w:r>
      <w:r w:rsidR="00F230B7">
        <w:rPr>
          <w:bCs/>
          <w:sz w:val="24"/>
          <w:szCs w:val="24"/>
        </w:rPr>
        <w:t>услуги по строительному ко</w:t>
      </w:r>
      <w:r w:rsidR="00F230B7">
        <w:rPr>
          <w:bCs/>
          <w:sz w:val="24"/>
          <w:szCs w:val="24"/>
        </w:rPr>
        <w:t>н</w:t>
      </w:r>
      <w:r w:rsidR="00F230B7">
        <w:rPr>
          <w:bCs/>
          <w:sz w:val="24"/>
          <w:szCs w:val="24"/>
        </w:rPr>
        <w:t>тро</w:t>
      </w:r>
      <w:r w:rsidR="00CC2412">
        <w:rPr>
          <w:bCs/>
          <w:sz w:val="24"/>
          <w:szCs w:val="24"/>
        </w:rPr>
        <w:t xml:space="preserve">лю), 12,5 </w:t>
      </w:r>
      <w:proofErr w:type="spellStart"/>
      <w:r w:rsidR="00CC2412">
        <w:rPr>
          <w:bCs/>
          <w:sz w:val="24"/>
          <w:szCs w:val="24"/>
        </w:rPr>
        <w:t>тыс</w:t>
      </w:r>
      <w:proofErr w:type="gramStart"/>
      <w:r w:rsidR="00CC2412">
        <w:rPr>
          <w:bCs/>
          <w:sz w:val="24"/>
          <w:szCs w:val="24"/>
        </w:rPr>
        <w:t>.р</w:t>
      </w:r>
      <w:proofErr w:type="gramEnd"/>
      <w:r w:rsidR="00CC2412">
        <w:rPr>
          <w:bCs/>
          <w:sz w:val="24"/>
          <w:szCs w:val="24"/>
        </w:rPr>
        <w:t>уб</w:t>
      </w:r>
      <w:proofErr w:type="spellEnd"/>
      <w:r w:rsidR="00CC2412">
        <w:rPr>
          <w:bCs/>
          <w:sz w:val="24"/>
          <w:szCs w:val="24"/>
        </w:rPr>
        <w:t>. ГСМ,  42,3</w:t>
      </w:r>
      <w:r w:rsidR="00F230B7">
        <w:rPr>
          <w:bCs/>
          <w:sz w:val="24"/>
          <w:szCs w:val="24"/>
        </w:rPr>
        <w:t xml:space="preserve"> </w:t>
      </w:r>
      <w:proofErr w:type="spellStart"/>
      <w:r w:rsidR="00F230B7">
        <w:rPr>
          <w:bCs/>
          <w:sz w:val="24"/>
          <w:szCs w:val="24"/>
        </w:rPr>
        <w:t>тыс.руб</w:t>
      </w:r>
      <w:proofErr w:type="spellEnd"/>
      <w:r w:rsidR="00F230B7">
        <w:rPr>
          <w:bCs/>
          <w:sz w:val="24"/>
          <w:szCs w:val="24"/>
        </w:rPr>
        <w:t>. прочие расходные матери</w:t>
      </w:r>
      <w:r w:rsidR="00F230B7">
        <w:rPr>
          <w:bCs/>
          <w:sz w:val="24"/>
          <w:szCs w:val="24"/>
        </w:rPr>
        <w:t>а</w:t>
      </w:r>
      <w:r w:rsidR="00F230B7">
        <w:rPr>
          <w:bCs/>
          <w:sz w:val="24"/>
          <w:szCs w:val="24"/>
        </w:rPr>
        <w:t>лы</w:t>
      </w:r>
      <w:r w:rsidR="00CC2412">
        <w:rPr>
          <w:bCs/>
          <w:sz w:val="24"/>
          <w:szCs w:val="24"/>
        </w:rPr>
        <w:t xml:space="preserve"> (приобретение ламп и фонарей для освещения дорог)</w:t>
      </w:r>
      <w:r w:rsidR="00F230B7">
        <w:rPr>
          <w:bCs/>
          <w:sz w:val="24"/>
          <w:szCs w:val="24"/>
        </w:rPr>
        <w:t>.</w:t>
      </w:r>
    </w:p>
    <w:p w:rsidR="001929B4" w:rsidRPr="006E6AD0" w:rsidRDefault="001929B4" w:rsidP="001929B4">
      <w:pPr>
        <w:ind w:firstLine="709"/>
        <w:contextualSpacing/>
        <w:jc w:val="both"/>
        <w:rPr>
          <w:sz w:val="24"/>
          <w:szCs w:val="24"/>
        </w:rPr>
      </w:pPr>
      <w:r w:rsidRPr="006E6AD0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6E6AD0">
        <w:rPr>
          <w:bCs/>
          <w:sz w:val="24"/>
          <w:szCs w:val="24"/>
        </w:rPr>
        <w:t xml:space="preserve">расходы составили </w:t>
      </w:r>
      <w:r>
        <w:rPr>
          <w:bCs/>
          <w:sz w:val="24"/>
          <w:szCs w:val="24"/>
        </w:rPr>
        <w:t xml:space="preserve"> 14,2</w:t>
      </w:r>
      <w:r w:rsidRPr="006E6AD0">
        <w:rPr>
          <w:bCs/>
          <w:sz w:val="24"/>
          <w:szCs w:val="24"/>
        </w:rPr>
        <w:t xml:space="preserve"> </w:t>
      </w:r>
      <w:proofErr w:type="spellStart"/>
      <w:r w:rsidRPr="006E6AD0">
        <w:rPr>
          <w:bCs/>
          <w:sz w:val="24"/>
          <w:szCs w:val="24"/>
        </w:rPr>
        <w:t>тыс</w:t>
      </w:r>
      <w:proofErr w:type="gramStart"/>
      <w:r w:rsidRPr="006E6AD0">
        <w:rPr>
          <w:bCs/>
          <w:sz w:val="24"/>
          <w:szCs w:val="24"/>
        </w:rPr>
        <w:t>.р</w:t>
      </w:r>
      <w:proofErr w:type="gramEnd"/>
      <w:r w:rsidRPr="006E6AD0">
        <w:rPr>
          <w:bCs/>
          <w:sz w:val="24"/>
          <w:szCs w:val="24"/>
        </w:rPr>
        <w:t>уб</w:t>
      </w:r>
      <w:proofErr w:type="spellEnd"/>
      <w:r w:rsidRPr="006E6AD0">
        <w:rPr>
          <w:bCs/>
          <w:sz w:val="24"/>
          <w:szCs w:val="24"/>
        </w:rPr>
        <w:t xml:space="preserve">., которые направлены на развитие </w:t>
      </w:r>
      <w:r w:rsidRPr="006E6AD0">
        <w:rPr>
          <w:sz w:val="24"/>
          <w:szCs w:val="24"/>
        </w:rPr>
        <w:t>градостроительной деятельности:</w:t>
      </w:r>
    </w:p>
    <w:p w:rsidR="001929B4" w:rsidRPr="006E6AD0" w:rsidRDefault="001929B4" w:rsidP="001929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10,7</w:t>
      </w:r>
      <w:r w:rsidRPr="006E6AD0">
        <w:rPr>
          <w:sz w:val="24"/>
          <w:szCs w:val="24"/>
        </w:rPr>
        <w:t xml:space="preserve"> </w:t>
      </w:r>
      <w:proofErr w:type="spellStart"/>
      <w:r w:rsidRPr="006E6AD0">
        <w:rPr>
          <w:sz w:val="24"/>
          <w:szCs w:val="24"/>
        </w:rPr>
        <w:t>тыс</w:t>
      </w:r>
      <w:proofErr w:type="gramStart"/>
      <w:r w:rsidRPr="006E6AD0">
        <w:rPr>
          <w:sz w:val="24"/>
          <w:szCs w:val="24"/>
        </w:rPr>
        <w:t>.р</w:t>
      </w:r>
      <w:proofErr w:type="gramEnd"/>
      <w:r w:rsidRPr="006E6AD0">
        <w:rPr>
          <w:sz w:val="24"/>
          <w:szCs w:val="24"/>
        </w:rPr>
        <w:t>уб</w:t>
      </w:r>
      <w:proofErr w:type="spellEnd"/>
      <w:r w:rsidRPr="006E6AD0">
        <w:rPr>
          <w:sz w:val="24"/>
          <w:szCs w:val="24"/>
        </w:rPr>
        <w:t>. услуги прочие (</w:t>
      </w:r>
      <w:r>
        <w:rPr>
          <w:sz w:val="24"/>
          <w:szCs w:val="24"/>
        </w:rPr>
        <w:t>тех.</w:t>
      </w:r>
      <w:r w:rsidRPr="006E6AD0">
        <w:rPr>
          <w:sz w:val="24"/>
          <w:szCs w:val="24"/>
        </w:rPr>
        <w:t xml:space="preserve"> план </w:t>
      </w:r>
      <w:r>
        <w:rPr>
          <w:sz w:val="24"/>
          <w:szCs w:val="24"/>
        </w:rPr>
        <w:t>земельного участка), 3,5</w:t>
      </w:r>
      <w:r w:rsidRPr="006E6AD0">
        <w:rPr>
          <w:sz w:val="24"/>
          <w:szCs w:val="24"/>
        </w:rPr>
        <w:t xml:space="preserve"> </w:t>
      </w:r>
      <w:proofErr w:type="spellStart"/>
      <w:r w:rsidRPr="006E6AD0">
        <w:rPr>
          <w:sz w:val="24"/>
          <w:szCs w:val="24"/>
        </w:rPr>
        <w:t>тыс.руб</w:t>
      </w:r>
      <w:proofErr w:type="spellEnd"/>
      <w:r w:rsidRPr="006E6AD0">
        <w:rPr>
          <w:sz w:val="24"/>
          <w:szCs w:val="24"/>
        </w:rPr>
        <w:t>. услуги про</w:t>
      </w:r>
      <w:r w:rsidR="005F582B">
        <w:rPr>
          <w:sz w:val="24"/>
          <w:szCs w:val="24"/>
        </w:rPr>
        <w:t>чие (геодезические работы</w:t>
      </w:r>
      <w:r w:rsidRPr="006E6AD0">
        <w:rPr>
          <w:sz w:val="24"/>
          <w:szCs w:val="24"/>
        </w:rPr>
        <w:t>).</w:t>
      </w:r>
    </w:p>
    <w:p w:rsidR="001929B4" w:rsidRDefault="001929B4" w:rsidP="00AB3796">
      <w:pPr>
        <w:jc w:val="both"/>
        <w:rPr>
          <w:bCs/>
          <w:sz w:val="24"/>
          <w:szCs w:val="24"/>
        </w:rPr>
      </w:pPr>
    </w:p>
    <w:p w:rsidR="00AB3796" w:rsidRDefault="00FA0C24" w:rsidP="00AB3796">
      <w:pPr>
        <w:ind w:firstLine="708"/>
        <w:jc w:val="both"/>
        <w:rPr>
          <w:bCs/>
          <w:sz w:val="24"/>
          <w:szCs w:val="24"/>
        </w:rPr>
      </w:pPr>
      <w:r w:rsidRPr="00033645">
        <w:rPr>
          <w:b/>
          <w:bCs/>
          <w:sz w:val="24"/>
          <w:szCs w:val="24"/>
        </w:rPr>
        <w:t>5</w:t>
      </w:r>
      <w:r w:rsidR="00AB3796" w:rsidRPr="00033645">
        <w:rPr>
          <w:b/>
          <w:bCs/>
          <w:sz w:val="24"/>
          <w:szCs w:val="24"/>
        </w:rPr>
        <w:t xml:space="preserve">.5. Расходы  на  Жилищно-коммунальное хозяйство  (раздел 05) </w:t>
      </w:r>
      <w:r w:rsidR="00151DED">
        <w:rPr>
          <w:bCs/>
          <w:sz w:val="24"/>
          <w:szCs w:val="24"/>
        </w:rPr>
        <w:t>в 2024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151DED">
        <w:rPr>
          <w:bCs/>
          <w:sz w:val="24"/>
          <w:szCs w:val="24"/>
        </w:rPr>
        <w:t>171,0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151DED">
        <w:rPr>
          <w:bCs/>
          <w:sz w:val="24"/>
          <w:szCs w:val="24"/>
        </w:rPr>
        <w:t xml:space="preserve">564,2 </w:t>
      </w:r>
      <w:proofErr w:type="spellStart"/>
      <w:r w:rsidR="00151DED">
        <w:rPr>
          <w:bCs/>
          <w:sz w:val="24"/>
          <w:szCs w:val="24"/>
        </w:rPr>
        <w:t>тыс.руб</w:t>
      </w:r>
      <w:proofErr w:type="spellEnd"/>
      <w:r w:rsidR="00151DED">
        <w:rPr>
          <w:bCs/>
          <w:sz w:val="24"/>
          <w:szCs w:val="24"/>
        </w:rPr>
        <w:t>. в 2023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</w:t>
      </w:r>
      <w:r w:rsidR="00AB3796" w:rsidRPr="00033645">
        <w:rPr>
          <w:bCs/>
          <w:sz w:val="24"/>
          <w:szCs w:val="24"/>
        </w:rPr>
        <w:t>о</w:t>
      </w:r>
      <w:r w:rsidR="00AB3796" w:rsidRPr="00033645">
        <w:rPr>
          <w:bCs/>
          <w:sz w:val="24"/>
          <w:szCs w:val="24"/>
        </w:rPr>
        <w:t>ды   направлены   по   подразделу:</w:t>
      </w:r>
    </w:p>
    <w:p w:rsidR="00AB3796" w:rsidRPr="00033645" w:rsidRDefault="00AB3796" w:rsidP="00AB3796">
      <w:pPr>
        <w:ind w:firstLine="708"/>
        <w:jc w:val="both"/>
        <w:rPr>
          <w:bCs/>
          <w:sz w:val="24"/>
          <w:szCs w:val="24"/>
        </w:rPr>
      </w:pPr>
      <w:r w:rsidRPr="00033645">
        <w:rPr>
          <w:b/>
          <w:bCs/>
          <w:sz w:val="24"/>
          <w:szCs w:val="24"/>
        </w:rPr>
        <w:t>0503 «Благоустройство»</w:t>
      </w:r>
      <w:r w:rsidRPr="00033645">
        <w:rPr>
          <w:bCs/>
          <w:sz w:val="24"/>
          <w:szCs w:val="24"/>
        </w:rPr>
        <w:t xml:space="preserve"> </w:t>
      </w:r>
      <w:r w:rsidR="00151DED">
        <w:rPr>
          <w:bCs/>
          <w:sz w:val="24"/>
          <w:szCs w:val="24"/>
        </w:rPr>
        <w:t>расходы составили 171,0</w:t>
      </w:r>
      <w:r w:rsidRPr="00033645">
        <w:rPr>
          <w:bCs/>
          <w:sz w:val="24"/>
          <w:szCs w:val="24"/>
        </w:rPr>
        <w:t xml:space="preserve"> </w:t>
      </w:r>
      <w:proofErr w:type="spellStart"/>
      <w:r w:rsidRPr="00033645">
        <w:rPr>
          <w:bCs/>
          <w:sz w:val="24"/>
          <w:szCs w:val="24"/>
        </w:rPr>
        <w:t>ты</w:t>
      </w:r>
      <w:r w:rsidR="00151DED">
        <w:rPr>
          <w:bCs/>
          <w:sz w:val="24"/>
          <w:szCs w:val="24"/>
        </w:rPr>
        <w:t>с</w:t>
      </w:r>
      <w:proofErr w:type="gramStart"/>
      <w:r w:rsidR="00151DED">
        <w:rPr>
          <w:bCs/>
          <w:sz w:val="24"/>
          <w:szCs w:val="24"/>
        </w:rPr>
        <w:t>.р</w:t>
      </w:r>
      <w:proofErr w:type="gramEnd"/>
      <w:r w:rsidR="00151DED">
        <w:rPr>
          <w:bCs/>
          <w:sz w:val="24"/>
          <w:szCs w:val="24"/>
        </w:rPr>
        <w:t>уб</w:t>
      </w:r>
      <w:proofErr w:type="spellEnd"/>
      <w:r w:rsidR="00151DED">
        <w:rPr>
          <w:bCs/>
          <w:sz w:val="24"/>
          <w:szCs w:val="24"/>
        </w:rPr>
        <w:t>. (в  2023г. -564,2</w:t>
      </w:r>
      <w:r w:rsidRPr="00033645">
        <w:rPr>
          <w:bCs/>
          <w:sz w:val="24"/>
          <w:szCs w:val="24"/>
        </w:rPr>
        <w:t>тыс.руб.):</w:t>
      </w:r>
    </w:p>
    <w:p w:rsidR="006B4181" w:rsidRDefault="00A3541D" w:rsidP="005A49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F11E2">
        <w:rPr>
          <w:sz w:val="24"/>
          <w:szCs w:val="24"/>
        </w:rPr>
        <w:t>)</w:t>
      </w:r>
      <w:r w:rsidR="008561FD" w:rsidRPr="00033645">
        <w:rPr>
          <w:sz w:val="24"/>
          <w:szCs w:val="24"/>
        </w:rPr>
        <w:t xml:space="preserve"> на  мероприятия по благоустройству поселения</w:t>
      </w:r>
      <w:r w:rsidR="0087406F" w:rsidRPr="0003364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33,8</w:t>
      </w:r>
      <w:r w:rsidR="006970A2">
        <w:rPr>
          <w:sz w:val="24"/>
          <w:szCs w:val="24"/>
        </w:rPr>
        <w:t xml:space="preserve"> </w:t>
      </w:r>
      <w:proofErr w:type="spellStart"/>
      <w:r w:rsidR="006970A2">
        <w:rPr>
          <w:sz w:val="24"/>
          <w:szCs w:val="24"/>
        </w:rPr>
        <w:t>тыс</w:t>
      </w:r>
      <w:proofErr w:type="gramStart"/>
      <w:r w:rsidR="006970A2">
        <w:rPr>
          <w:sz w:val="24"/>
          <w:szCs w:val="24"/>
        </w:rPr>
        <w:t>.р</w:t>
      </w:r>
      <w:proofErr w:type="gramEnd"/>
      <w:r w:rsidR="006970A2">
        <w:rPr>
          <w:sz w:val="24"/>
          <w:szCs w:val="24"/>
        </w:rPr>
        <w:t>уб</w:t>
      </w:r>
      <w:proofErr w:type="spellEnd"/>
      <w:r w:rsidR="006970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970A2">
        <w:rPr>
          <w:sz w:val="24"/>
          <w:szCs w:val="24"/>
        </w:rPr>
        <w:t>расходы по содерж</w:t>
      </w:r>
      <w:r w:rsidR="006970A2">
        <w:rPr>
          <w:sz w:val="24"/>
          <w:szCs w:val="24"/>
        </w:rPr>
        <w:t>а</w:t>
      </w:r>
      <w:r w:rsidR="006970A2">
        <w:rPr>
          <w:sz w:val="24"/>
          <w:szCs w:val="24"/>
        </w:rPr>
        <w:t>нию  имущества</w:t>
      </w:r>
      <w:r>
        <w:rPr>
          <w:sz w:val="24"/>
          <w:szCs w:val="24"/>
        </w:rPr>
        <w:t xml:space="preserve"> (обработка от личинок, комаров, мышей, содержание уличного видеонабл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дения).</w:t>
      </w:r>
    </w:p>
    <w:p w:rsidR="00AB3796" w:rsidRPr="00CE130D" w:rsidRDefault="0087406F" w:rsidP="00BD20D8">
      <w:pPr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 xml:space="preserve">         </w:t>
      </w:r>
      <w:r w:rsidR="000E70A1">
        <w:rPr>
          <w:sz w:val="24"/>
          <w:szCs w:val="24"/>
        </w:rPr>
        <w:t xml:space="preserve">  </w:t>
      </w:r>
      <w:r w:rsidR="007D4617">
        <w:rPr>
          <w:sz w:val="24"/>
          <w:szCs w:val="24"/>
        </w:rPr>
        <w:t>2</w:t>
      </w:r>
      <w:r w:rsidRPr="00033645">
        <w:rPr>
          <w:sz w:val="24"/>
          <w:szCs w:val="24"/>
        </w:rPr>
        <w:t xml:space="preserve">) </w:t>
      </w:r>
      <w:r w:rsidR="000430D0">
        <w:rPr>
          <w:sz w:val="24"/>
          <w:szCs w:val="24"/>
        </w:rPr>
        <w:t>мероприятия на уличное освещ</w:t>
      </w:r>
      <w:r w:rsidR="00E6602B">
        <w:rPr>
          <w:sz w:val="24"/>
          <w:szCs w:val="24"/>
        </w:rPr>
        <w:t>е</w:t>
      </w:r>
      <w:r w:rsidR="003C30A6">
        <w:rPr>
          <w:sz w:val="24"/>
          <w:szCs w:val="24"/>
        </w:rPr>
        <w:t>ние (коммунальные услуги)– 137,3</w:t>
      </w:r>
      <w:r w:rsidR="00E6602B">
        <w:rPr>
          <w:sz w:val="24"/>
          <w:szCs w:val="24"/>
        </w:rPr>
        <w:t xml:space="preserve"> </w:t>
      </w:r>
      <w:proofErr w:type="spellStart"/>
      <w:r w:rsidR="00E6602B">
        <w:rPr>
          <w:sz w:val="24"/>
          <w:szCs w:val="24"/>
        </w:rPr>
        <w:t>тыс</w:t>
      </w:r>
      <w:proofErr w:type="gramStart"/>
      <w:r w:rsidR="00E6602B">
        <w:rPr>
          <w:sz w:val="24"/>
          <w:szCs w:val="24"/>
        </w:rPr>
        <w:t>.р</w:t>
      </w:r>
      <w:proofErr w:type="gramEnd"/>
      <w:r w:rsidR="00E6602B">
        <w:rPr>
          <w:sz w:val="24"/>
          <w:szCs w:val="24"/>
        </w:rPr>
        <w:t>уб</w:t>
      </w:r>
      <w:proofErr w:type="spellEnd"/>
      <w:r w:rsidR="00E6602B">
        <w:rPr>
          <w:sz w:val="24"/>
          <w:szCs w:val="24"/>
        </w:rPr>
        <w:t>. комм</w:t>
      </w:r>
      <w:r w:rsidR="00E6602B">
        <w:rPr>
          <w:sz w:val="24"/>
          <w:szCs w:val="24"/>
        </w:rPr>
        <w:t>у</w:t>
      </w:r>
      <w:r w:rsidR="00E6602B">
        <w:rPr>
          <w:sz w:val="24"/>
          <w:szCs w:val="24"/>
        </w:rPr>
        <w:t>нальные услуги (эле</w:t>
      </w:r>
      <w:r w:rsidR="00E6602B">
        <w:rPr>
          <w:sz w:val="24"/>
          <w:szCs w:val="24"/>
        </w:rPr>
        <w:t>к</w:t>
      </w:r>
      <w:r w:rsidR="00E6602B">
        <w:rPr>
          <w:sz w:val="24"/>
          <w:szCs w:val="24"/>
        </w:rPr>
        <w:t>троэнергия).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BF6F77" w:rsidRPr="00033645">
        <w:rPr>
          <w:sz w:val="24"/>
          <w:szCs w:val="24"/>
        </w:rPr>
        <w:t>с</w:t>
      </w:r>
      <w:r w:rsidR="00816062">
        <w:rPr>
          <w:sz w:val="24"/>
          <w:szCs w:val="24"/>
        </w:rPr>
        <w:t xml:space="preserve">оставило 2927,6 </w:t>
      </w:r>
      <w:proofErr w:type="spellStart"/>
      <w:r w:rsidR="00816062">
        <w:rPr>
          <w:sz w:val="24"/>
          <w:szCs w:val="24"/>
        </w:rPr>
        <w:t>тыс</w:t>
      </w:r>
      <w:proofErr w:type="gramStart"/>
      <w:r w:rsidR="00816062">
        <w:rPr>
          <w:sz w:val="24"/>
          <w:szCs w:val="24"/>
        </w:rPr>
        <w:t>.р</w:t>
      </w:r>
      <w:proofErr w:type="gramEnd"/>
      <w:r w:rsidR="00816062">
        <w:rPr>
          <w:sz w:val="24"/>
          <w:szCs w:val="24"/>
        </w:rPr>
        <w:t>уб</w:t>
      </w:r>
      <w:proofErr w:type="spellEnd"/>
      <w:r w:rsidR="00816062">
        <w:rPr>
          <w:sz w:val="24"/>
          <w:szCs w:val="24"/>
        </w:rPr>
        <w:t xml:space="preserve">. (2507,7 </w:t>
      </w:r>
      <w:proofErr w:type="spellStart"/>
      <w:r w:rsidR="00816062">
        <w:rPr>
          <w:sz w:val="24"/>
          <w:szCs w:val="24"/>
        </w:rPr>
        <w:t>тыс.руб</w:t>
      </w:r>
      <w:proofErr w:type="spellEnd"/>
      <w:r w:rsidR="00816062">
        <w:rPr>
          <w:sz w:val="24"/>
          <w:szCs w:val="24"/>
        </w:rPr>
        <w:t>. в 2023</w:t>
      </w:r>
      <w:r w:rsidR="00BF6F77" w:rsidRPr="00033645">
        <w:rPr>
          <w:sz w:val="24"/>
          <w:szCs w:val="24"/>
        </w:rPr>
        <w:t xml:space="preserve"> году)  или 100,0%  к плану. По сравнению с уровнем прошл</w:t>
      </w:r>
      <w:r w:rsidR="00BF6F77" w:rsidRPr="00033645">
        <w:rPr>
          <w:sz w:val="24"/>
          <w:szCs w:val="24"/>
        </w:rPr>
        <w:t>о</w:t>
      </w:r>
      <w:r w:rsidR="00976B87">
        <w:rPr>
          <w:sz w:val="24"/>
          <w:szCs w:val="24"/>
        </w:rPr>
        <w:t xml:space="preserve">го года  расходы </w:t>
      </w:r>
      <w:r w:rsidR="00816062">
        <w:rPr>
          <w:sz w:val="24"/>
          <w:szCs w:val="24"/>
        </w:rPr>
        <w:t>увеличились на 419,9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2D563A">
        <w:rPr>
          <w:sz w:val="24"/>
          <w:szCs w:val="24"/>
        </w:rPr>
        <w:t>Основная доля расходов направлена на оп</w:t>
      </w:r>
      <w:r w:rsidR="00816062">
        <w:rPr>
          <w:sz w:val="24"/>
          <w:szCs w:val="24"/>
        </w:rPr>
        <w:t>лату труда с начислениями – 77,4</w:t>
      </w:r>
      <w:r w:rsidRPr="002D563A">
        <w:rPr>
          <w:sz w:val="24"/>
          <w:szCs w:val="24"/>
        </w:rPr>
        <w:t>%.Кассовые  расходы  по  статье  220 «Оплата</w:t>
      </w:r>
      <w:r w:rsidR="00816062">
        <w:rPr>
          <w:sz w:val="24"/>
          <w:szCs w:val="24"/>
        </w:rPr>
        <w:t xml:space="preserve">  работ  и услуг» составили 22,2</w:t>
      </w:r>
      <w:r w:rsidRPr="002D563A">
        <w:rPr>
          <w:sz w:val="24"/>
          <w:szCs w:val="24"/>
        </w:rPr>
        <w:t>%</w:t>
      </w:r>
    </w:p>
    <w:p w:rsidR="00BF6F77" w:rsidRPr="004A08E3" w:rsidRDefault="00BF6F77" w:rsidP="00BF6F77">
      <w:pPr>
        <w:contextualSpacing/>
        <w:jc w:val="both"/>
        <w:rPr>
          <w:szCs w:val="28"/>
        </w:rPr>
      </w:pPr>
    </w:p>
    <w:tbl>
      <w:tblPr>
        <w:tblW w:w="867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2"/>
        <w:gridCol w:w="1134"/>
        <w:gridCol w:w="1134"/>
        <w:gridCol w:w="1134"/>
        <w:gridCol w:w="1134"/>
      </w:tblGrid>
      <w:tr w:rsidR="00816062" w:rsidRPr="004A08E3" w:rsidTr="00816062">
        <w:trPr>
          <w:trHeight w:val="285"/>
        </w:trPr>
        <w:tc>
          <w:tcPr>
            <w:tcW w:w="4142" w:type="dxa"/>
          </w:tcPr>
          <w:p w:rsidR="00816062" w:rsidRPr="00064F33" w:rsidRDefault="00816062" w:rsidP="003D0A75">
            <w:pPr>
              <w:jc w:val="both"/>
              <w:rPr>
                <w:b/>
                <w:sz w:val="24"/>
                <w:szCs w:val="24"/>
              </w:rPr>
            </w:pPr>
            <w:r w:rsidRPr="00064F3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816062" w:rsidRPr="00064F33" w:rsidRDefault="00816062" w:rsidP="003D0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816062" w:rsidRDefault="00816062" w:rsidP="003D0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816062" w:rsidRDefault="00816062" w:rsidP="003D0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16062" w:rsidRDefault="00816062" w:rsidP="003D0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816062" w:rsidRPr="004A08E3" w:rsidTr="00816062">
        <w:trPr>
          <w:trHeight w:val="255"/>
        </w:trPr>
        <w:tc>
          <w:tcPr>
            <w:tcW w:w="4142" w:type="dxa"/>
          </w:tcPr>
          <w:p w:rsidR="00816062" w:rsidRPr="00064F33" w:rsidRDefault="00816062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2052,6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1679,4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1954,7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2266,8</w:t>
            </w:r>
          </w:p>
        </w:tc>
      </w:tr>
      <w:tr w:rsidR="00816062" w:rsidRPr="004A08E3" w:rsidTr="00816062">
        <w:trPr>
          <w:trHeight w:val="410"/>
        </w:trPr>
        <w:tc>
          <w:tcPr>
            <w:tcW w:w="4142" w:type="dxa"/>
          </w:tcPr>
          <w:p w:rsidR="00816062" w:rsidRPr="00064F33" w:rsidRDefault="00816062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приобретение услуг сторонних орг</w:t>
            </w:r>
            <w:r w:rsidRPr="00064F33">
              <w:rPr>
                <w:sz w:val="24"/>
                <w:szCs w:val="24"/>
              </w:rPr>
              <w:t>а</w:t>
            </w:r>
            <w:r w:rsidRPr="00064F33">
              <w:rPr>
                <w:sz w:val="24"/>
                <w:szCs w:val="24"/>
              </w:rPr>
              <w:t>низаций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</w:p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453,1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512,9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533,1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650,7</w:t>
            </w:r>
          </w:p>
        </w:tc>
      </w:tr>
      <w:tr w:rsidR="00816062" w:rsidRPr="004A08E3" w:rsidTr="00816062">
        <w:trPr>
          <w:trHeight w:val="476"/>
        </w:trPr>
        <w:tc>
          <w:tcPr>
            <w:tcW w:w="4142" w:type="dxa"/>
          </w:tcPr>
          <w:p w:rsidR="00816062" w:rsidRPr="00064F33" w:rsidRDefault="00816062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 xml:space="preserve">увеличение стоимости </w:t>
            </w:r>
          </w:p>
          <w:p w:rsidR="00816062" w:rsidRPr="00064F33" w:rsidRDefault="00816062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</w:p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6062" w:rsidRPr="004A08E3" w:rsidTr="00816062">
        <w:trPr>
          <w:trHeight w:val="645"/>
        </w:trPr>
        <w:tc>
          <w:tcPr>
            <w:tcW w:w="4142" w:type="dxa"/>
          </w:tcPr>
          <w:p w:rsidR="00816062" w:rsidRPr="00064F33" w:rsidRDefault="00816062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 xml:space="preserve">увеличение стоимости материальных запасов   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</w:p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816062" w:rsidRPr="007855DC" w:rsidTr="00816062">
        <w:trPr>
          <w:trHeight w:val="141"/>
        </w:trPr>
        <w:tc>
          <w:tcPr>
            <w:tcW w:w="4142" w:type="dxa"/>
          </w:tcPr>
          <w:p w:rsidR="00816062" w:rsidRPr="00064F33" w:rsidRDefault="00816062" w:rsidP="003D0A75">
            <w:pPr>
              <w:jc w:val="both"/>
              <w:rPr>
                <w:sz w:val="24"/>
                <w:szCs w:val="24"/>
              </w:rPr>
            </w:pPr>
            <w:r w:rsidRPr="00064F33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16062" w:rsidRDefault="00816062" w:rsidP="003D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Pr="00820962" w:rsidRDefault="00FA0C24" w:rsidP="00BF6F77">
      <w:pPr>
        <w:ind w:firstLine="709"/>
        <w:contextualSpacing/>
        <w:jc w:val="both"/>
        <w:rPr>
          <w:b/>
          <w:i/>
          <w:sz w:val="24"/>
          <w:szCs w:val="24"/>
        </w:rPr>
      </w:pPr>
      <w:r w:rsidRPr="00820962">
        <w:rPr>
          <w:b/>
          <w:bCs/>
          <w:sz w:val="24"/>
          <w:szCs w:val="24"/>
        </w:rPr>
        <w:lastRenderedPageBreak/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834086">
        <w:rPr>
          <w:sz w:val="24"/>
          <w:szCs w:val="24"/>
        </w:rPr>
        <w:t>292,8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834086">
        <w:rPr>
          <w:sz w:val="24"/>
          <w:szCs w:val="24"/>
        </w:rPr>
        <w:t>272,4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834086">
        <w:rPr>
          <w:sz w:val="24"/>
          <w:szCs w:val="24"/>
        </w:rPr>
        <w:t>тыс</w:t>
      </w:r>
      <w:proofErr w:type="spellEnd"/>
      <w:r w:rsidR="00834086">
        <w:rPr>
          <w:sz w:val="24"/>
          <w:szCs w:val="24"/>
        </w:rPr>
        <w:t xml:space="preserve"> руб. в 2023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834086" w:rsidRDefault="00BD20D8" w:rsidP="00834086">
      <w:pPr>
        <w:pStyle w:val="21"/>
        <w:spacing w:line="240" w:lineRule="auto"/>
        <w:ind w:firstLine="709"/>
        <w:rPr>
          <w:szCs w:val="28"/>
        </w:rPr>
      </w:pPr>
      <w:r w:rsidRPr="000A24E8">
        <w:rPr>
          <w:szCs w:val="28"/>
        </w:rPr>
        <w:t xml:space="preserve">     </w:t>
      </w:r>
    </w:p>
    <w:p w:rsidR="00834086" w:rsidRPr="009039D6" w:rsidRDefault="00BD20D8" w:rsidP="00834086">
      <w:pPr>
        <w:pStyle w:val="21"/>
        <w:spacing w:line="240" w:lineRule="auto"/>
        <w:ind w:firstLine="709"/>
        <w:rPr>
          <w:sz w:val="24"/>
          <w:szCs w:val="24"/>
        </w:rPr>
      </w:pPr>
      <w:r>
        <w:rPr>
          <w:szCs w:val="28"/>
        </w:rPr>
        <w:t xml:space="preserve"> </w:t>
      </w:r>
      <w:r w:rsidR="00834086" w:rsidRPr="00F61FF8">
        <w:rPr>
          <w:b/>
          <w:sz w:val="24"/>
          <w:szCs w:val="24"/>
        </w:rPr>
        <w:t>6</w:t>
      </w:r>
      <w:r w:rsidR="00834086" w:rsidRPr="009039D6">
        <w:rPr>
          <w:b/>
          <w:sz w:val="24"/>
          <w:szCs w:val="24"/>
        </w:rPr>
        <w:t>. Кредиторская задолженность</w:t>
      </w:r>
      <w:r w:rsidR="00834086" w:rsidRPr="009039D6">
        <w:rPr>
          <w:sz w:val="24"/>
          <w:szCs w:val="24"/>
        </w:rPr>
        <w:t xml:space="preserve"> по доходам   на 01.01.2025 года,  </w:t>
      </w:r>
      <w:r w:rsidR="00834086" w:rsidRPr="009039D6">
        <w:rPr>
          <w:b/>
          <w:sz w:val="24"/>
          <w:szCs w:val="24"/>
        </w:rPr>
        <w:t xml:space="preserve">согласно предоставленной ф.0503169 «Сведения по дебиторской и кредиторской задолженности» </w:t>
      </w:r>
      <w:r w:rsidR="00834086" w:rsidRPr="009039D6">
        <w:rPr>
          <w:sz w:val="24"/>
          <w:szCs w:val="24"/>
        </w:rPr>
        <w:t xml:space="preserve"> составила </w:t>
      </w:r>
      <w:r w:rsidR="00834086">
        <w:rPr>
          <w:sz w:val="24"/>
          <w:szCs w:val="24"/>
        </w:rPr>
        <w:t>50709,56</w:t>
      </w:r>
      <w:r w:rsidR="00834086" w:rsidRPr="009039D6">
        <w:rPr>
          <w:sz w:val="24"/>
          <w:szCs w:val="24"/>
        </w:rPr>
        <w:t xml:space="preserve"> руб., текущая</w:t>
      </w:r>
      <w:proofErr w:type="gramStart"/>
      <w:r w:rsidR="00834086" w:rsidRPr="009039D6">
        <w:rPr>
          <w:sz w:val="24"/>
          <w:szCs w:val="24"/>
        </w:rPr>
        <w:t xml:space="preserve"> :</w:t>
      </w:r>
      <w:proofErr w:type="gramEnd"/>
    </w:p>
    <w:p w:rsidR="00834086" w:rsidRPr="009039D6" w:rsidRDefault="00834086" w:rsidP="00834086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</w:rPr>
        <w:t>по счету 302 21 «</w:t>
      </w:r>
      <w:r w:rsidRPr="009039D6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 услугам связи» в сумме 6882,29</w:t>
      </w:r>
      <w:r w:rsidRPr="009039D6">
        <w:rPr>
          <w:sz w:val="24"/>
          <w:szCs w:val="24"/>
          <w:shd w:val="clear" w:color="auto" w:fill="FFFFFF"/>
        </w:rPr>
        <w:t xml:space="preserve"> руб.</w:t>
      </w:r>
    </w:p>
    <w:p w:rsidR="00834086" w:rsidRPr="00834086" w:rsidRDefault="00834086" w:rsidP="00834086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  <w:shd w:val="clear" w:color="auto" w:fill="FFFFFF"/>
        </w:rPr>
        <w:t xml:space="preserve">по счету </w:t>
      </w:r>
      <w:r w:rsidRPr="00834086">
        <w:rPr>
          <w:sz w:val="24"/>
          <w:szCs w:val="24"/>
          <w:shd w:val="clear" w:color="auto" w:fill="FFFFFF"/>
        </w:rPr>
        <w:t>302 23 «Расчеты по коммуна</w:t>
      </w:r>
      <w:r w:rsidRPr="00834086">
        <w:rPr>
          <w:sz w:val="24"/>
          <w:szCs w:val="24"/>
          <w:shd w:val="clear" w:color="auto" w:fill="FFFFFF"/>
        </w:rPr>
        <w:t>льным услугам» в сумме 42627,27</w:t>
      </w:r>
      <w:r w:rsidRPr="00834086">
        <w:rPr>
          <w:sz w:val="24"/>
          <w:szCs w:val="24"/>
          <w:shd w:val="clear" w:color="auto" w:fill="FFFFFF"/>
        </w:rPr>
        <w:t xml:space="preserve"> руб.</w:t>
      </w:r>
    </w:p>
    <w:p w:rsidR="00834086" w:rsidRPr="00834086" w:rsidRDefault="00834086" w:rsidP="00834086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834086">
        <w:rPr>
          <w:sz w:val="24"/>
          <w:szCs w:val="24"/>
          <w:shd w:val="clear" w:color="auto" w:fill="FFFFFF"/>
        </w:rPr>
        <w:t>по счету 302 25</w:t>
      </w:r>
      <w:r>
        <w:rPr>
          <w:sz w:val="24"/>
          <w:szCs w:val="24"/>
          <w:shd w:val="clear" w:color="auto" w:fill="FFFFFF"/>
        </w:rPr>
        <w:t xml:space="preserve"> </w:t>
      </w:r>
      <w:r w:rsidRPr="00834086">
        <w:rPr>
          <w:sz w:val="24"/>
          <w:szCs w:val="24"/>
          <w:shd w:val="clear" w:color="auto" w:fill="FFFFFF"/>
        </w:rPr>
        <w:t>Расчеты по работам, услугам по содержанию имущества</w:t>
      </w:r>
      <w:r w:rsidRPr="00834086">
        <w:rPr>
          <w:sz w:val="24"/>
          <w:szCs w:val="24"/>
          <w:shd w:val="clear" w:color="auto" w:fill="FFFFFF"/>
        </w:rPr>
        <w:t xml:space="preserve"> в сумме 1200,0 руб.</w:t>
      </w:r>
    </w:p>
    <w:p w:rsidR="00834086" w:rsidRPr="009039D6" w:rsidRDefault="00834086" w:rsidP="00834086">
      <w:pPr>
        <w:pStyle w:val="21"/>
        <w:spacing w:line="240" w:lineRule="auto"/>
        <w:ind w:firstLine="709"/>
        <w:rPr>
          <w:sz w:val="24"/>
          <w:szCs w:val="24"/>
        </w:rPr>
      </w:pPr>
      <w:r w:rsidRPr="009039D6">
        <w:rPr>
          <w:sz w:val="24"/>
          <w:szCs w:val="24"/>
        </w:rPr>
        <w:tab/>
      </w:r>
    </w:p>
    <w:p w:rsidR="00834086" w:rsidRPr="009039D6" w:rsidRDefault="00834086" w:rsidP="00834086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9039D6">
        <w:rPr>
          <w:b/>
          <w:sz w:val="24"/>
          <w:szCs w:val="24"/>
        </w:rPr>
        <w:t>Дебиторская задолженность по доходам, по состоянию на 01.01.2025г., согласно предоставленной ф.0503169 «Сведения по дебиторской и кредиторской задолженности» составила 525 000,0 руб., в том числе:</w:t>
      </w:r>
      <w:proofErr w:type="gramEnd"/>
    </w:p>
    <w:p w:rsidR="00834086" w:rsidRPr="00CA2323" w:rsidRDefault="00834086" w:rsidP="00834086">
      <w:pPr>
        <w:jc w:val="both"/>
        <w:rPr>
          <w:sz w:val="24"/>
          <w:szCs w:val="24"/>
        </w:rPr>
      </w:pPr>
      <w:r w:rsidRPr="009039D6">
        <w:rPr>
          <w:b/>
          <w:sz w:val="24"/>
          <w:szCs w:val="24"/>
        </w:rPr>
        <w:t xml:space="preserve">     </w:t>
      </w:r>
      <w:r w:rsidRPr="009039D6">
        <w:rPr>
          <w:sz w:val="24"/>
          <w:szCs w:val="24"/>
        </w:rPr>
        <w:t>-по счету 205 51 «</w:t>
      </w:r>
      <w:r w:rsidRPr="009039D6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9039D6">
        <w:rPr>
          <w:sz w:val="24"/>
          <w:szCs w:val="24"/>
          <w:shd w:val="clear" w:color="auto" w:fill="FFFFFF"/>
        </w:rPr>
        <w:t>д</w:t>
      </w:r>
      <w:r w:rsidRPr="009039D6">
        <w:rPr>
          <w:sz w:val="24"/>
          <w:szCs w:val="24"/>
          <w:shd w:val="clear" w:color="auto" w:fill="FFFFFF"/>
        </w:rPr>
        <w:t>жетной системы Российской</w:t>
      </w:r>
      <w:r w:rsidRPr="00CA2323">
        <w:rPr>
          <w:sz w:val="24"/>
          <w:szCs w:val="24"/>
          <w:shd w:val="clear" w:color="auto" w:fill="FFFFFF"/>
        </w:rPr>
        <w:t xml:space="preserve"> Федерации</w:t>
      </w:r>
      <w:r w:rsidRPr="00CA2323">
        <w:rPr>
          <w:sz w:val="24"/>
          <w:szCs w:val="24"/>
        </w:rPr>
        <w:t>» - 525 000,0 руб. (субвенции, предоставляемые в с</w:t>
      </w:r>
      <w:r w:rsidRPr="00CA2323">
        <w:rPr>
          <w:sz w:val="24"/>
          <w:szCs w:val="24"/>
        </w:rPr>
        <w:t>о</w:t>
      </w:r>
      <w:r w:rsidRPr="00CA2323">
        <w:rPr>
          <w:sz w:val="24"/>
          <w:szCs w:val="24"/>
        </w:rPr>
        <w:t>ответствии с уведомлениями в бюджет поселения на 2025-2027гг.).</w:t>
      </w:r>
    </w:p>
    <w:p w:rsidR="00834086" w:rsidRPr="00A17937" w:rsidRDefault="00834086" w:rsidP="00834086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CA2323">
        <w:rPr>
          <w:b/>
          <w:sz w:val="24"/>
          <w:szCs w:val="24"/>
        </w:rPr>
        <w:t>Дебиторская задолженность по расходам, по состоянию н</w:t>
      </w:r>
      <w:r w:rsidR="005870E5">
        <w:rPr>
          <w:b/>
          <w:sz w:val="24"/>
          <w:szCs w:val="24"/>
        </w:rPr>
        <w:t>а 01.01.2025г</w:t>
      </w:r>
      <w:r w:rsidR="005870E5">
        <w:rPr>
          <w:b/>
          <w:sz w:val="24"/>
          <w:szCs w:val="24"/>
        </w:rPr>
        <w:tab/>
        <w:t>составила 6659,39</w:t>
      </w:r>
      <w:r w:rsidRPr="00CA2323">
        <w:rPr>
          <w:b/>
          <w:sz w:val="24"/>
          <w:szCs w:val="24"/>
        </w:rPr>
        <w:t xml:space="preserve"> руб., текущая</w:t>
      </w:r>
      <w:r>
        <w:rPr>
          <w:b/>
          <w:sz w:val="24"/>
          <w:szCs w:val="24"/>
        </w:rPr>
        <w:t>.</w:t>
      </w:r>
    </w:p>
    <w:p w:rsidR="00DE4A44" w:rsidRDefault="00DE4A44" w:rsidP="0010608E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B66E50" w:rsidRPr="00D1493A" w:rsidRDefault="00834086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7F1A4F" w:rsidRDefault="00B66E50" w:rsidP="00125F0C">
      <w:pPr>
        <w:pStyle w:val="ab"/>
        <w:ind w:left="0" w:firstLine="709"/>
        <w:rPr>
          <w:bCs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2267FA" w:rsidRPr="00D1493A">
        <w:rPr>
          <w:sz w:val="24"/>
          <w:szCs w:val="24"/>
        </w:rPr>
        <w:t>Веретьевского</w:t>
      </w:r>
      <w:proofErr w:type="spellEnd"/>
      <w:r w:rsidRPr="00D1493A">
        <w:rPr>
          <w:sz w:val="24"/>
          <w:szCs w:val="24"/>
        </w:rPr>
        <w:t xml:space="preserve"> сельского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>т требованиям статьи 264.6 Бюджетного кодекса Российской Федерации (в действующей редакции)</w:t>
      </w:r>
      <w:r w:rsidR="00125F0C">
        <w:rPr>
          <w:bCs/>
          <w:sz w:val="24"/>
          <w:szCs w:val="24"/>
        </w:rPr>
        <w:t>.</w:t>
      </w:r>
    </w:p>
    <w:p w:rsidR="00125F0C" w:rsidRDefault="00125F0C" w:rsidP="00125F0C">
      <w:pPr>
        <w:pStyle w:val="ab"/>
        <w:ind w:left="0" w:firstLine="709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Default="005A5417" w:rsidP="00933A66">
      <w:pPr>
        <w:spacing w:line="228" w:lineRule="auto"/>
        <w:rPr>
          <w:b/>
          <w:sz w:val="24"/>
          <w:szCs w:val="24"/>
        </w:rPr>
      </w:pPr>
    </w:p>
    <w:p w:rsidR="00125F0C" w:rsidRPr="00D1493A" w:rsidRDefault="00125F0C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475F02" w:rsidRPr="00D1493A">
        <w:rPr>
          <w:sz w:val="24"/>
          <w:szCs w:val="24"/>
        </w:rPr>
        <w:t xml:space="preserve">нении бюджета </w:t>
      </w:r>
      <w:proofErr w:type="spellStart"/>
      <w:r w:rsidR="00475F02" w:rsidRPr="00D1493A">
        <w:rPr>
          <w:sz w:val="24"/>
          <w:szCs w:val="24"/>
        </w:rPr>
        <w:t>Веретьевского</w:t>
      </w:r>
      <w:proofErr w:type="spellEnd"/>
      <w:r w:rsidRPr="00D1493A">
        <w:rPr>
          <w:sz w:val="24"/>
          <w:szCs w:val="24"/>
        </w:rPr>
        <w:t xml:space="preserve">  сельск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</w:t>
      </w:r>
      <w:r w:rsidRPr="00D1493A">
        <w:rPr>
          <w:bCs/>
          <w:sz w:val="24"/>
          <w:szCs w:val="24"/>
        </w:rPr>
        <w:t>т</w:t>
      </w:r>
      <w:r w:rsidRPr="00D1493A">
        <w:rPr>
          <w:bCs/>
          <w:sz w:val="24"/>
          <w:szCs w:val="24"/>
        </w:rPr>
        <w:t>ного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</w:t>
      </w:r>
      <w:r w:rsidRPr="00D1493A">
        <w:rPr>
          <w:sz w:val="24"/>
          <w:szCs w:val="24"/>
        </w:rPr>
        <w:t>а</w:t>
      </w:r>
      <w:r w:rsidRPr="00D1493A">
        <w:rPr>
          <w:sz w:val="24"/>
          <w:szCs w:val="24"/>
        </w:rPr>
        <w:t>нии бюджетных средств, представленные в отчете, подтверждены сводными ведомостями, сформированными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475F02" w:rsidRPr="00D1493A">
        <w:rPr>
          <w:sz w:val="24"/>
          <w:szCs w:val="24"/>
        </w:rPr>
        <w:t xml:space="preserve">я отклонения отчета </w:t>
      </w:r>
      <w:proofErr w:type="spellStart"/>
      <w:r w:rsidR="00475F02" w:rsidRPr="00D1493A">
        <w:rPr>
          <w:sz w:val="24"/>
          <w:szCs w:val="24"/>
        </w:rPr>
        <w:t>Вер</w:t>
      </w:r>
      <w:r w:rsidR="00475F02" w:rsidRPr="00D1493A">
        <w:rPr>
          <w:sz w:val="24"/>
          <w:szCs w:val="24"/>
        </w:rPr>
        <w:t>е</w:t>
      </w:r>
      <w:r w:rsidR="00475F02" w:rsidRPr="00D1493A">
        <w:rPr>
          <w:sz w:val="24"/>
          <w:szCs w:val="24"/>
        </w:rPr>
        <w:t>тьевского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F81E65">
        <w:rPr>
          <w:sz w:val="24"/>
          <w:szCs w:val="24"/>
        </w:rPr>
        <w:t>ния за 202</w:t>
      </w:r>
      <w:r w:rsidR="005870E5">
        <w:rPr>
          <w:sz w:val="24"/>
          <w:szCs w:val="24"/>
        </w:rPr>
        <w:t>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</w:t>
      </w:r>
      <w:r w:rsidRPr="00D1493A">
        <w:rPr>
          <w:sz w:val="24"/>
          <w:szCs w:val="24"/>
        </w:rPr>
        <w:t>е</w:t>
      </w:r>
      <w:r w:rsidRPr="00D1493A">
        <w:rPr>
          <w:sz w:val="24"/>
          <w:szCs w:val="24"/>
        </w:rPr>
        <w:t>комендовать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45" w:rsidRDefault="000A2945">
      <w:r>
        <w:separator/>
      </w:r>
    </w:p>
  </w:endnote>
  <w:endnote w:type="continuationSeparator" w:id="0">
    <w:p w:rsidR="000A2945" w:rsidRDefault="000A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42" w:rsidRDefault="00252A42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52A42" w:rsidRDefault="00252A4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Content>
      <w:p w:rsidR="00252A42" w:rsidRDefault="00252A4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F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A42" w:rsidRDefault="00252A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45" w:rsidRDefault="000A2945">
      <w:r>
        <w:separator/>
      </w:r>
    </w:p>
  </w:footnote>
  <w:footnote w:type="continuationSeparator" w:id="0">
    <w:p w:rsidR="000A2945" w:rsidRDefault="000A2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DDD440A"/>
    <w:multiLevelType w:val="hybridMultilevel"/>
    <w:tmpl w:val="A7C269BC"/>
    <w:lvl w:ilvl="0" w:tplc="F438A4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5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2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7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6"/>
  </w:num>
  <w:num w:numId="8">
    <w:abstractNumId w:val="14"/>
  </w:num>
  <w:num w:numId="9">
    <w:abstractNumId w:val="23"/>
  </w:num>
  <w:num w:numId="10">
    <w:abstractNumId w:val="6"/>
  </w:num>
  <w:num w:numId="11">
    <w:abstractNumId w:val="25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</w:num>
  <w:num w:numId="20">
    <w:abstractNumId w:val="19"/>
  </w:num>
  <w:num w:numId="21">
    <w:abstractNumId w:val="5"/>
  </w:num>
  <w:num w:numId="22">
    <w:abstractNumId w:val="29"/>
  </w:num>
  <w:num w:numId="23">
    <w:abstractNumId w:val="15"/>
  </w:num>
  <w:num w:numId="24">
    <w:abstractNumId w:val="18"/>
  </w:num>
  <w:num w:numId="25">
    <w:abstractNumId w:val="8"/>
  </w:num>
  <w:num w:numId="26">
    <w:abstractNumId w:val="3"/>
  </w:num>
  <w:num w:numId="27">
    <w:abstractNumId w:val="7"/>
  </w:num>
  <w:num w:numId="28">
    <w:abstractNumId w:val="22"/>
  </w:num>
  <w:num w:numId="29">
    <w:abstractNumId w:val="11"/>
  </w:num>
  <w:num w:numId="30">
    <w:abstractNumId w:val="28"/>
  </w:num>
  <w:num w:numId="31">
    <w:abstractNumId w:val="27"/>
  </w:num>
  <w:num w:numId="32">
    <w:abstractNumId w:val="16"/>
  </w:num>
  <w:num w:numId="33">
    <w:abstractNumId w:val="2"/>
  </w:num>
  <w:num w:numId="34">
    <w:abstractNumId w:val="10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45D"/>
    <w:rsid w:val="00002BD7"/>
    <w:rsid w:val="000032B1"/>
    <w:rsid w:val="000061D2"/>
    <w:rsid w:val="000102D4"/>
    <w:rsid w:val="00010BCA"/>
    <w:rsid w:val="00011B7D"/>
    <w:rsid w:val="0001316A"/>
    <w:rsid w:val="00013DF4"/>
    <w:rsid w:val="00013FA2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2832"/>
    <w:rsid w:val="00024883"/>
    <w:rsid w:val="00025338"/>
    <w:rsid w:val="0002627B"/>
    <w:rsid w:val="0002709E"/>
    <w:rsid w:val="00027582"/>
    <w:rsid w:val="00031AEB"/>
    <w:rsid w:val="00033645"/>
    <w:rsid w:val="0003464B"/>
    <w:rsid w:val="000368E4"/>
    <w:rsid w:val="00036C76"/>
    <w:rsid w:val="00037444"/>
    <w:rsid w:val="00037F11"/>
    <w:rsid w:val="00040C2B"/>
    <w:rsid w:val="000417FD"/>
    <w:rsid w:val="000418E1"/>
    <w:rsid w:val="00042BA7"/>
    <w:rsid w:val="00042E52"/>
    <w:rsid w:val="00042F58"/>
    <w:rsid w:val="000430D0"/>
    <w:rsid w:val="00043475"/>
    <w:rsid w:val="000434FD"/>
    <w:rsid w:val="000440C9"/>
    <w:rsid w:val="00045477"/>
    <w:rsid w:val="000464C1"/>
    <w:rsid w:val="0005187B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AED"/>
    <w:rsid w:val="0006150C"/>
    <w:rsid w:val="0006175D"/>
    <w:rsid w:val="000628EE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682E"/>
    <w:rsid w:val="00077368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91739"/>
    <w:rsid w:val="00093045"/>
    <w:rsid w:val="00093C18"/>
    <w:rsid w:val="00095912"/>
    <w:rsid w:val="00095DFA"/>
    <w:rsid w:val="000965D0"/>
    <w:rsid w:val="000A042E"/>
    <w:rsid w:val="000A180E"/>
    <w:rsid w:val="000A1EF4"/>
    <w:rsid w:val="000A2945"/>
    <w:rsid w:val="000A31E8"/>
    <w:rsid w:val="000A3C58"/>
    <w:rsid w:val="000A4AEE"/>
    <w:rsid w:val="000A4F20"/>
    <w:rsid w:val="000A5C5A"/>
    <w:rsid w:val="000A641B"/>
    <w:rsid w:val="000B0249"/>
    <w:rsid w:val="000B0F23"/>
    <w:rsid w:val="000B420E"/>
    <w:rsid w:val="000B510E"/>
    <w:rsid w:val="000B6D25"/>
    <w:rsid w:val="000B70A4"/>
    <w:rsid w:val="000B78AB"/>
    <w:rsid w:val="000C31B6"/>
    <w:rsid w:val="000C4316"/>
    <w:rsid w:val="000C4BB9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44CF"/>
    <w:rsid w:val="000D5353"/>
    <w:rsid w:val="000D61C9"/>
    <w:rsid w:val="000D72A1"/>
    <w:rsid w:val="000E2AF3"/>
    <w:rsid w:val="000E3045"/>
    <w:rsid w:val="000E6BD7"/>
    <w:rsid w:val="000E6CDE"/>
    <w:rsid w:val="000E6DFB"/>
    <w:rsid w:val="000E70A1"/>
    <w:rsid w:val="000E7D46"/>
    <w:rsid w:val="000F07B4"/>
    <w:rsid w:val="000F10FF"/>
    <w:rsid w:val="000F4227"/>
    <w:rsid w:val="000F42D9"/>
    <w:rsid w:val="000F4E84"/>
    <w:rsid w:val="000F6F61"/>
    <w:rsid w:val="000F72E3"/>
    <w:rsid w:val="00100537"/>
    <w:rsid w:val="001005CD"/>
    <w:rsid w:val="001007D4"/>
    <w:rsid w:val="00100A00"/>
    <w:rsid w:val="00100E33"/>
    <w:rsid w:val="0010136C"/>
    <w:rsid w:val="00102041"/>
    <w:rsid w:val="0010219D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5F0C"/>
    <w:rsid w:val="00125FFB"/>
    <w:rsid w:val="00126343"/>
    <w:rsid w:val="00127015"/>
    <w:rsid w:val="001302A4"/>
    <w:rsid w:val="00130D15"/>
    <w:rsid w:val="00131781"/>
    <w:rsid w:val="001323FB"/>
    <w:rsid w:val="0013300C"/>
    <w:rsid w:val="001336D9"/>
    <w:rsid w:val="00133AC5"/>
    <w:rsid w:val="00134008"/>
    <w:rsid w:val="001343C1"/>
    <w:rsid w:val="0013508A"/>
    <w:rsid w:val="001351D5"/>
    <w:rsid w:val="001355AF"/>
    <w:rsid w:val="00135FBA"/>
    <w:rsid w:val="00137067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1DED"/>
    <w:rsid w:val="001522AB"/>
    <w:rsid w:val="00152785"/>
    <w:rsid w:val="00153D20"/>
    <w:rsid w:val="00153DA9"/>
    <w:rsid w:val="00153E57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B5A"/>
    <w:rsid w:val="00171983"/>
    <w:rsid w:val="00171B9A"/>
    <w:rsid w:val="001725B4"/>
    <w:rsid w:val="001755BE"/>
    <w:rsid w:val="001760F1"/>
    <w:rsid w:val="001768F9"/>
    <w:rsid w:val="00176A84"/>
    <w:rsid w:val="00177C45"/>
    <w:rsid w:val="001813F4"/>
    <w:rsid w:val="00183326"/>
    <w:rsid w:val="0018469B"/>
    <w:rsid w:val="00185831"/>
    <w:rsid w:val="00185A6D"/>
    <w:rsid w:val="0018691A"/>
    <w:rsid w:val="00187542"/>
    <w:rsid w:val="00191EFF"/>
    <w:rsid w:val="001929B4"/>
    <w:rsid w:val="00192A5B"/>
    <w:rsid w:val="0019328B"/>
    <w:rsid w:val="00193FD0"/>
    <w:rsid w:val="00194A28"/>
    <w:rsid w:val="00195065"/>
    <w:rsid w:val="00195F52"/>
    <w:rsid w:val="00196125"/>
    <w:rsid w:val="0019628B"/>
    <w:rsid w:val="00196DCD"/>
    <w:rsid w:val="001973E8"/>
    <w:rsid w:val="00197C7B"/>
    <w:rsid w:val="001A11C6"/>
    <w:rsid w:val="001A1A16"/>
    <w:rsid w:val="001A1AE6"/>
    <w:rsid w:val="001A2307"/>
    <w:rsid w:val="001A23AC"/>
    <w:rsid w:val="001A24C6"/>
    <w:rsid w:val="001A35A6"/>
    <w:rsid w:val="001A3E41"/>
    <w:rsid w:val="001A47DF"/>
    <w:rsid w:val="001A4D94"/>
    <w:rsid w:val="001A54B4"/>
    <w:rsid w:val="001A55B2"/>
    <w:rsid w:val="001A585C"/>
    <w:rsid w:val="001A64B6"/>
    <w:rsid w:val="001A7033"/>
    <w:rsid w:val="001A790E"/>
    <w:rsid w:val="001A79C0"/>
    <w:rsid w:val="001B0812"/>
    <w:rsid w:val="001B0F72"/>
    <w:rsid w:val="001B1238"/>
    <w:rsid w:val="001B16CA"/>
    <w:rsid w:val="001B427E"/>
    <w:rsid w:val="001B6BDD"/>
    <w:rsid w:val="001B6ED0"/>
    <w:rsid w:val="001B7F11"/>
    <w:rsid w:val="001C0E98"/>
    <w:rsid w:val="001C4592"/>
    <w:rsid w:val="001C5A54"/>
    <w:rsid w:val="001C6BC4"/>
    <w:rsid w:val="001C7566"/>
    <w:rsid w:val="001D03EF"/>
    <w:rsid w:val="001D0903"/>
    <w:rsid w:val="001D1126"/>
    <w:rsid w:val="001D2143"/>
    <w:rsid w:val="001D30DF"/>
    <w:rsid w:val="001D3306"/>
    <w:rsid w:val="001D4A59"/>
    <w:rsid w:val="001D54DD"/>
    <w:rsid w:val="001D597F"/>
    <w:rsid w:val="001D757E"/>
    <w:rsid w:val="001D7F4E"/>
    <w:rsid w:val="001E08AD"/>
    <w:rsid w:val="001E267A"/>
    <w:rsid w:val="001E2970"/>
    <w:rsid w:val="001E32D9"/>
    <w:rsid w:val="001E6467"/>
    <w:rsid w:val="001E679E"/>
    <w:rsid w:val="001F058D"/>
    <w:rsid w:val="001F0C37"/>
    <w:rsid w:val="001F178C"/>
    <w:rsid w:val="001F2887"/>
    <w:rsid w:val="001F356F"/>
    <w:rsid w:val="001F3A49"/>
    <w:rsid w:val="001F4273"/>
    <w:rsid w:val="001F4BAF"/>
    <w:rsid w:val="001F731A"/>
    <w:rsid w:val="001F7690"/>
    <w:rsid w:val="001F771D"/>
    <w:rsid w:val="002008EA"/>
    <w:rsid w:val="002016C8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5027"/>
    <w:rsid w:val="002157E5"/>
    <w:rsid w:val="00216C11"/>
    <w:rsid w:val="00217012"/>
    <w:rsid w:val="00220382"/>
    <w:rsid w:val="00221327"/>
    <w:rsid w:val="00222346"/>
    <w:rsid w:val="00224428"/>
    <w:rsid w:val="00226371"/>
    <w:rsid w:val="00226687"/>
    <w:rsid w:val="002267FA"/>
    <w:rsid w:val="00227014"/>
    <w:rsid w:val="002301F1"/>
    <w:rsid w:val="00230700"/>
    <w:rsid w:val="0023084A"/>
    <w:rsid w:val="002312A2"/>
    <w:rsid w:val="002313CE"/>
    <w:rsid w:val="00232FE4"/>
    <w:rsid w:val="00234DAB"/>
    <w:rsid w:val="00235687"/>
    <w:rsid w:val="00235977"/>
    <w:rsid w:val="00235DF9"/>
    <w:rsid w:val="0023741B"/>
    <w:rsid w:val="00241B28"/>
    <w:rsid w:val="00242CF7"/>
    <w:rsid w:val="002439EA"/>
    <w:rsid w:val="0024421B"/>
    <w:rsid w:val="00244755"/>
    <w:rsid w:val="002449C1"/>
    <w:rsid w:val="00245658"/>
    <w:rsid w:val="00245B9B"/>
    <w:rsid w:val="00246C83"/>
    <w:rsid w:val="00246F7A"/>
    <w:rsid w:val="00247077"/>
    <w:rsid w:val="002507B6"/>
    <w:rsid w:val="0025094B"/>
    <w:rsid w:val="00250FE8"/>
    <w:rsid w:val="002510F3"/>
    <w:rsid w:val="00252A42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57E"/>
    <w:rsid w:val="00271945"/>
    <w:rsid w:val="00272D56"/>
    <w:rsid w:val="0027300F"/>
    <w:rsid w:val="00273109"/>
    <w:rsid w:val="00274D76"/>
    <w:rsid w:val="002759AA"/>
    <w:rsid w:val="00276890"/>
    <w:rsid w:val="00276DDC"/>
    <w:rsid w:val="00276EE8"/>
    <w:rsid w:val="0027767A"/>
    <w:rsid w:val="00280A8D"/>
    <w:rsid w:val="0028353D"/>
    <w:rsid w:val="0028409F"/>
    <w:rsid w:val="002851F1"/>
    <w:rsid w:val="002860EF"/>
    <w:rsid w:val="002873E1"/>
    <w:rsid w:val="00287640"/>
    <w:rsid w:val="002902BE"/>
    <w:rsid w:val="002909C5"/>
    <w:rsid w:val="002922A4"/>
    <w:rsid w:val="00294007"/>
    <w:rsid w:val="002949D0"/>
    <w:rsid w:val="00295930"/>
    <w:rsid w:val="00296A4E"/>
    <w:rsid w:val="00296E54"/>
    <w:rsid w:val="00297A32"/>
    <w:rsid w:val="002A0B73"/>
    <w:rsid w:val="002A0CFE"/>
    <w:rsid w:val="002A115E"/>
    <w:rsid w:val="002A186B"/>
    <w:rsid w:val="002A2A7B"/>
    <w:rsid w:val="002A2B62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931"/>
    <w:rsid w:val="002B59DD"/>
    <w:rsid w:val="002B6837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1F19"/>
    <w:rsid w:val="002D35DA"/>
    <w:rsid w:val="002D3B0C"/>
    <w:rsid w:val="002D5638"/>
    <w:rsid w:val="002D563A"/>
    <w:rsid w:val="002D597F"/>
    <w:rsid w:val="002D5C1B"/>
    <w:rsid w:val="002D615D"/>
    <w:rsid w:val="002D6B68"/>
    <w:rsid w:val="002E19C4"/>
    <w:rsid w:val="002E27E3"/>
    <w:rsid w:val="002E3360"/>
    <w:rsid w:val="002E3E5B"/>
    <w:rsid w:val="002E60E6"/>
    <w:rsid w:val="002E7024"/>
    <w:rsid w:val="002F0338"/>
    <w:rsid w:val="002F176E"/>
    <w:rsid w:val="002F32B8"/>
    <w:rsid w:val="002F3A53"/>
    <w:rsid w:val="002F40D3"/>
    <w:rsid w:val="002F40EB"/>
    <w:rsid w:val="002F498B"/>
    <w:rsid w:val="002F5814"/>
    <w:rsid w:val="002F61B9"/>
    <w:rsid w:val="002F738A"/>
    <w:rsid w:val="002F7B1F"/>
    <w:rsid w:val="002F7DBA"/>
    <w:rsid w:val="003002E8"/>
    <w:rsid w:val="003006E9"/>
    <w:rsid w:val="0030141E"/>
    <w:rsid w:val="00301E6D"/>
    <w:rsid w:val="003027D5"/>
    <w:rsid w:val="00302E89"/>
    <w:rsid w:val="003031E3"/>
    <w:rsid w:val="003035ED"/>
    <w:rsid w:val="00303926"/>
    <w:rsid w:val="00303A48"/>
    <w:rsid w:val="00303EF2"/>
    <w:rsid w:val="00304875"/>
    <w:rsid w:val="003052DC"/>
    <w:rsid w:val="00306C39"/>
    <w:rsid w:val="00306F9D"/>
    <w:rsid w:val="00307C9B"/>
    <w:rsid w:val="00307FB0"/>
    <w:rsid w:val="0031036A"/>
    <w:rsid w:val="0031149C"/>
    <w:rsid w:val="00312356"/>
    <w:rsid w:val="0031436C"/>
    <w:rsid w:val="003152CB"/>
    <w:rsid w:val="0031577A"/>
    <w:rsid w:val="00316E02"/>
    <w:rsid w:val="00317031"/>
    <w:rsid w:val="003170CE"/>
    <w:rsid w:val="00322D30"/>
    <w:rsid w:val="00323893"/>
    <w:rsid w:val="00323F81"/>
    <w:rsid w:val="00324521"/>
    <w:rsid w:val="003261E5"/>
    <w:rsid w:val="003320AD"/>
    <w:rsid w:val="00332712"/>
    <w:rsid w:val="003337CE"/>
    <w:rsid w:val="00334751"/>
    <w:rsid w:val="00335390"/>
    <w:rsid w:val="00336203"/>
    <w:rsid w:val="00336FEE"/>
    <w:rsid w:val="00337F82"/>
    <w:rsid w:val="00341639"/>
    <w:rsid w:val="00341722"/>
    <w:rsid w:val="003425DE"/>
    <w:rsid w:val="003435F7"/>
    <w:rsid w:val="00343751"/>
    <w:rsid w:val="00345258"/>
    <w:rsid w:val="00345DD3"/>
    <w:rsid w:val="00347954"/>
    <w:rsid w:val="00350422"/>
    <w:rsid w:val="003519C7"/>
    <w:rsid w:val="00351E66"/>
    <w:rsid w:val="0035349C"/>
    <w:rsid w:val="0035366A"/>
    <w:rsid w:val="00354AC4"/>
    <w:rsid w:val="00357EBA"/>
    <w:rsid w:val="00362321"/>
    <w:rsid w:val="00362C35"/>
    <w:rsid w:val="003632A2"/>
    <w:rsid w:val="003642F5"/>
    <w:rsid w:val="003644B0"/>
    <w:rsid w:val="00365588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6018"/>
    <w:rsid w:val="00376CF0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00DF"/>
    <w:rsid w:val="0039150D"/>
    <w:rsid w:val="00393786"/>
    <w:rsid w:val="00393EE2"/>
    <w:rsid w:val="0039404F"/>
    <w:rsid w:val="00394139"/>
    <w:rsid w:val="003953C5"/>
    <w:rsid w:val="003A03BC"/>
    <w:rsid w:val="003A0490"/>
    <w:rsid w:val="003A20FC"/>
    <w:rsid w:val="003A253A"/>
    <w:rsid w:val="003A2A89"/>
    <w:rsid w:val="003A55CA"/>
    <w:rsid w:val="003B1E5F"/>
    <w:rsid w:val="003B32D3"/>
    <w:rsid w:val="003B42A3"/>
    <w:rsid w:val="003B4D99"/>
    <w:rsid w:val="003B52D3"/>
    <w:rsid w:val="003B5E8F"/>
    <w:rsid w:val="003B64E6"/>
    <w:rsid w:val="003B6907"/>
    <w:rsid w:val="003B784A"/>
    <w:rsid w:val="003C0304"/>
    <w:rsid w:val="003C0CA4"/>
    <w:rsid w:val="003C30A6"/>
    <w:rsid w:val="003C32AA"/>
    <w:rsid w:val="003C424C"/>
    <w:rsid w:val="003C5660"/>
    <w:rsid w:val="003C6057"/>
    <w:rsid w:val="003C7091"/>
    <w:rsid w:val="003C71DE"/>
    <w:rsid w:val="003D024D"/>
    <w:rsid w:val="003D032C"/>
    <w:rsid w:val="003D0A75"/>
    <w:rsid w:val="003D1816"/>
    <w:rsid w:val="003D23CC"/>
    <w:rsid w:val="003D24A4"/>
    <w:rsid w:val="003D345B"/>
    <w:rsid w:val="003D3E5F"/>
    <w:rsid w:val="003D48E5"/>
    <w:rsid w:val="003D4E5E"/>
    <w:rsid w:val="003D7BDF"/>
    <w:rsid w:val="003E06F7"/>
    <w:rsid w:val="003E0ABE"/>
    <w:rsid w:val="003E1546"/>
    <w:rsid w:val="003E1F5E"/>
    <w:rsid w:val="003E26C9"/>
    <w:rsid w:val="003E3295"/>
    <w:rsid w:val="003E4F3C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4D94"/>
    <w:rsid w:val="003F675E"/>
    <w:rsid w:val="003F7841"/>
    <w:rsid w:val="00400BCC"/>
    <w:rsid w:val="00401382"/>
    <w:rsid w:val="00401D26"/>
    <w:rsid w:val="00403834"/>
    <w:rsid w:val="00404057"/>
    <w:rsid w:val="00406129"/>
    <w:rsid w:val="00411F8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3201"/>
    <w:rsid w:val="004268CB"/>
    <w:rsid w:val="004273F7"/>
    <w:rsid w:val="0042752A"/>
    <w:rsid w:val="00427822"/>
    <w:rsid w:val="004317E2"/>
    <w:rsid w:val="004323B7"/>
    <w:rsid w:val="004340D8"/>
    <w:rsid w:val="00434F27"/>
    <w:rsid w:val="00435935"/>
    <w:rsid w:val="00436D52"/>
    <w:rsid w:val="004375D3"/>
    <w:rsid w:val="00437DFC"/>
    <w:rsid w:val="00440A10"/>
    <w:rsid w:val="00441C6D"/>
    <w:rsid w:val="00443FEF"/>
    <w:rsid w:val="00445255"/>
    <w:rsid w:val="0044553B"/>
    <w:rsid w:val="00445B0B"/>
    <w:rsid w:val="00445F01"/>
    <w:rsid w:val="00446D2C"/>
    <w:rsid w:val="0045023C"/>
    <w:rsid w:val="00450EAF"/>
    <w:rsid w:val="004518E1"/>
    <w:rsid w:val="004530E8"/>
    <w:rsid w:val="0045352B"/>
    <w:rsid w:val="004550F1"/>
    <w:rsid w:val="00455B33"/>
    <w:rsid w:val="00455E15"/>
    <w:rsid w:val="00455F73"/>
    <w:rsid w:val="00456FD0"/>
    <w:rsid w:val="00460124"/>
    <w:rsid w:val="004607BB"/>
    <w:rsid w:val="00460837"/>
    <w:rsid w:val="004614DF"/>
    <w:rsid w:val="00461B32"/>
    <w:rsid w:val="004620D0"/>
    <w:rsid w:val="0046266D"/>
    <w:rsid w:val="00462C91"/>
    <w:rsid w:val="00462CF6"/>
    <w:rsid w:val="004633DD"/>
    <w:rsid w:val="00463A29"/>
    <w:rsid w:val="00465886"/>
    <w:rsid w:val="004719A0"/>
    <w:rsid w:val="004726FF"/>
    <w:rsid w:val="004735CE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67F2"/>
    <w:rsid w:val="004874C4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2A22"/>
    <w:rsid w:val="004A3678"/>
    <w:rsid w:val="004A520B"/>
    <w:rsid w:val="004A5BDD"/>
    <w:rsid w:val="004A5DBF"/>
    <w:rsid w:val="004A66E4"/>
    <w:rsid w:val="004B0F02"/>
    <w:rsid w:val="004B2748"/>
    <w:rsid w:val="004B2790"/>
    <w:rsid w:val="004B2A08"/>
    <w:rsid w:val="004B530A"/>
    <w:rsid w:val="004B62F5"/>
    <w:rsid w:val="004B69D2"/>
    <w:rsid w:val="004B7C90"/>
    <w:rsid w:val="004B7D27"/>
    <w:rsid w:val="004C1E67"/>
    <w:rsid w:val="004C2865"/>
    <w:rsid w:val="004C2D25"/>
    <w:rsid w:val="004C38F0"/>
    <w:rsid w:val="004C3BB6"/>
    <w:rsid w:val="004C52EE"/>
    <w:rsid w:val="004C5474"/>
    <w:rsid w:val="004C59FB"/>
    <w:rsid w:val="004C5A92"/>
    <w:rsid w:val="004C67CA"/>
    <w:rsid w:val="004C7233"/>
    <w:rsid w:val="004D0AF3"/>
    <w:rsid w:val="004D0E9E"/>
    <w:rsid w:val="004D212F"/>
    <w:rsid w:val="004D4687"/>
    <w:rsid w:val="004D4C0B"/>
    <w:rsid w:val="004D5462"/>
    <w:rsid w:val="004D65B1"/>
    <w:rsid w:val="004D6BB5"/>
    <w:rsid w:val="004D7BE4"/>
    <w:rsid w:val="004E006E"/>
    <w:rsid w:val="004E218E"/>
    <w:rsid w:val="004E221D"/>
    <w:rsid w:val="004E28B1"/>
    <w:rsid w:val="004E3A70"/>
    <w:rsid w:val="004E3B48"/>
    <w:rsid w:val="004E3F97"/>
    <w:rsid w:val="004E4BAD"/>
    <w:rsid w:val="004E5A49"/>
    <w:rsid w:val="004E5D3A"/>
    <w:rsid w:val="004E604D"/>
    <w:rsid w:val="004E66B0"/>
    <w:rsid w:val="004E6FDB"/>
    <w:rsid w:val="004F0EC4"/>
    <w:rsid w:val="004F2D77"/>
    <w:rsid w:val="004F3427"/>
    <w:rsid w:val="004F3684"/>
    <w:rsid w:val="004F4FD7"/>
    <w:rsid w:val="004F5B46"/>
    <w:rsid w:val="004F5BF6"/>
    <w:rsid w:val="004F64C0"/>
    <w:rsid w:val="00500FDD"/>
    <w:rsid w:val="00502196"/>
    <w:rsid w:val="00502485"/>
    <w:rsid w:val="005025FF"/>
    <w:rsid w:val="00504D47"/>
    <w:rsid w:val="00504ED4"/>
    <w:rsid w:val="005054CD"/>
    <w:rsid w:val="0050618E"/>
    <w:rsid w:val="00506D6B"/>
    <w:rsid w:val="00507579"/>
    <w:rsid w:val="005076B4"/>
    <w:rsid w:val="005113AF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4933"/>
    <w:rsid w:val="005259D3"/>
    <w:rsid w:val="00526BCE"/>
    <w:rsid w:val="00526D7F"/>
    <w:rsid w:val="00526DFF"/>
    <w:rsid w:val="005272A6"/>
    <w:rsid w:val="005276A3"/>
    <w:rsid w:val="0053025B"/>
    <w:rsid w:val="00530352"/>
    <w:rsid w:val="00530C48"/>
    <w:rsid w:val="005324F6"/>
    <w:rsid w:val="00533CB4"/>
    <w:rsid w:val="00537B9D"/>
    <w:rsid w:val="00540494"/>
    <w:rsid w:val="005408A2"/>
    <w:rsid w:val="0054113C"/>
    <w:rsid w:val="00541530"/>
    <w:rsid w:val="00541885"/>
    <w:rsid w:val="00541F8D"/>
    <w:rsid w:val="00542092"/>
    <w:rsid w:val="00542917"/>
    <w:rsid w:val="005454B5"/>
    <w:rsid w:val="005455FA"/>
    <w:rsid w:val="00545F4D"/>
    <w:rsid w:val="00546809"/>
    <w:rsid w:val="00547AA6"/>
    <w:rsid w:val="00547C9E"/>
    <w:rsid w:val="00550457"/>
    <w:rsid w:val="00550806"/>
    <w:rsid w:val="0055100A"/>
    <w:rsid w:val="005518B1"/>
    <w:rsid w:val="00551A64"/>
    <w:rsid w:val="00551CFB"/>
    <w:rsid w:val="005542EB"/>
    <w:rsid w:val="00562866"/>
    <w:rsid w:val="00562A5C"/>
    <w:rsid w:val="005634E9"/>
    <w:rsid w:val="0056384E"/>
    <w:rsid w:val="00564B78"/>
    <w:rsid w:val="005657E5"/>
    <w:rsid w:val="00565F01"/>
    <w:rsid w:val="005705B2"/>
    <w:rsid w:val="00571536"/>
    <w:rsid w:val="005727E0"/>
    <w:rsid w:val="005728CD"/>
    <w:rsid w:val="00572F50"/>
    <w:rsid w:val="005744AB"/>
    <w:rsid w:val="00577699"/>
    <w:rsid w:val="005803D5"/>
    <w:rsid w:val="00580D88"/>
    <w:rsid w:val="005818AB"/>
    <w:rsid w:val="00582613"/>
    <w:rsid w:val="005840A2"/>
    <w:rsid w:val="0058435A"/>
    <w:rsid w:val="00586F30"/>
    <w:rsid w:val="005870E5"/>
    <w:rsid w:val="00587EE6"/>
    <w:rsid w:val="0059271A"/>
    <w:rsid w:val="00593386"/>
    <w:rsid w:val="00594339"/>
    <w:rsid w:val="005955F5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20A4"/>
    <w:rsid w:val="005B27B7"/>
    <w:rsid w:val="005B30C4"/>
    <w:rsid w:val="005B6179"/>
    <w:rsid w:val="005B671C"/>
    <w:rsid w:val="005B6B0F"/>
    <w:rsid w:val="005C03B1"/>
    <w:rsid w:val="005C0F29"/>
    <w:rsid w:val="005C1C4A"/>
    <w:rsid w:val="005C2477"/>
    <w:rsid w:val="005C27A1"/>
    <w:rsid w:val="005C3DA8"/>
    <w:rsid w:val="005C7F0C"/>
    <w:rsid w:val="005D0278"/>
    <w:rsid w:val="005D05FE"/>
    <w:rsid w:val="005D0F2B"/>
    <w:rsid w:val="005D0F7D"/>
    <w:rsid w:val="005D236D"/>
    <w:rsid w:val="005D29B7"/>
    <w:rsid w:val="005D323F"/>
    <w:rsid w:val="005D415F"/>
    <w:rsid w:val="005D5DD6"/>
    <w:rsid w:val="005D66C9"/>
    <w:rsid w:val="005D6AE1"/>
    <w:rsid w:val="005D753A"/>
    <w:rsid w:val="005E2745"/>
    <w:rsid w:val="005E31FF"/>
    <w:rsid w:val="005E3FB1"/>
    <w:rsid w:val="005E4540"/>
    <w:rsid w:val="005E6575"/>
    <w:rsid w:val="005F04F8"/>
    <w:rsid w:val="005F1550"/>
    <w:rsid w:val="005F17A7"/>
    <w:rsid w:val="005F2916"/>
    <w:rsid w:val="005F36DB"/>
    <w:rsid w:val="005F3C68"/>
    <w:rsid w:val="005F446F"/>
    <w:rsid w:val="005F464D"/>
    <w:rsid w:val="005F465C"/>
    <w:rsid w:val="005F4DE7"/>
    <w:rsid w:val="005F582B"/>
    <w:rsid w:val="005F7CF5"/>
    <w:rsid w:val="00600019"/>
    <w:rsid w:val="006010F8"/>
    <w:rsid w:val="006015A1"/>
    <w:rsid w:val="006023E2"/>
    <w:rsid w:val="00602E2E"/>
    <w:rsid w:val="00603409"/>
    <w:rsid w:val="00605ECE"/>
    <w:rsid w:val="00606F88"/>
    <w:rsid w:val="00612A08"/>
    <w:rsid w:val="00612FB9"/>
    <w:rsid w:val="006130A6"/>
    <w:rsid w:val="00613875"/>
    <w:rsid w:val="006153B2"/>
    <w:rsid w:val="0061624B"/>
    <w:rsid w:val="00616E09"/>
    <w:rsid w:val="006176DF"/>
    <w:rsid w:val="00621D08"/>
    <w:rsid w:val="00621FF1"/>
    <w:rsid w:val="00622056"/>
    <w:rsid w:val="0062207B"/>
    <w:rsid w:val="00623124"/>
    <w:rsid w:val="00624B6B"/>
    <w:rsid w:val="00625584"/>
    <w:rsid w:val="00625CDA"/>
    <w:rsid w:val="00630053"/>
    <w:rsid w:val="00630ACF"/>
    <w:rsid w:val="006310FE"/>
    <w:rsid w:val="00631EDF"/>
    <w:rsid w:val="006320F2"/>
    <w:rsid w:val="006327A6"/>
    <w:rsid w:val="0063391F"/>
    <w:rsid w:val="00633FDA"/>
    <w:rsid w:val="00634DFF"/>
    <w:rsid w:val="006363CC"/>
    <w:rsid w:val="00637AC8"/>
    <w:rsid w:val="00640701"/>
    <w:rsid w:val="006430F6"/>
    <w:rsid w:val="0064569F"/>
    <w:rsid w:val="00647BB1"/>
    <w:rsid w:val="00650264"/>
    <w:rsid w:val="00652A71"/>
    <w:rsid w:val="00653879"/>
    <w:rsid w:val="00654488"/>
    <w:rsid w:val="0065499E"/>
    <w:rsid w:val="00655264"/>
    <w:rsid w:val="00660186"/>
    <w:rsid w:val="00660D94"/>
    <w:rsid w:val="006620E7"/>
    <w:rsid w:val="00662E70"/>
    <w:rsid w:val="0066401B"/>
    <w:rsid w:val="00664973"/>
    <w:rsid w:val="00665089"/>
    <w:rsid w:val="00665A44"/>
    <w:rsid w:val="006664F9"/>
    <w:rsid w:val="00666CC7"/>
    <w:rsid w:val="00666E93"/>
    <w:rsid w:val="00670605"/>
    <w:rsid w:val="00673347"/>
    <w:rsid w:val="00673D33"/>
    <w:rsid w:val="00674267"/>
    <w:rsid w:val="00674B51"/>
    <w:rsid w:val="00674C66"/>
    <w:rsid w:val="00676E3C"/>
    <w:rsid w:val="0067761E"/>
    <w:rsid w:val="0068095E"/>
    <w:rsid w:val="00681194"/>
    <w:rsid w:val="00681891"/>
    <w:rsid w:val="00682884"/>
    <w:rsid w:val="006833BC"/>
    <w:rsid w:val="0068355F"/>
    <w:rsid w:val="00683582"/>
    <w:rsid w:val="00684322"/>
    <w:rsid w:val="0068628C"/>
    <w:rsid w:val="0069044C"/>
    <w:rsid w:val="0069201B"/>
    <w:rsid w:val="00694A79"/>
    <w:rsid w:val="00696D72"/>
    <w:rsid w:val="006970A2"/>
    <w:rsid w:val="00697492"/>
    <w:rsid w:val="006A0656"/>
    <w:rsid w:val="006A0D0E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181"/>
    <w:rsid w:val="006B474E"/>
    <w:rsid w:val="006B61AD"/>
    <w:rsid w:val="006B71DB"/>
    <w:rsid w:val="006B75AF"/>
    <w:rsid w:val="006C044A"/>
    <w:rsid w:val="006C0FC0"/>
    <w:rsid w:val="006C1778"/>
    <w:rsid w:val="006C2DFF"/>
    <w:rsid w:val="006C322E"/>
    <w:rsid w:val="006C3D43"/>
    <w:rsid w:val="006C47E5"/>
    <w:rsid w:val="006C5F44"/>
    <w:rsid w:val="006C618F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0BC6"/>
    <w:rsid w:val="006E1021"/>
    <w:rsid w:val="006E156E"/>
    <w:rsid w:val="006E15FC"/>
    <w:rsid w:val="006E21D2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C03"/>
    <w:rsid w:val="00702CE3"/>
    <w:rsid w:val="00703620"/>
    <w:rsid w:val="00703701"/>
    <w:rsid w:val="0070494C"/>
    <w:rsid w:val="0070651D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6F5"/>
    <w:rsid w:val="00724B2C"/>
    <w:rsid w:val="00724F3F"/>
    <w:rsid w:val="0072519D"/>
    <w:rsid w:val="0072531C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B4"/>
    <w:rsid w:val="007401A0"/>
    <w:rsid w:val="007404CF"/>
    <w:rsid w:val="007409CF"/>
    <w:rsid w:val="00741760"/>
    <w:rsid w:val="00742315"/>
    <w:rsid w:val="0074240B"/>
    <w:rsid w:val="00742572"/>
    <w:rsid w:val="00742583"/>
    <w:rsid w:val="00744175"/>
    <w:rsid w:val="00744F7F"/>
    <w:rsid w:val="0075017B"/>
    <w:rsid w:val="007505FF"/>
    <w:rsid w:val="007507DE"/>
    <w:rsid w:val="00750954"/>
    <w:rsid w:val="00750B31"/>
    <w:rsid w:val="0075125E"/>
    <w:rsid w:val="00755462"/>
    <w:rsid w:val="00755747"/>
    <w:rsid w:val="0075770F"/>
    <w:rsid w:val="0076003B"/>
    <w:rsid w:val="007600C1"/>
    <w:rsid w:val="00760AAD"/>
    <w:rsid w:val="00763B1D"/>
    <w:rsid w:val="007645D6"/>
    <w:rsid w:val="00766929"/>
    <w:rsid w:val="00766C42"/>
    <w:rsid w:val="00766CB6"/>
    <w:rsid w:val="00767877"/>
    <w:rsid w:val="00767D42"/>
    <w:rsid w:val="00770489"/>
    <w:rsid w:val="00770A67"/>
    <w:rsid w:val="007724C9"/>
    <w:rsid w:val="007727D2"/>
    <w:rsid w:val="00773FF5"/>
    <w:rsid w:val="007741AC"/>
    <w:rsid w:val="007755CE"/>
    <w:rsid w:val="00776EAB"/>
    <w:rsid w:val="007771FC"/>
    <w:rsid w:val="007772A5"/>
    <w:rsid w:val="007775C0"/>
    <w:rsid w:val="0078123B"/>
    <w:rsid w:val="00782B37"/>
    <w:rsid w:val="00783663"/>
    <w:rsid w:val="00784089"/>
    <w:rsid w:val="00784A4D"/>
    <w:rsid w:val="00785650"/>
    <w:rsid w:val="00785A32"/>
    <w:rsid w:val="00787238"/>
    <w:rsid w:val="00791C04"/>
    <w:rsid w:val="0079334E"/>
    <w:rsid w:val="00793BA6"/>
    <w:rsid w:val="00793F1B"/>
    <w:rsid w:val="007974F4"/>
    <w:rsid w:val="00797778"/>
    <w:rsid w:val="00797BBC"/>
    <w:rsid w:val="00797DDB"/>
    <w:rsid w:val="007A0511"/>
    <w:rsid w:val="007A0A3D"/>
    <w:rsid w:val="007A0E80"/>
    <w:rsid w:val="007A2B01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C102F"/>
    <w:rsid w:val="007C24D4"/>
    <w:rsid w:val="007C278E"/>
    <w:rsid w:val="007C53FD"/>
    <w:rsid w:val="007C57E8"/>
    <w:rsid w:val="007C7381"/>
    <w:rsid w:val="007D0C4E"/>
    <w:rsid w:val="007D0F5A"/>
    <w:rsid w:val="007D3487"/>
    <w:rsid w:val="007D3FC5"/>
    <w:rsid w:val="007D4617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909"/>
    <w:rsid w:val="007E4475"/>
    <w:rsid w:val="007F1A4F"/>
    <w:rsid w:val="007F213D"/>
    <w:rsid w:val="007F3112"/>
    <w:rsid w:val="007F350F"/>
    <w:rsid w:val="007F422B"/>
    <w:rsid w:val="007F71AE"/>
    <w:rsid w:val="007F76CB"/>
    <w:rsid w:val="007F7D1C"/>
    <w:rsid w:val="00800810"/>
    <w:rsid w:val="00800A0D"/>
    <w:rsid w:val="00800CF2"/>
    <w:rsid w:val="00801D42"/>
    <w:rsid w:val="008024C1"/>
    <w:rsid w:val="00804FF6"/>
    <w:rsid w:val="008059A9"/>
    <w:rsid w:val="00805B70"/>
    <w:rsid w:val="008066FD"/>
    <w:rsid w:val="00806E49"/>
    <w:rsid w:val="00807ADE"/>
    <w:rsid w:val="00812542"/>
    <w:rsid w:val="00814183"/>
    <w:rsid w:val="00814303"/>
    <w:rsid w:val="0081587E"/>
    <w:rsid w:val="008159BC"/>
    <w:rsid w:val="00816062"/>
    <w:rsid w:val="00816323"/>
    <w:rsid w:val="0081656C"/>
    <w:rsid w:val="00816612"/>
    <w:rsid w:val="008168BE"/>
    <w:rsid w:val="00817DA4"/>
    <w:rsid w:val="00820962"/>
    <w:rsid w:val="00822AB2"/>
    <w:rsid w:val="00824B0C"/>
    <w:rsid w:val="00825BE5"/>
    <w:rsid w:val="00825E59"/>
    <w:rsid w:val="00826199"/>
    <w:rsid w:val="008262EA"/>
    <w:rsid w:val="0082778B"/>
    <w:rsid w:val="008278B9"/>
    <w:rsid w:val="00827B77"/>
    <w:rsid w:val="00832072"/>
    <w:rsid w:val="00832747"/>
    <w:rsid w:val="008327E1"/>
    <w:rsid w:val="008334C6"/>
    <w:rsid w:val="00834086"/>
    <w:rsid w:val="00834445"/>
    <w:rsid w:val="00834625"/>
    <w:rsid w:val="00834972"/>
    <w:rsid w:val="00834AE9"/>
    <w:rsid w:val="00835142"/>
    <w:rsid w:val="008361C9"/>
    <w:rsid w:val="0083622C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59CA"/>
    <w:rsid w:val="00845A02"/>
    <w:rsid w:val="008460CC"/>
    <w:rsid w:val="00846A56"/>
    <w:rsid w:val="00850341"/>
    <w:rsid w:val="00851405"/>
    <w:rsid w:val="00851E03"/>
    <w:rsid w:val="00852963"/>
    <w:rsid w:val="00853949"/>
    <w:rsid w:val="00854BB8"/>
    <w:rsid w:val="008561FD"/>
    <w:rsid w:val="00857DF4"/>
    <w:rsid w:val="00860150"/>
    <w:rsid w:val="008608A8"/>
    <w:rsid w:val="00860E81"/>
    <w:rsid w:val="00861F45"/>
    <w:rsid w:val="008622D7"/>
    <w:rsid w:val="00862556"/>
    <w:rsid w:val="008626F6"/>
    <w:rsid w:val="00866479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32B4"/>
    <w:rsid w:val="00883861"/>
    <w:rsid w:val="00884738"/>
    <w:rsid w:val="00886230"/>
    <w:rsid w:val="00886F16"/>
    <w:rsid w:val="008877CD"/>
    <w:rsid w:val="0089243B"/>
    <w:rsid w:val="00892765"/>
    <w:rsid w:val="008929B9"/>
    <w:rsid w:val="008975D0"/>
    <w:rsid w:val="00897842"/>
    <w:rsid w:val="008A0C2C"/>
    <w:rsid w:val="008A12E4"/>
    <w:rsid w:val="008A1663"/>
    <w:rsid w:val="008A40CE"/>
    <w:rsid w:val="008A4316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60D7"/>
    <w:rsid w:val="008B688B"/>
    <w:rsid w:val="008C086D"/>
    <w:rsid w:val="008C3EC4"/>
    <w:rsid w:val="008C5893"/>
    <w:rsid w:val="008C650C"/>
    <w:rsid w:val="008C712E"/>
    <w:rsid w:val="008C7E86"/>
    <w:rsid w:val="008D29EC"/>
    <w:rsid w:val="008D394F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13C5"/>
    <w:rsid w:val="008E20EE"/>
    <w:rsid w:val="008E2462"/>
    <w:rsid w:val="008E392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1F57"/>
    <w:rsid w:val="008F2397"/>
    <w:rsid w:val="008F2D22"/>
    <w:rsid w:val="008F3D07"/>
    <w:rsid w:val="008F49F1"/>
    <w:rsid w:val="008F5F0D"/>
    <w:rsid w:val="00901186"/>
    <w:rsid w:val="00901816"/>
    <w:rsid w:val="00906A28"/>
    <w:rsid w:val="00906B1F"/>
    <w:rsid w:val="00906EF5"/>
    <w:rsid w:val="00907882"/>
    <w:rsid w:val="00910ABD"/>
    <w:rsid w:val="00911053"/>
    <w:rsid w:val="009124C6"/>
    <w:rsid w:val="00913B01"/>
    <w:rsid w:val="00920725"/>
    <w:rsid w:val="009214F0"/>
    <w:rsid w:val="00921E68"/>
    <w:rsid w:val="00922315"/>
    <w:rsid w:val="00922440"/>
    <w:rsid w:val="009227E0"/>
    <w:rsid w:val="009238B9"/>
    <w:rsid w:val="00925173"/>
    <w:rsid w:val="00926C37"/>
    <w:rsid w:val="0092700F"/>
    <w:rsid w:val="009277E4"/>
    <w:rsid w:val="0093035C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446E"/>
    <w:rsid w:val="00944567"/>
    <w:rsid w:val="00945C25"/>
    <w:rsid w:val="00950BA7"/>
    <w:rsid w:val="00950DFF"/>
    <w:rsid w:val="00951919"/>
    <w:rsid w:val="00956FBE"/>
    <w:rsid w:val="00960345"/>
    <w:rsid w:val="00960D1F"/>
    <w:rsid w:val="0096232B"/>
    <w:rsid w:val="00962A84"/>
    <w:rsid w:val="00963117"/>
    <w:rsid w:val="00963353"/>
    <w:rsid w:val="0096537F"/>
    <w:rsid w:val="00965C5F"/>
    <w:rsid w:val="009660CA"/>
    <w:rsid w:val="0096744D"/>
    <w:rsid w:val="00970BF8"/>
    <w:rsid w:val="00970F52"/>
    <w:rsid w:val="009726F7"/>
    <w:rsid w:val="00973772"/>
    <w:rsid w:val="00975470"/>
    <w:rsid w:val="00976B87"/>
    <w:rsid w:val="00976C9B"/>
    <w:rsid w:val="00980B1A"/>
    <w:rsid w:val="00980CE2"/>
    <w:rsid w:val="00981714"/>
    <w:rsid w:val="00981D3D"/>
    <w:rsid w:val="009821CF"/>
    <w:rsid w:val="00982381"/>
    <w:rsid w:val="00983831"/>
    <w:rsid w:val="009839E7"/>
    <w:rsid w:val="00983D8F"/>
    <w:rsid w:val="00985C83"/>
    <w:rsid w:val="00985D5D"/>
    <w:rsid w:val="00986203"/>
    <w:rsid w:val="009901EE"/>
    <w:rsid w:val="00990439"/>
    <w:rsid w:val="009939F6"/>
    <w:rsid w:val="009940E3"/>
    <w:rsid w:val="00994C6D"/>
    <w:rsid w:val="009950C8"/>
    <w:rsid w:val="009959B3"/>
    <w:rsid w:val="00997314"/>
    <w:rsid w:val="009979BE"/>
    <w:rsid w:val="009A0F36"/>
    <w:rsid w:val="009A325C"/>
    <w:rsid w:val="009A35EE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1673"/>
    <w:rsid w:val="009C2A23"/>
    <w:rsid w:val="009C3559"/>
    <w:rsid w:val="009C36B6"/>
    <w:rsid w:val="009C3A72"/>
    <w:rsid w:val="009C4E21"/>
    <w:rsid w:val="009C4F34"/>
    <w:rsid w:val="009D050E"/>
    <w:rsid w:val="009D0AAC"/>
    <w:rsid w:val="009D0F74"/>
    <w:rsid w:val="009D2D8E"/>
    <w:rsid w:val="009D4F71"/>
    <w:rsid w:val="009D64A1"/>
    <w:rsid w:val="009D65D4"/>
    <w:rsid w:val="009D69AB"/>
    <w:rsid w:val="009D7F62"/>
    <w:rsid w:val="009E0014"/>
    <w:rsid w:val="009E18B0"/>
    <w:rsid w:val="009E1A6E"/>
    <w:rsid w:val="009E2197"/>
    <w:rsid w:val="009E4A21"/>
    <w:rsid w:val="009E4E8E"/>
    <w:rsid w:val="009E643E"/>
    <w:rsid w:val="009E662E"/>
    <w:rsid w:val="009F1428"/>
    <w:rsid w:val="009F1F27"/>
    <w:rsid w:val="009F2D5F"/>
    <w:rsid w:val="009F370A"/>
    <w:rsid w:val="009F3AFA"/>
    <w:rsid w:val="009F3DAE"/>
    <w:rsid w:val="009F3EAF"/>
    <w:rsid w:val="009F49DF"/>
    <w:rsid w:val="009F6973"/>
    <w:rsid w:val="00A00CD0"/>
    <w:rsid w:val="00A00FE5"/>
    <w:rsid w:val="00A013BE"/>
    <w:rsid w:val="00A01477"/>
    <w:rsid w:val="00A01F44"/>
    <w:rsid w:val="00A0231B"/>
    <w:rsid w:val="00A041D9"/>
    <w:rsid w:val="00A04211"/>
    <w:rsid w:val="00A10C05"/>
    <w:rsid w:val="00A1126B"/>
    <w:rsid w:val="00A1197C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A5E"/>
    <w:rsid w:val="00A22C6B"/>
    <w:rsid w:val="00A261C2"/>
    <w:rsid w:val="00A270D9"/>
    <w:rsid w:val="00A31297"/>
    <w:rsid w:val="00A3172E"/>
    <w:rsid w:val="00A3206A"/>
    <w:rsid w:val="00A34474"/>
    <w:rsid w:val="00A346B3"/>
    <w:rsid w:val="00A3541D"/>
    <w:rsid w:val="00A35F1B"/>
    <w:rsid w:val="00A364CE"/>
    <w:rsid w:val="00A36DA4"/>
    <w:rsid w:val="00A37150"/>
    <w:rsid w:val="00A3773F"/>
    <w:rsid w:val="00A37770"/>
    <w:rsid w:val="00A37EB9"/>
    <w:rsid w:val="00A37FC8"/>
    <w:rsid w:val="00A41C3F"/>
    <w:rsid w:val="00A420D0"/>
    <w:rsid w:val="00A42925"/>
    <w:rsid w:val="00A42D60"/>
    <w:rsid w:val="00A4420F"/>
    <w:rsid w:val="00A45639"/>
    <w:rsid w:val="00A473E2"/>
    <w:rsid w:val="00A50636"/>
    <w:rsid w:val="00A50A4C"/>
    <w:rsid w:val="00A51F18"/>
    <w:rsid w:val="00A52ACD"/>
    <w:rsid w:val="00A539E3"/>
    <w:rsid w:val="00A544AA"/>
    <w:rsid w:val="00A54A58"/>
    <w:rsid w:val="00A54EC1"/>
    <w:rsid w:val="00A57E78"/>
    <w:rsid w:val="00A57F6C"/>
    <w:rsid w:val="00A60F01"/>
    <w:rsid w:val="00A633F8"/>
    <w:rsid w:val="00A634B6"/>
    <w:rsid w:val="00A6350B"/>
    <w:rsid w:val="00A6387B"/>
    <w:rsid w:val="00A6676E"/>
    <w:rsid w:val="00A66C2F"/>
    <w:rsid w:val="00A67089"/>
    <w:rsid w:val="00A70DC3"/>
    <w:rsid w:val="00A714B2"/>
    <w:rsid w:val="00A717C8"/>
    <w:rsid w:val="00A717DF"/>
    <w:rsid w:val="00A71AF2"/>
    <w:rsid w:val="00A72134"/>
    <w:rsid w:val="00A7304F"/>
    <w:rsid w:val="00A73101"/>
    <w:rsid w:val="00A73960"/>
    <w:rsid w:val="00A7611E"/>
    <w:rsid w:val="00A76B27"/>
    <w:rsid w:val="00A81506"/>
    <w:rsid w:val="00A817FF"/>
    <w:rsid w:val="00A820F6"/>
    <w:rsid w:val="00A83278"/>
    <w:rsid w:val="00A833C7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97D3B"/>
    <w:rsid w:val="00AA050F"/>
    <w:rsid w:val="00AA36C6"/>
    <w:rsid w:val="00AA4278"/>
    <w:rsid w:val="00AA6979"/>
    <w:rsid w:val="00AA74CD"/>
    <w:rsid w:val="00AA7BED"/>
    <w:rsid w:val="00AB170F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0999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18"/>
    <w:rsid w:val="00AD51BD"/>
    <w:rsid w:val="00AD5CCE"/>
    <w:rsid w:val="00AE2726"/>
    <w:rsid w:val="00AE3257"/>
    <w:rsid w:val="00AF01EF"/>
    <w:rsid w:val="00AF09F7"/>
    <w:rsid w:val="00AF1D2A"/>
    <w:rsid w:val="00AF1D52"/>
    <w:rsid w:val="00AF2805"/>
    <w:rsid w:val="00AF2E5C"/>
    <w:rsid w:val="00AF34A5"/>
    <w:rsid w:val="00AF5C80"/>
    <w:rsid w:val="00AF6B91"/>
    <w:rsid w:val="00AF7CF7"/>
    <w:rsid w:val="00B013C6"/>
    <w:rsid w:val="00B02466"/>
    <w:rsid w:val="00B02828"/>
    <w:rsid w:val="00B04578"/>
    <w:rsid w:val="00B05799"/>
    <w:rsid w:val="00B0591B"/>
    <w:rsid w:val="00B05F0F"/>
    <w:rsid w:val="00B10CBE"/>
    <w:rsid w:val="00B12B5A"/>
    <w:rsid w:val="00B12DD0"/>
    <w:rsid w:val="00B12FF4"/>
    <w:rsid w:val="00B13080"/>
    <w:rsid w:val="00B13FF0"/>
    <w:rsid w:val="00B14627"/>
    <w:rsid w:val="00B15C74"/>
    <w:rsid w:val="00B1735B"/>
    <w:rsid w:val="00B208E6"/>
    <w:rsid w:val="00B20DE1"/>
    <w:rsid w:val="00B24B2A"/>
    <w:rsid w:val="00B255FC"/>
    <w:rsid w:val="00B31511"/>
    <w:rsid w:val="00B32F2B"/>
    <w:rsid w:val="00B340AE"/>
    <w:rsid w:val="00B375B6"/>
    <w:rsid w:val="00B40DCF"/>
    <w:rsid w:val="00B40E9F"/>
    <w:rsid w:val="00B40F3C"/>
    <w:rsid w:val="00B41317"/>
    <w:rsid w:val="00B42BDD"/>
    <w:rsid w:val="00B44A35"/>
    <w:rsid w:val="00B44C90"/>
    <w:rsid w:val="00B44DC4"/>
    <w:rsid w:val="00B4520A"/>
    <w:rsid w:val="00B460AB"/>
    <w:rsid w:val="00B473D9"/>
    <w:rsid w:val="00B477BA"/>
    <w:rsid w:val="00B51F69"/>
    <w:rsid w:val="00B52662"/>
    <w:rsid w:val="00B53A61"/>
    <w:rsid w:val="00B53CC1"/>
    <w:rsid w:val="00B540DD"/>
    <w:rsid w:val="00B55408"/>
    <w:rsid w:val="00B55EAF"/>
    <w:rsid w:val="00B6045F"/>
    <w:rsid w:val="00B60CDA"/>
    <w:rsid w:val="00B60EA3"/>
    <w:rsid w:val="00B60F2B"/>
    <w:rsid w:val="00B615D8"/>
    <w:rsid w:val="00B61EC0"/>
    <w:rsid w:val="00B633A1"/>
    <w:rsid w:val="00B63541"/>
    <w:rsid w:val="00B64A6C"/>
    <w:rsid w:val="00B65A72"/>
    <w:rsid w:val="00B66E50"/>
    <w:rsid w:val="00B66F91"/>
    <w:rsid w:val="00B724DB"/>
    <w:rsid w:val="00B75EEB"/>
    <w:rsid w:val="00B76225"/>
    <w:rsid w:val="00B76308"/>
    <w:rsid w:val="00B779F4"/>
    <w:rsid w:val="00B77AD5"/>
    <w:rsid w:val="00B77C20"/>
    <w:rsid w:val="00B77FAD"/>
    <w:rsid w:val="00B8050B"/>
    <w:rsid w:val="00B805A4"/>
    <w:rsid w:val="00B83B46"/>
    <w:rsid w:val="00B85CB6"/>
    <w:rsid w:val="00B85E5E"/>
    <w:rsid w:val="00B85F4D"/>
    <w:rsid w:val="00B91758"/>
    <w:rsid w:val="00B91BAC"/>
    <w:rsid w:val="00B91BFF"/>
    <w:rsid w:val="00B924B7"/>
    <w:rsid w:val="00B93652"/>
    <w:rsid w:val="00B947B0"/>
    <w:rsid w:val="00B95FF7"/>
    <w:rsid w:val="00B96AF6"/>
    <w:rsid w:val="00B971DD"/>
    <w:rsid w:val="00B975CB"/>
    <w:rsid w:val="00BA0335"/>
    <w:rsid w:val="00BA0618"/>
    <w:rsid w:val="00BA0DA7"/>
    <w:rsid w:val="00BA36F4"/>
    <w:rsid w:val="00BA3B89"/>
    <w:rsid w:val="00BA53E4"/>
    <w:rsid w:val="00BA5AC5"/>
    <w:rsid w:val="00BA62E3"/>
    <w:rsid w:val="00BB1835"/>
    <w:rsid w:val="00BB1AF5"/>
    <w:rsid w:val="00BB58C4"/>
    <w:rsid w:val="00BB5DCA"/>
    <w:rsid w:val="00BB5EC0"/>
    <w:rsid w:val="00BB617D"/>
    <w:rsid w:val="00BB6AB9"/>
    <w:rsid w:val="00BC015F"/>
    <w:rsid w:val="00BC137C"/>
    <w:rsid w:val="00BC18A0"/>
    <w:rsid w:val="00BC18B2"/>
    <w:rsid w:val="00BC25CA"/>
    <w:rsid w:val="00BC6730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D33"/>
    <w:rsid w:val="00BD794C"/>
    <w:rsid w:val="00BE00BF"/>
    <w:rsid w:val="00BE1915"/>
    <w:rsid w:val="00BE4151"/>
    <w:rsid w:val="00BE4684"/>
    <w:rsid w:val="00BE50FD"/>
    <w:rsid w:val="00BE5C2A"/>
    <w:rsid w:val="00BF0812"/>
    <w:rsid w:val="00BF11E2"/>
    <w:rsid w:val="00BF1F14"/>
    <w:rsid w:val="00BF2DEA"/>
    <w:rsid w:val="00BF5FD2"/>
    <w:rsid w:val="00BF6F77"/>
    <w:rsid w:val="00BF734E"/>
    <w:rsid w:val="00BF741C"/>
    <w:rsid w:val="00C00BD9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18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5DE7"/>
    <w:rsid w:val="00C16A48"/>
    <w:rsid w:val="00C17993"/>
    <w:rsid w:val="00C206F7"/>
    <w:rsid w:val="00C2133F"/>
    <w:rsid w:val="00C2199C"/>
    <w:rsid w:val="00C226D3"/>
    <w:rsid w:val="00C2346A"/>
    <w:rsid w:val="00C23BD1"/>
    <w:rsid w:val="00C25AC2"/>
    <w:rsid w:val="00C25BA8"/>
    <w:rsid w:val="00C26562"/>
    <w:rsid w:val="00C2771F"/>
    <w:rsid w:val="00C30B2D"/>
    <w:rsid w:val="00C32163"/>
    <w:rsid w:val="00C32180"/>
    <w:rsid w:val="00C3341E"/>
    <w:rsid w:val="00C336AB"/>
    <w:rsid w:val="00C33F25"/>
    <w:rsid w:val="00C3567F"/>
    <w:rsid w:val="00C36707"/>
    <w:rsid w:val="00C3696C"/>
    <w:rsid w:val="00C3788E"/>
    <w:rsid w:val="00C40003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BB1"/>
    <w:rsid w:val="00C45C10"/>
    <w:rsid w:val="00C45D0D"/>
    <w:rsid w:val="00C50069"/>
    <w:rsid w:val="00C509F6"/>
    <w:rsid w:val="00C510B0"/>
    <w:rsid w:val="00C512D9"/>
    <w:rsid w:val="00C52528"/>
    <w:rsid w:val="00C534FD"/>
    <w:rsid w:val="00C53F11"/>
    <w:rsid w:val="00C55656"/>
    <w:rsid w:val="00C569BA"/>
    <w:rsid w:val="00C571FE"/>
    <w:rsid w:val="00C575A5"/>
    <w:rsid w:val="00C57D12"/>
    <w:rsid w:val="00C60063"/>
    <w:rsid w:val="00C60880"/>
    <w:rsid w:val="00C60CA5"/>
    <w:rsid w:val="00C6104F"/>
    <w:rsid w:val="00C61DEC"/>
    <w:rsid w:val="00C63C9C"/>
    <w:rsid w:val="00C6590C"/>
    <w:rsid w:val="00C66AF5"/>
    <w:rsid w:val="00C66B86"/>
    <w:rsid w:val="00C67C76"/>
    <w:rsid w:val="00C70CCE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726A"/>
    <w:rsid w:val="00C772A0"/>
    <w:rsid w:val="00C81C1D"/>
    <w:rsid w:val="00C81FD9"/>
    <w:rsid w:val="00C820E3"/>
    <w:rsid w:val="00C8212F"/>
    <w:rsid w:val="00C831FF"/>
    <w:rsid w:val="00C848D6"/>
    <w:rsid w:val="00C86606"/>
    <w:rsid w:val="00C8670E"/>
    <w:rsid w:val="00C86BCB"/>
    <w:rsid w:val="00C86DC5"/>
    <w:rsid w:val="00C87F53"/>
    <w:rsid w:val="00C9231D"/>
    <w:rsid w:val="00C952EB"/>
    <w:rsid w:val="00C96C28"/>
    <w:rsid w:val="00CA0887"/>
    <w:rsid w:val="00CA104D"/>
    <w:rsid w:val="00CA11EB"/>
    <w:rsid w:val="00CA1C70"/>
    <w:rsid w:val="00CA2E3F"/>
    <w:rsid w:val="00CA4DBC"/>
    <w:rsid w:val="00CA7477"/>
    <w:rsid w:val="00CB2CF6"/>
    <w:rsid w:val="00CB4D08"/>
    <w:rsid w:val="00CB4EA0"/>
    <w:rsid w:val="00CB5935"/>
    <w:rsid w:val="00CB5FBF"/>
    <w:rsid w:val="00CB7CCF"/>
    <w:rsid w:val="00CC09EB"/>
    <w:rsid w:val="00CC2412"/>
    <w:rsid w:val="00CC25A4"/>
    <w:rsid w:val="00CC2E8D"/>
    <w:rsid w:val="00CC3C4D"/>
    <w:rsid w:val="00CC3E71"/>
    <w:rsid w:val="00CC4151"/>
    <w:rsid w:val="00CC4A9A"/>
    <w:rsid w:val="00CC4B7C"/>
    <w:rsid w:val="00CC5031"/>
    <w:rsid w:val="00CC5BB5"/>
    <w:rsid w:val="00CC5D03"/>
    <w:rsid w:val="00CC6134"/>
    <w:rsid w:val="00CC7AC1"/>
    <w:rsid w:val="00CD1240"/>
    <w:rsid w:val="00CD3FBF"/>
    <w:rsid w:val="00CD5896"/>
    <w:rsid w:val="00CD5ABE"/>
    <w:rsid w:val="00CD5D9D"/>
    <w:rsid w:val="00CD6830"/>
    <w:rsid w:val="00CE130D"/>
    <w:rsid w:val="00CE1769"/>
    <w:rsid w:val="00CE208F"/>
    <w:rsid w:val="00CE3D2F"/>
    <w:rsid w:val="00CE595E"/>
    <w:rsid w:val="00CE5D30"/>
    <w:rsid w:val="00CE6F60"/>
    <w:rsid w:val="00CF0293"/>
    <w:rsid w:val="00CF06E7"/>
    <w:rsid w:val="00CF0770"/>
    <w:rsid w:val="00CF1A97"/>
    <w:rsid w:val="00CF1EE9"/>
    <w:rsid w:val="00CF441E"/>
    <w:rsid w:val="00CF5B2B"/>
    <w:rsid w:val="00CF5EA5"/>
    <w:rsid w:val="00CF604B"/>
    <w:rsid w:val="00CF6431"/>
    <w:rsid w:val="00CF6A38"/>
    <w:rsid w:val="00D00508"/>
    <w:rsid w:val="00D00EBD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2A14"/>
    <w:rsid w:val="00D14344"/>
    <w:rsid w:val="00D1493A"/>
    <w:rsid w:val="00D1509D"/>
    <w:rsid w:val="00D15F03"/>
    <w:rsid w:val="00D16FE6"/>
    <w:rsid w:val="00D205BF"/>
    <w:rsid w:val="00D20D49"/>
    <w:rsid w:val="00D212CC"/>
    <w:rsid w:val="00D21667"/>
    <w:rsid w:val="00D221F2"/>
    <w:rsid w:val="00D24C5A"/>
    <w:rsid w:val="00D25C9D"/>
    <w:rsid w:val="00D2691F"/>
    <w:rsid w:val="00D31749"/>
    <w:rsid w:val="00D343DD"/>
    <w:rsid w:val="00D34FF9"/>
    <w:rsid w:val="00D372B8"/>
    <w:rsid w:val="00D37FD0"/>
    <w:rsid w:val="00D40560"/>
    <w:rsid w:val="00D40FE6"/>
    <w:rsid w:val="00D4132D"/>
    <w:rsid w:val="00D42A8E"/>
    <w:rsid w:val="00D42CA2"/>
    <w:rsid w:val="00D435A4"/>
    <w:rsid w:val="00D4412C"/>
    <w:rsid w:val="00D46000"/>
    <w:rsid w:val="00D4733B"/>
    <w:rsid w:val="00D4786C"/>
    <w:rsid w:val="00D47BB1"/>
    <w:rsid w:val="00D5163E"/>
    <w:rsid w:val="00D52212"/>
    <w:rsid w:val="00D53900"/>
    <w:rsid w:val="00D53A1E"/>
    <w:rsid w:val="00D53A6B"/>
    <w:rsid w:val="00D5427C"/>
    <w:rsid w:val="00D55BE5"/>
    <w:rsid w:val="00D568C9"/>
    <w:rsid w:val="00D60777"/>
    <w:rsid w:val="00D61D56"/>
    <w:rsid w:val="00D62D75"/>
    <w:rsid w:val="00D63665"/>
    <w:rsid w:val="00D63ECE"/>
    <w:rsid w:val="00D64A0D"/>
    <w:rsid w:val="00D64EAF"/>
    <w:rsid w:val="00D66C99"/>
    <w:rsid w:val="00D721F9"/>
    <w:rsid w:val="00D72592"/>
    <w:rsid w:val="00D726E5"/>
    <w:rsid w:val="00D72FC4"/>
    <w:rsid w:val="00D73125"/>
    <w:rsid w:val="00D73C25"/>
    <w:rsid w:val="00D749F4"/>
    <w:rsid w:val="00D74B5E"/>
    <w:rsid w:val="00D7551F"/>
    <w:rsid w:val="00D76520"/>
    <w:rsid w:val="00D77C87"/>
    <w:rsid w:val="00D82CCA"/>
    <w:rsid w:val="00D83046"/>
    <w:rsid w:val="00D836EC"/>
    <w:rsid w:val="00D8384D"/>
    <w:rsid w:val="00D83A38"/>
    <w:rsid w:val="00D844F8"/>
    <w:rsid w:val="00D852FC"/>
    <w:rsid w:val="00D862E4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C8F"/>
    <w:rsid w:val="00DB0642"/>
    <w:rsid w:val="00DB19D0"/>
    <w:rsid w:val="00DB1C58"/>
    <w:rsid w:val="00DB3502"/>
    <w:rsid w:val="00DB7841"/>
    <w:rsid w:val="00DC0392"/>
    <w:rsid w:val="00DC05D0"/>
    <w:rsid w:val="00DC1D33"/>
    <w:rsid w:val="00DC2825"/>
    <w:rsid w:val="00DC2BF6"/>
    <w:rsid w:val="00DC30D2"/>
    <w:rsid w:val="00DC480B"/>
    <w:rsid w:val="00DC527B"/>
    <w:rsid w:val="00DC56E8"/>
    <w:rsid w:val="00DC5A9D"/>
    <w:rsid w:val="00DC61E7"/>
    <w:rsid w:val="00DC69F9"/>
    <w:rsid w:val="00DC74B0"/>
    <w:rsid w:val="00DD13F8"/>
    <w:rsid w:val="00DD224A"/>
    <w:rsid w:val="00DD462A"/>
    <w:rsid w:val="00DD620B"/>
    <w:rsid w:val="00DD64E7"/>
    <w:rsid w:val="00DE0B53"/>
    <w:rsid w:val="00DE1327"/>
    <w:rsid w:val="00DE3D2C"/>
    <w:rsid w:val="00DE4371"/>
    <w:rsid w:val="00DE489F"/>
    <w:rsid w:val="00DE4A44"/>
    <w:rsid w:val="00DE5D59"/>
    <w:rsid w:val="00DE6646"/>
    <w:rsid w:val="00DE6715"/>
    <w:rsid w:val="00DE7358"/>
    <w:rsid w:val="00DF0CAC"/>
    <w:rsid w:val="00DF0E50"/>
    <w:rsid w:val="00DF190B"/>
    <w:rsid w:val="00DF1D05"/>
    <w:rsid w:val="00DF3379"/>
    <w:rsid w:val="00DF4229"/>
    <w:rsid w:val="00DF43CF"/>
    <w:rsid w:val="00DF493B"/>
    <w:rsid w:val="00DF52EA"/>
    <w:rsid w:val="00DF76D0"/>
    <w:rsid w:val="00DF7A95"/>
    <w:rsid w:val="00E01056"/>
    <w:rsid w:val="00E01670"/>
    <w:rsid w:val="00E0189B"/>
    <w:rsid w:val="00E0345F"/>
    <w:rsid w:val="00E043D7"/>
    <w:rsid w:val="00E049AE"/>
    <w:rsid w:val="00E05024"/>
    <w:rsid w:val="00E0605E"/>
    <w:rsid w:val="00E06EA3"/>
    <w:rsid w:val="00E12023"/>
    <w:rsid w:val="00E12A34"/>
    <w:rsid w:val="00E12DC5"/>
    <w:rsid w:val="00E131BA"/>
    <w:rsid w:val="00E133D5"/>
    <w:rsid w:val="00E160CA"/>
    <w:rsid w:val="00E16A51"/>
    <w:rsid w:val="00E1787B"/>
    <w:rsid w:val="00E17CDB"/>
    <w:rsid w:val="00E20F6B"/>
    <w:rsid w:val="00E2175C"/>
    <w:rsid w:val="00E23762"/>
    <w:rsid w:val="00E23AEC"/>
    <w:rsid w:val="00E24A62"/>
    <w:rsid w:val="00E257B4"/>
    <w:rsid w:val="00E277CA"/>
    <w:rsid w:val="00E27EDE"/>
    <w:rsid w:val="00E310AC"/>
    <w:rsid w:val="00E32233"/>
    <w:rsid w:val="00E322C0"/>
    <w:rsid w:val="00E3398A"/>
    <w:rsid w:val="00E33B3C"/>
    <w:rsid w:val="00E34DB8"/>
    <w:rsid w:val="00E354EB"/>
    <w:rsid w:val="00E366B2"/>
    <w:rsid w:val="00E377EB"/>
    <w:rsid w:val="00E37FCC"/>
    <w:rsid w:val="00E41B36"/>
    <w:rsid w:val="00E41B43"/>
    <w:rsid w:val="00E43EA0"/>
    <w:rsid w:val="00E442A0"/>
    <w:rsid w:val="00E446AA"/>
    <w:rsid w:val="00E450C3"/>
    <w:rsid w:val="00E46AEA"/>
    <w:rsid w:val="00E52A8B"/>
    <w:rsid w:val="00E52D77"/>
    <w:rsid w:val="00E52D9A"/>
    <w:rsid w:val="00E533D0"/>
    <w:rsid w:val="00E541A4"/>
    <w:rsid w:val="00E541C7"/>
    <w:rsid w:val="00E545A0"/>
    <w:rsid w:val="00E56F3A"/>
    <w:rsid w:val="00E5719E"/>
    <w:rsid w:val="00E57346"/>
    <w:rsid w:val="00E603D4"/>
    <w:rsid w:val="00E62E84"/>
    <w:rsid w:val="00E64754"/>
    <w:rsid w:val="00E64C0A"/>
    <w:rsid w:val="00E65074"/>
    <w:rsid w:val="00E65206"/>
    <w:rsid w:val="00E6602B"/>
    <w:rsid w:val="00E660E6"/>
    <w:rsid w:val="00E67099"/>
    <w:rsid w:val="00E708F0"/>
    <w:rsid w:val="00E70BB7"/>
    <w:rsid w:val="00E70C14"/>
    <w:rsid w:val="00E70ED3"/>
    <w:rsid w:val="00E71446"/>
    <w:rsid w:val="00E73F02"/>
    <w:rsid w:val="00E74CD2"/>
    <w:rsid w:val="00E75E26"/>
    <w:rsid w:val="00E760D6"/>
    <w:rsid w:val="00E76ECC"/>
    <w:rsid w:val="00E820C0"/>
    <w:rsid w:val="00E823CD"/>
    <w:rsid w:val="00E85B43"/>
    <w:rsid w:val="00E8772F"/>
    <w:rsid w:val="00E87A2C"/>
    <w:rsid w:val="00E87BB3"/>
    <w:rsid w:val="00E909DD"/>
    <w:rsid w:val="00E90ECD"/>
    <w:rsid w:val="00E91186"/>
    <w:rsid w:val="00E91603"/>
    <w:rsid w:val="00E927D4"/>
    <w:rsid w:val="00E92EE7"/>
    <w:rsid w:val="00E9378B"/>
    <w:rsid w:val="00E94421"/>
    <w:rsid w:val="00E957C9"/>
    <w:rsid w:val="00E9606E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3E53"/>
    <w:rsid w:val="00EA515E"/>
    <w:rsid w:val="00EA59D3"/>
    <w:rsid w:val="00EA7878"/>
    <w:rsid w:val="00EA7C90"/>
    <w:rsid w:val="00EB183A"/>
    <w:rsid w:val="00EB2999"/>
    <w:rsid w:val="00EB4F26"/>
    <w:rsid w:val="00EB6DB6"/>
    <w:rsid w:val="00EB7188"/>
    <w:rsid w:val="00EB768F"/>
    <w:rsid w:val="00EC0F11"/>
    <w:rsid w:val="00EC1B0D"/>
    <w:rsid w:val="00EC2705"/>
    <w:rsid w:val="00EC3A81"/>
    <w:rsid w:val="00EC42A0"/>
    <w:rsid w:val="00EC4AC8"/>
    <w:rsid w:val="00EC5087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68C9"/>
    <w:rsid w:val="00ED7A35"/>
    <w:rsid w:val="00EE0E7A"/>
    <w:rsid w:val="00EE0FD2"/>
    <w:rsid w:val="00EE2602"/>
    <w:rsid w:val="00EE32C5"/>
    <w:rsid w:val="00EE352A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753"/>
    <w:rsid w:val="00EF599F"/>
    <w:rsid w:val="00EF7881"/>
    <w:rsid w:val="00F00097"/>
    <w:rsid w:val="00F01EB1"/>
    <w:rsid w:val="00F0257C"/>
    <w:rsid w:val="00F07995"/>
    <w:rsid w:val="00F1001F"/>
    <w:rsid w:val="00F10835"/>
    <w:rsid w:val="00F1100C"/>
    <w:rsid w:val="00F1246B"/>
    <w:rsid w:val="00F124F0"/>
    <w:rsid w:val="00F14582"/>
    <w:rsid w:val="00F1498A"/>
    <w:rsid w:val="00F152C4"/>
    <w:rsid w:val="00F17B1E"/>
    <w:rsid w:val="00F20F15"/>
    <w:rsid w:val="00F20F17"/>
    <w:rsid w:val="00F21849"/>
    <w:rsid w:val="00F21F3A"/>
    <w:rsid w:val="00F230B7"/>
    <w:rsid w:val="00F23106"/>
    <w:rsid w:val="00F231C9"/>
    <w:rsid w:val="00F23561"/>
    <w:rsid w:val="00F23BC5"/>
    <w:rsid w:val="00F2480C"/>
    <w:rsid w:val="00F25178"/>
    <w:rsid w:val="00F267EA"/>
    <w:rsid w:val="00F33963"/>
    <w:rsid w:val="00F33F7E"/>
    <w:rsid w:val="00F35578"/>
    <w:rsid w:val="00F35901"/>
    <w:rsid w:val="00F406E7"/>
    <w:rsid w:val="00F41E32"/>
    <w:rsid w:val="00F43162"/>
    <w:rsid w:val="00F4436A"/>
    <w:rsid w:val="00F448C5"/>
    <w:rsid w:val="00F46E07"/>
    <w:rsid w:val="00F476BB"/>
    <w:rsid w:val="00F50357"/>
    <w:rsid w:val="00F517C6"/>
    <w:rsid w:val="00F54B21"/>
    <w:rsid w:val="00F55B02"/>
    <w:rsid w:val="00F57909"/>
    <w:rsid w:val="00F60B6D"/>
    <w:rsid w:val="00F620BF"/>
    <w:rsid w:val="00F62ACE"/>
    <w:rsid w:val="00F63213"/>
    <w:rsid w:val="00F63C70"/>
    <w:rsid w:val="00F6584B"/>
    <w:rsid w:val="00F67D6A"/>
    <w:rsid w:val="00F7024B"/>
    <w:rsid w:val="00F71357"/>
    <w:rsid w:val="00F71996"/>
    <w:rsid w:val="00F7446C"/>
    <w:rsid w:val="00F746DB"/>
    <w:rsid w:val="00F75118"/>
    <w:rsid w:val="00F753E9"/>
    <w:rsid w:val="00F76B2F"/>
    <w:rsid w:val="00F77139"/>
    <w:rsid w:val="00F77C0E"/>
    <w:rsid w:val="00F77DE7"/>
    <w:rsid w:val="00F8011B"/>
    <w:rsid w:val="00F80F45"/>
    <w:rsid w:val="00F81D03"/>
    <w:rsid w:val="00F81E65"/>
    <w:rsid w:val="00F825D4"/>
    <w:rsid w:val="00F832B3"/>
    <w:rsid w:val="00F8418C"/>
    <w:rsid w:val="00F85CBE"/>
    <w:rsid w:val="00F85DE2"/>
    <w:rsid w:val="00F86C95"/>
    <w:rsid w:val="00F877C8"/>
    <w:rsid w:val="00F91020"/>
    <w:rsid w:val="00F9122F"/>
    <w:rsid w:val="00F9163C"/>
    <w:rsid w:val="00F9219D"/>
    <w:rsid w:val="00F92E36"/>
    <w:rsid w:val="00F92E62"/>
    <w:rsid w:val="00F940CB"/>
    <w:rsid w:val="00F94C98"/>
    <w:rsid w:val="00F95973"/>
    <w:rsid w:val="00F96E37"/>
    <w:rsid w:val="00F971FF"/>
    <w:rsid w:val="00FA034C"/>
    <w:rsid w:val="00FA0C24"/>
    <w:rsid w:val="00FA212C"/>
    <w:rsid w:val="00FA3168"/>
    <w:rsid w:val="00FA5A88"/>
    <w:rsid w:val="00FB1299"/>
    <w:rsid w:val="00FB13FD"/>
    <w:rsid w:val="00FB1AFB"/>
    <w:rsid w:val="00FB210A"/>
    <w:rsid w:val="00FB23B7"/>
    <w:rsid w:val="00FB295A"/>
    <w:rsid w:val="00FB2A6E"/>
    <w:rsid w:val="00FB3142"/>
    <w:rsid w:val="00FB4ACC"/>
    <w:rsid w:val="00FB535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55BA"/>
    <w:rsid w:val="00FD56AA"/>
    <w:rsid w:val="00FD5C09"/>
    <w:rsid w:val="00FD6B35"/>
    <w:rsid w:val="00FD7BF8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97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340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2C8C-B4D5-4FC5-9EA9-3A1B5FF9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7004</TotalTime>
  <Pages>9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20555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1542</cp:revision>
  <cp:lastPrinted>2025-03-31T08:13:00Z</cp:lastPrinted>
  <dcterms:created xsi:type="dcterms:W3CDTF">2015-03-17T12:58:00Z</dcterms:created>
  <dcterms:modified xsi:type="dcterms:W3CDTF">2025-03-31T09:02:00Z</dcterms:modified>
</cp:coreProperties>
</file>