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7076060C" wp14:editId="7AD2DF22">
            <wp:simplePos x="0" y="0"/>
            <wp:positionH relativeFrom="column">
              <wp:posOffset>2606040</wp:posOffset>
            </wp:positionH>
            <wp:positionV relativeFrom="paragraph">
              <wp:posOffset>-325755</wp:posOffset>
            </wp:positionV>
            <wp:extent cx="600075" cy="723900"/>
            <wp:effectExtent l="0" t="0" r="9525" b="0"/>
            <wp:wrapNone/>
            <wp:docPr id="5" name="Рисунок 5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10136" w:rsidRPr="003F57C6" w:rsidRDefault="00B10136" w:rsidP="00B10136">
      <w:pPr>
        <w:pStyle w:val="1"/>
        <w:spacing w:line="360" w:lineRule="auto"/>
        <w:jc w:val="left"/>
        <w:rPr>
          <w:sz w:val="16"/>
          <w:szCs w:val="16"/>
        </w:rPr>
      </w:pPr>
    </w:p>
    <w:p w:rsidR="00B10136" w:rsidRDefault="00B10136" w:rsidP="00B10136">
      <w:pPr>
        <w:pStyle w:val="1"/>
        <w:spacing w:line="360" w:lineRule="auto"/>
        <w:ind w:left="-180"/>
        <w:rPr>
          <w:sz w:val="24"/>
        </w:rPr>
      </w:pPr>
      <w:r>
        <w:rPr>
          <w:sz w:val="24"/>
        </w:rPr>
        <w:t>РЕВИЗИОННАЯ КОМИССИЯ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ОСТРОГОЖСКОГО МУНИЦИПАЛЬНОГО РАЙОНА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ВОРОНЕЖСКОЙ ОБЛАСТИ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10136" w:rsidTr="00100374">
        <w:trPr>
          <w:trHeight w:hRule="exact" w:val="200"/>
        </w:trPr>
        <w:tc>
          <w:tcPr>
            <w:tcW w:w="9778" w:type="dxa"/>
            <w:tcBorders>
              <w:top w:val="single" w:sz="12" w:space="0" w:color="auto"/>
            </w:tcBorders>
          </w:tcPr>
          <w:p w:rsidR="00B10136" w:rsidRDefault="00B10136" w:rsidP="00B10136"/>
          <w:p w:rsidR="00B10136" w:rsidRDefault="00B10136" w:rsidP="00100374">
            <w:pPr>
              <w:jc w:val="center"/>
            </w:pPr>
          </w:p>
        </w:tc>
      </w:tr>
    </w:tbl>
    <w:p w:rsidR="00B10136" w:rsidRPr="00A520B4" w:rsidRDefault="00B10136" w:rsidP="00B10136">
      <w:pPr>
        <w:pStyle w:val="aff6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ул.  Прохоренко,142, г. </w:t>
      </w:r>
      <w:r w:rsidRPr="00A520B4">
        <w:rPr>
          <w:rFonts w:ascii="Times New Roman" w:hAnsi="Times New Roman"/>
          <w:spacing w:val="-4"/>
          <w:sz w:val="20"/>
        </w:rPr>
        <w:t>Острогожск, 397855, тел.(47375) 3-42-20,</w:t>
      </w:r>
      <w:r w:rsidRPr="00A520B4">
        <w:rPr>
          <w:rFonts w:ascii="Times New Roman" w:hAnsi="Times New Roman"/>
          <w:sz w:val="20"/>
        </w:rPr>
        <w:t xml:space="preserve"> </w:t>
      </w:r>
      <w:proofErr w:type="gramStart"/>
      <w:r w:rsidRPr="00A520B4">
        <w:rPr>
          <w:rFonts w:ascii="Times New Roman" w:hAnsi="Times New Roman"/>
          <w:sz w:val="20"/>
        </w:rPr>
        <w:t>е</w:t>
      </w:r>
      <w:proofErr w:type="gramEnd"/>
      <w:r w:rsidRPr="00A520B4">
        <w:rPr>
          <w:rFonts w:ascii="Times New Roman" w:hAnsi="Times New Roman"/>
          <w:sz w:val="20"/>
        </w:rPr>
        <w:t>-</w:t>
      </w:r>
      <w:r w:rsidRPr="00A520B4">
        <w:rPr>
          <w:rFonts w:ascii="Times New Roman" w:hAnsi="Times New Roman"/>
          <w:sz w:val="20"/>
          <w:lang w:val="en-US"/>
        </w:rPr>
        <w:t>mail</w:t>
      </w:r>
      <w:r w:rsidRPr="00A520B4">
        <w:rPr>
          <w:rFonts w:ascii="Times New Roman" w:hAnsi="Times New Roman"/>
          <w:sz w:val="20"/>
        </w:rPr>
        <w:t xml:space="preserve">: </w:t>
      </w:r>
      <w:proofErr w:type="spellStart"/>
      <w:r w:rsidRPr="00A520B4">
        <w:rPr>
          <w:rFonts w:ascii="Times New Roman" w:hAnsi="Times New Roman"/>
          <w:sz w:val="20"/>
          <w:lang w:val="en-US"/>
        </w:rPr>
        <w:t>reviz</w:t>
      </w:r>
      <w:proofErr w:type="spellEnd"/>
      <w:r w:rsidRPr="00A520B4">
        <w:rPr>
          <w:rFonts w:ascii="Times New Roman" w:hAnsi="Times New Roman"/>
          <w:sz w:val="20"/>
        </w:rPr>
        <w:t>_</w:t>
      </w:r>
      <w:proofErr w:type="spellStart"/>
      <w:r w:rsidRPr="00A520B4">
        <w:rPr>
          <w:rFonts w:ascii="Times New Roman" w:hAnsi="Times New Roman"/>
          <w:sz w:val="20"/>
          <w:lang w:val="en-US"/>
        </w:rPr>
        <w:t>ostro</w:t>
      </w:r>
      <w:proofErr w:type="spellEnd"/>
      <w:r w:rsidRPr="00A520B4">
        <w:rPr>
          <w:rFonts w:ascii="Times New Roman" w:hAnsi="Times New Roman"/>
          <w:sz w:val="20"/>
        </w:rPr>
        <w:t>@</w:t>
      </w:r>
      <w:proofErr w:type="spellStart"/>
      <w:r w:rsidRPr="00A520B4">
        <w:rPr>
          <w:rFonts w:ascii="Times New Roman" w:hAnsi="Times New Roman"/>
          <w:sz w:val="20"/>
          <w:lang w:val="en-US"/>
        </w:rPr>
        <w:t>govvrn</w:t>
      </w:r>
      <w:proofErr w:type="spellEnd"/>
      <w:r w:rsidRPr="00A520B4">
        <w:rPr>
          <w:rFonts w:ascii="Times New Roman" w:hAnsi="Times New Roman"/>
          <w:sz w:val="20"/>
        </w:rPr>
        <w:t>.</w:t>
      </w:r>
      <w:proofErr w:type="spellStart"/>
      <w:r w:rsidRPr="00A520B4">
        <w:rPr>
          <w:rFonts w:ascii="Times New Roman" w:hAnsi="Times New Roman"/>
          <w:sz w:val="20"/>
          <w:lang w:val="en-US"/>
        </w:rPr>
        <w:t>ru</w:t>
      </w:r>
      <w:proofErr w:type="spellEnd"/>
    </w:p>
    <w:p w:rsidR="00B10136" w:rsidRDefault="00B10136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10136" w:rsidRPr="00BB31A0" w:rsidRDefault="00B10136" w:rsidP="00B10136">
      <w:pPr>
        <w:pStyle w:val="aff0"/>
        <w:rPr>
          <w:sz w:val="28"/>
          <w:szCs w:val="28"/>
        </w:rPr>
      </w:pPr>
      <w:r w:rsidRPr="007D4FD6">
        <w:rPr>
          <w:b w:val="0"/>
          <w:sz w:val="28"/>
          <w:szCs w:val="28"/>
        </w:rPr>
        <w:t xml:space="preserve">                                             </w:t>
      </w:r>
      <w:r w:rsidR="001A4FE8">
        <w:rPr>
          <w:b w:val="0"/>
          <w:sz w:val="28"/>
          <w:szCs w:val="28"/>
        </w:rPr>
        <w:t xml:space="preserve">            </w:t>
      </w:r>
      <w:r w:rsidRPr="00BB31A0">
        <w:rPr>
          <w:sz w:val="28"/>
          <w:szCs w:val="28"/>
        </w:rPr>
        <w:t>УТВЕРЖДАЮ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b/>
          <w:sz w:val="28"/>
          <w:szCs w:val="28"/>
        </w:rPr>
        <w:t xml:space="preserve">                                                               </w:t>
      </w:r>
      <w:r w:rsidRPr="00BB31A0">
        <w:rPr>
          <w:rFonts w:ascii="Times New Roman" w:hAnsi="Times New Roman" w:cs="Times New Roman"/>
          <w:sz w:val="28"/>
          <w:szCs w:val="28"/>
        </w:rPr>
        <w:t>Председатель</w:t>
      </w:r>
      <w:r w:rsidRPr="00BB31A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Ревизионной комиссии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Острогожского 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Воронежской области</w:t>
      </w:r>
    </w:p>
    <w:p w:rsidR="007D4FD6" w:rsidRPr="00BB31A0" w:rsidRDefault="007D4FD6" w:rsidP="007D4FD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___________     </w:t>
      </w:r>
      <w:proofErr w:type="spellStart"/>
      <w:r w:rsidRPr="00BB31A0">
        <w:rPr>
          <w:rFonts w:ascii="Times New Roman" w:hAnsi="Times New Roman" w:cs="Times New Roman"/>
          <w:sz w:val="28"/>
          <w:szCs w:val="28"/>
        </w:rPr>
        <w:t>Л.А.Кудрина</w:t>
      </w:r>
      <w:proofErr w:type="spellEnd"/>
    </w:p>
    <w:p w:rsidR="00B10136" w:rsidRPr="00BB31A0" w:rsidRDefault="007D4FD6" w:rsidP="007D4FD6">
      <w:pPr>
        <w:pStyle w:val="aff0"/>
        <w:rPr>
          <w:b w:val="0"/>
          <w:sz w:val="28"/>
          <w:szCs w:val="28"/>
        </w:rPr>
      </w:pPr>
      <w:r w:rsidRPr="00BB31A0">
        <w:rPr>
          <w:b w:val="0"/>
          <w:sz w:val="28"/>
          <w:szCs w:val="28"/>
        </w:rPr>
        <w:t xml:space="preserve">                                                                     </w:t>
      </w:r>
      <w:r w:rsidR="00B95523" w:rsidRPr="00BB31A0">
        <w:rPr>
          <w:b w:val="0"/>
          <w:sz w:val="28"/>
          <w:szCs w:val="28"/>
        </w:rPr>
        <w:t>« 28 » декабря</w:t>
      </w:r>
      <w:r w:rsidRPr="00BB31A0">
        <w:rPr>
          <w:b w:val="0"/>
          <w:sz w:val="28"/>
          <w:szCs w:val="28"/>
        </w:rPr>
        <w:t xml:space="preserve"> 20</w:t>
      </w:r>
      <w:r w:rsidR="00DC3DF4" w:rsidRPr="00BB31A0">
        <w:rPr>
          <w:b w:val="0"/>
          <w:sz w:val="28"/>
          <w:szCs w:val="28"/>
        </w:rPr>
        <w:t>23</w:t>
      </w:r>
      <w:r w:rsidRPr="00BB31A0">
        <w:rPr>
          <w:b w:val="0"/>
          <w:sz w:val="28"/>
          <w:szCs w:val="28"/>
        </w:rPr>
        <w:t xml:space="preserve"> г.</w:t>
      </w:r>
    </w:p>
    <w:p w:rsidR="001A4FE8" w:rsidRPr="00BB31A0" w:rsidRDefault="001A4FE8" w:rsidP="007D4FD6">
      <w:pPr>
        <w:pStyle w:val="aff0"/>
        <w:rPr>
          <w:b w:val="0"/>
          <w:snapToGrid w:val="0"/>
          <w:sz w:val="28"/>
          <w:szCs w:val="28"/>
        </w:rPr>
      </w:pPr>
    </w:p>
    <w:p w:rsidR="00BE6763" w:rsidRPr="00BB31A0" w:rsidRDefault="00BE6763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B31A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ОТЧЕТ </w:t>
      </w:r>
    </w:p>
    <w:p w:rsidR="00D95FB8" w:rsidRPr="00BB31A0" w:rsidRDefault="006267D4" w:rsidP="00D95FB8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результатах контрольного мероприятия: </w:t>
      </w:r>
      <w:r w:rsidR="00D95FB8" w:rsidRPr="00BB31A0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B95523" w:rsidRPr="00BB31A0">
        <w:rPr>
          <w:rFonts w:ascii="Times New Roman" w:hAnsi="Times New Roman" w:cs="Times New Roman"/>
          <w:sz w:val="28"/>
          <w:szCs w:val="28"/>
        </w:rPr>
        <w:t>Солдатского</w:t>
      </w:r>
      <w:r w:rsidR="00D55E89" w:rsidRPr="00BB31A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95FB8" w:rsidRPr="00BB31A0">
        <w:rPr>
          <w:rFonts w:ascii="Times New Roman" w:hAnsi="Times New Roman" w:cs="Times New Roman"/>
          <w:sz w:val="28"/>
          <w:szCs w:val="28"/>
        </w:rPr>
        <w:t>Острогожского муниципального района  за</w:t>
      </w:r>
      <w:r w:rsidR="009767D3" w:rsidRPr="00BB31A0">
        <w:rPr>
          <w:rFonts w:ascii="Times New Roman" w:hAnsi="Times New Roman" w:cs="Times New Roman"/>
          <w:sz w:val="28"/>
          <w:szCs w:val="28"/>
        </w:rPr>
        <w:t xml:space="preserve"> п</w:t>
      </w:r>
      <w:r w:rsidR="00700B46" w:rsidRPr="00BB31A0">
        <w:rPr>
          <w:rFonts w:ascii="Times New Roman" w:hAnsi="Times New Roman" w:cs="Times New Roman"/>
          <w:sz w:val="28"/>
          <w:szCs w:val="28"/>
        </w:rPr>
        <w:t>ериод: 01.01.2021г. – 31.12.2022</w:t>
      </w:r>
      <w:r w:rsidR="00D95FB8" w:rsidRPr="00BB31A0">
        <w:rPr>
          <w:rFonts w:ascii="Times New Roman" w:hAnsi="Times New Roman" w:cs="Times New Roman"/>
          <w:sz w:val="28"/>
          <w:szCs w:val="28"/>
        </w:rPr>
        <w:t>г.</w:t>
      </w:r>
    </w:p>
    <w:p w:rsidR="00886976" w:rsidRPr="00BB31A0" w:rsidRDefault="00416F36" w:rsidP="00976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1.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Основание для проведения контрольного мероприятия: </w:t>
      </w:r>
      <w:r w:rsidR="00F67B5C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="00886976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Ревизионной комиссии Острогожского муниципального района </w:t>
      </w:r>
      <w:r w:rsidR="00F67B5C" w:rsidRPr="00BB31A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95523" w:rsidRPr="00BB31A0">
        <w:rPr>
          <w:rFonts w:ascii="Times New Roman" w:hAnsi="Times New Roman" w:cs="Times New Roman"/>
          <w:color w:val="000000"/>
          <w:sz w:val="28"/>
          <w:szCs w:val="28"/>
        </w:rPr>
        <w:t>94</w:t>
      </w:r>
      <w:r w:rsidR="00B95523" w:rsidRPr="00BB31A0">
        <w:rPr>
          <w:rFonts w:ascii="Times New Roman" w:hAnsi="Times New Roman" w:cs="Times New Roman"/>
          <w:sz w:val="28"/>
          <w:szCs w:val="28"/>
        </w:rPr>
        <w:t>-р от 27.11</w:t>
      </w:r>
      <w:r w:rsidR="004217A3" w:rsidRPr="00BB31A0">
        <w:rPr>
          <w:rFonts w:ascii="Times New Roman" w:hAnsi="Times New Roman" w:cs="Times New Roman"/>
          <w:sz w:val="28"/>
          <w:szCs w:val="28"/>
        </w:rPr>
        <w:t>.2023</w:t>
      </w:r>
      <w:r w:rsidR="00D55E89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976" w:rsidRPr="00BB31A0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1C197B" w:rsidRPr="00BB31A0" w:rsidRDefault="00416F36" w:rsidP="00976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>Це</w:t>
      </w: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Start"/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ь(</w:t>
      </w:r>
      <w:proofErr w:type="gramEnd"/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и) контрольного мероприятия:</w:t>
      </w:r>
    </w:p>
    <w:p w:rsidR="00697457" w:rsidRPr="00BB31A0" w:rsidRDefault="00697457" w:rsidP="00697457">
      <w:pPr>
        <w:shd w:val="clear" w:color="auto" w:fill="FFFFFF"/>
        <w:tabs>
          <w:tab w:val="left" w:pos="4579"/>
          <w:tab w:val="left" w:leader="underscore" w:pos="5318"/>
          <w:tab w:val="left" w:leader="underscore" w:pos="733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pacing w:val="-1"/>
          <w:sz w:val="28"/>
        </w:rPr>
        <w:t xml:space="preserve">Проверка  соблюдения бюджетного  законодательства, эффективности и целевого использования бюджетных средств,  имущества </w:t>
      </w:r>
      <w:r w:rsidR="00B95523" w:rsidRPr="00BB31A0">
        <w:rPr>
          <w:rFonts w:ascii="Times New Roman" w:hAnsi="Times New Roman" w:cs="Times New Roman"/>
          <w:sz w:val="28"/>
          <w:szCs w:val="28"/>
        </w:rPr>
        <w:t>Солдатского</w:t>
      </w:r>
      <w:r w:rsidR="00B50CCC" w:rsidRPr="00BB31A0">
        <w:rPr>
          <w:rFonts w:ascii="Times New Roman" w:hAnsi="Times New Roman" w:cs="Times New Roman"/>
          <w:spacing w:val="-1"/>
          <w:sz w:val="28"/>
        </w:rPr>
        <w:t xml:space="preserve"> </w:t>
      </w:r>
      <w:r w:rsidR="009767D3" w:rsidRPr="00BB31A0">
        <w:rPr>
          <w:rFonts w:ascii="Times New Roman" w:hAnsi="Times New Roman" w:cs="Times New Roman"/>
          <w:spacing w:val="-1"/>
          <w:sz w:val="28"/>
        </w:rPr>
        <w:t xml:space="preserve">сельского поселения </w:t>
      </w:r>
      <w:r w:rsidRPr="00BB31A0">
        <w:rPr>
          <w:rFonts w:ascii="Times New Roman" w:hAnsi="Times New Roman" w:cs="Times New Roman"/>
          <w:spacing w:val="-1"/>
          <w:sz w:val="28"/>
        </w:rPr>
        <w:t>Острогожского муниципал</w:t>
      </w:r>
      <w:r w:rsidR="007B1448" w:rsidRPr="00BB31A0">
        <w:rPr>
          <w:rFonts w:ascii="Times New Roman" w:hAnsi="Times New Roman" w:cs="Times New Roman"/>
          <w:spacing w:val="-1"/>
          <w:sz w:val="28"/>
        </w:rPr>
        <w:t>ь</w:t>
      </w:r>
      <w:r w:rsidR="00F71677" w:rsidRPr="00BB31A0">
        <w:rPr>
          <w:rFonts w:ascii="Times New Roman" w:hAnsi="Times New Roman" w:cs="Times New Roman"/>
          <w:spacing w:val="-1"/>
          <w:sz w:val="28"/>
        </w:rPr>
        <w:t>ного района за период 01.01.2021</w:t>
      </w:r>
      <w:r w:rsidRPr="00BB31A0">
        <w:rPr>
          <w:rFonts w:ascii="Times New Roman" w:hAnsi="Times New Roman" w:cs="Times New Roman"/>
          <w:spacing w:val="-1"/>
          <w:sz w:val="28"/>
        </w:rPr>
        <w:t>г. – 3</w:t>
      </w:r>
      <w:r w:rsidR="00F71677" w:rsidRPr="00BB31A0">
        <w:rPr>
          <w:rFonts w:ascii="Times New Roman" w:hAnsi="Times New Roman" w:cs="Times New Roman"/>
          <w:spacing w:val="-1"/>
          <w:sz w:val="28"/>
        </w:rPr>
        <w:t>1.12.2022</w:t>
      </w:r>
      <w:r w:rsidRPr="00BB31A0">
        <w:rPr>
          <w:rFonts w:ascii="Times New Roman" w:hAnsi="Times New Roman" w:cs="Times New Roman"/>
          <w:spacing w:val="-1"/>
          <w:sz w:val="28"/>
        </w:rPr>
        <w:t>г.</w:t>
      </w:r>
    </w:p>
    <w:p w:rsidR="00BE6763" w:rsidRPr="00BB31A0" w:rsidRDefault="0075576D" w:rsidP="00697457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проверенных объектов и оформленных актов:</w:t>
      </w:r>
    </w:p>
    <w:p w:rsidR="00697457" w:rsidRPr="00BB31A0" w:rsidRDefault="00B95523" w:rsidP="00697457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>Солдатское</w:t>
      </w:r>
      <w:r w:rsidR="00424AAF" w:rsidRPr="00BB31A0">
        <w:rPr>
          <w:rFonts w:ascii="Times New Roman" w:hAnsi="Times New Roman" w:cs="Times New Roman"/>
          <w:sz w:val="28"/>
          <w:szCs w:val="28"/>
        </w:rPr>
        <w:t xml:space="preserve"> </w:t>
      </w:r>
      <w:r w:rsidR="00697457" w:rsidRPr="00BB31A0">
        <w:rPr>
          <w:rFonts w:ascii="Times New Roman" w:hAnsi="Times New Roman" w:cs="Times New Roman"/>
          <w:sz w:val="28"/>
          <w:szCs w:val="28"/>
        </w:rPr>
        <w:t xml:space="preserve"> сельское  поселение.</w:t>
      </w:r>
    </w:p>
    <w:p w:rsidR="00BE6763" w:rsidRPr="00BB31A0" w:rsidRDefault="00BE6763" w:rsidP="00D34F1E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BB31A0">
        <w:rPr>
          <w:rFonts w:ascii="Times New Roman" w:hAnsi="Times New Roman" w:cs="Times New Roman"/>
          <w:sz w:val="20"/>
          <w:szCs w:val="20"/>
        </w:rPr>
        <w:t>/полное наименование объекта 1/</w:t>
      </w:r>
    </w:p>
    <w:p w:rsidR="00BE6763" w:rsidRPr="00BB31A0" w:rsidRDefault="00BE6763" w:rsidP="00D34F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акт № </w:t>
      </w:r>
      <w:r w:rsidR="004F5299" w:rsidRPr="00BB31A0">
        <w:rPr>
          <w:rFonts w:ascii="Times New Roman" w:hAnsi="Times New Roman" w:cs="Times New Roman"/>
          <w:sz w:val="28"/>
          <w:szCs w:val="28"/>
        </w:rPr>
        <w:t>1.9</w:t>
      </w:r>
      <w:r w:rsidR="00424AAF" w:rsidRPr="00BB31A0">
        <w:rPr>
          <w:rFonts w:ascii="Times New Roman" w:hAnsi="Times New Roman" w:cs="Times New Roman"/>
          <w:sz w:val="28"/>
          <w:szCs w:val="28"/>
        </w:rPr>
        <w:t>/1-2023 от 28.1</w:t>
      </w:r>
      <w:r w:rsidR="004F5299" w:rsidRPr="00BB31A0">
        <w:rPr>
          <w:rFonts w:ascii="Times New Roman" w:hAnsi="Times New Roman" w:cs="Times New Roman"/>
          <w:sz w:val="28"/>
          <w:szCs w:val="28"/>
        </w:rPr>
        <w:t>2</w:t>
      </w:r>
      <w:r w:rsidR="0027605B" w:rsidRPr="00BB31A0">
        <w:rPr>
          <w:rFonts w:ascii="Times New Roman" w:hAnsi="Times New Roman" w:cs="Times New Roman"/>
          <w:sz w:val="28"/>
          <w:szCs w:val="28"/>
        </w:rPr>
        <w:t>.2023</w:t>
      </w:r>
      <w:r w:rsidR="00C85E95" w:rsidRPr="00BB31A0">
        <w:rPr>
          <w:rFonts w:ascii="Times New Roman" w:hAnsi="Times New Roman" w:cs="Times New Roman"/>
          <w:sz w:val="28"/>
          <w:szCs w:val="28"/>
        </w:rPr>
        <w:t>г</w:t>
      </w:r>
      <w:r w:rsidRPr="00BB31A0">
        <w:rPr>
          <w:rFonts w:ascii="Times New Roman" w:hAnsi="Times New Roman" w:cs="Times New Roman"/>
          <w:sz w:val="28"/>
          <w:szCs w:val="28"/>
        </w:rPr>
        <w:t>.</w:t>
      </w:r>
    </w:p>
    <w:p w:rsidR="00BE6763" w:rsidRPr="007B3367" w:rsidRDefault="00BE6763" w:rsidP="00D34F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 проведения контрольного мероприятия: </w:t>
      </w:r>
      <w:r w:rsidR="00BB31A0" w:rsidRPr="00BB31A0">
        <w:rPr>
          <w:rFonts w:ascii="Times New Roman" w:hAnsi="Times New Roman" w:cs="Times New Roman"/>
          <w:sz w:val="28"/>
          <w:szCs w:val="28"/>
        </w:rPr>
        <w:t>с 07.12.2023г.  по 21.12</w:t>
      </w:r>
      <w:r w:rsidR="00424AAF" w:rsidRPr="00BB31A0">
        <w:rPr>
          <w:rFonts w:ascii="Times New Roman" w:hAnsi="Times New Roman" w:cs="Times New Roman"/>
          <w:sz w:val="28"/>
          <w:szCs w:val="28"/>
        </w:rPr>
        <w:t>.</w:t>
      </w:r>
      <w:r w:rsidR="007E476B" w:rsidRPr="00BB31A0">
        <w:rPr>
          <w:rFonts w:ascii="Times New Roman" w:hAnsi="Times New Roman" w:cs="Times New Roman"/>
          <w:sz w:val="28"/>
          <w:szCs w:val="28"/>
        </w:rPr>
        <w:t>2023</w:t>
      </w:r>
      <w:r w:rsidR="00322703" w:rsidRPr="00BB31A0">
        <w:rPr>
          <w:rFonts w:ascii="Times New Roman" w:hAnsi="Times New Roman" w:cs="Times New Roman"/>
          <w:sz w:val="28"/>
          <w:szCs w:val="28"/>
        </w:rPr>
        <w:t>г</w:t>
      </w:r>
      <w:r w:rsidRPr="00BB31A0">
        <w:rPr>
          <w:rFonts w:ascii="Times New Roman" w:hAnsi="Times New Roman" w:cs="Times New Roman"/>
          <w:sz w:val="28"/>
          <w:szCs w:val="28"/>
        </w:rPr>
        <w:t>.</w:t>
      </w:r>
      <w:r w:rsidRPr="007B3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763" w:rsidRPr="007B3367" w:rsidRDefault="00BE6763" w:rsidP="00BE6763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3367">
        <w:rPr>
          <w:rFonts w:ascii="Times New Roman" w:hAnsi="Times New Roman" w:cs="Times New Roman"/>
          <w:b/>
          <w:color w:val="000000"/>
          <w:sz w:val="28"/>
          <w:szCs w:val="28"/>
        </w:rPr>
        <w:t>Вопросы контрольного мероприятия: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spacing w:val="-4"/>
          <w:sz w:val="28"/>
        </w:rPr>
        <w:t xml:space="preserve">- </w:t>
      </w:r>
      <w:r w:rsidRPr="007B3367">
        <w:rPr>
          <w:rFonts w:ascii="Times New Roman" w:hAnsi="Times New Roman" w:cs="Times New Roman"/>
          <w:spacing w:val="-1"/>
          <w:sz w:val="28"/>
        </w:rPr>
        <w:t>оценка эффективности использования  средств  районного  бюджета;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-оценка организации ведения бухгалтерского учета;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-проверка полноты, своевременности и правильности отражения совершенных</w:t>
      </w:r>
      <w:r w:rsidRPr="007B3367">
        <w:rPr>
          <w:rFonts w:ascii="Times New Roman" w:hAnsi="Times New Roman" w:cs="Times New Roman"/>
          <w:spacing w:val="-4"/>
          <w:sz w:val="28"/>
        </w:rPr>
        <w:t xml:space="preserve"> </w:t>
      </w:r>
      <w:r w:rsidRPr="007B3367">
        <w:rPr>
          <w:rFonts w:ascii="Times New Roman" w:hAnsi="Times New Roman" w:cs="Times New Roman"/>
          <w:spacing w:val="-1"/>
          <w:sz w:val="28"/>
        </w:rPr>
        <w:t>финансовых и хозяйственных операций в бухгалтерском учете и отчетности;</w:t>
      </w:r>
    </w:p>
    <w:p w:rsidR="00002294" w:rsidRPr="00B51DD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 проверка фактического наличия, сохранности и правильного использования муниципального имущества;</w:t>
      </w:r>
    </w:p>
    <w:p w:rsidR="00C75426" w:rsidRDefault="00F37C56" w:rsidP="0000229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lastRenderedPageBreak/>
        <w:t xml:space="preserve">           </w:t>
      </w:r>
      <w:r w:rsidR="00002294" w:rsidRPr="00B51DD7">
        <w:rPr>
          <w:rFonts w:ascii="Times New Roman" w:hAnsi="Times New Roman" w:cs="Times New Roman"/>
          <w:spacing w:val="-1"/>
          <w:sz w:val="28"/>
        </w:rPr>
        <w:t>- проверка  по мере необходимости других вопросов, возникающих в ходе проведения настоящей проверки.</w:t>
      </w:r>
    </w:p>
    <w:p w:rsidR="00511229" w:rsidRDefault="00511229" w:rsidP="00002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5F2" w:rsidRPr="00F805F2" w:rsidRDefault="00AB53DE" w:rsidP="00F805F2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05F2" w:rsidRPr="00F805F2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контрольного мероприятия:</w:t>
      </w:r>
    </w:p>
    <w:p w:rsidR="00511229" w:rsidRPr="00511229" w:rsidRDefault="00511229" w:rsidP="0051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229">
        <w:rPr>
          <w:rFonts w:ascii="Times New Roman" w:hAnsi="Times New Roman" w:cs="Times New Roman"/>
          <w:b/>
          <w:sz w:val="28"/>
          <w:szCs w:val="28"/>
        </w:rPr>
        <w:t>1.  Общая характеристика социально-экономической ситуации в поселении.</w:t>
      </w:r>
    </w:p>
    <w:p w:rsidR="0042071A" w:rsidRDefault="0042071A" w:rsidP="00420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Солдатский сельсовет образован 24 июня 1961 г. Указом Президиума 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ховного Совета РСФСР. Законом Воронежской области от 02 декабря 2004 г          № 88-ОЗ «Об установлении границ, наделении соответствующим статусом, определении административных центров муниципальных образований Гриб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новского, Каширского, Острогожского, Семилукского, </w:t>
      </w:r>
      <w:proofErr w:type="spellStart"/>
      <w:r>
        <w:rPr>
          <w:sz w:val="28"/>
          <w:szCs w:val="28"/>
        </w:rPr>
        <w:t>Таловского</w:t>
      </w:r>
      <w:proofErr w:type="spellEnd"/>
      <w:r>
        <w:rPr>
          <w:sz w:val="28"/>
          <w:szCs w:val="28"/>
        </w:rPr>
        <w:t>, Хохольск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районов и города </w:t>
      </w:r>
      <w:proofErr w:type="spellStart"/>
      <w:r>
        <w:rPr>
          <w:sz w:val="28"/>
          <w:szCs w:val="28"/>
        </w:rPr>
        <w:t>Нововоронеж</w:t>
      </w:r>
      <w:proofErr w:type="spellEnd"/>
      <w:r>
        <w:rPr>
          <w:sz w:val="28"/>
          <w:szCs w:val="28"/>
        </w:rPr>
        <w:t>». Солдатский сельсовет наделен статусом сельского поселения. Границы Солдатского сельского поселения установлены Законом Воронежской области от 02 декабря 2004 г № 88-ОЗ «Об установлении границ, наделении соответствующим статусом, определении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центров муниципальных образований Грибановского, Каширского, Остр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гожского, Семилукского, </w:t>
      </w:r>
      <w:proofErr w:type="spellStart"/>
      <w:r>
        <w:rPr>
          <w:sz w:val="28"/>
          <w:szCs w:val="28"/>
        </w:rPr>
        <w:t>Таловского</w:t>
      </w:r>
      <w:proofErr w:type="spellEnd"/>
      <w:r>
        <w:rPr>
          <w:sz w:val="28"/>
          <w:szCs w:val="28"/>
        </w:rPr>
        <w:t xml:space="preserve">, Хохольского районов и города </w:t>
      </w:r>
      <w:proofErr w:type="spellStart"/>
      <w:r>
        <w:rPr>
          <w:sz w:val="28"/>
          <w:szCs w:val="28"/>
        </w:rPr>
        <w:t>Новов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ронеж</w:t>
      </w:r>
      <w:proofErr w:type="spellEnd"/>
      <w:r>
        <w:rPr>
          <w:sz w:val="28"/>
          <w:szCs w:val="28"/>
        </w:rPr>
        <w:t>».</w:t>
      </w:r>
    </w:p>
    <w:p w:rsidR="0042071A" w:rsidRDefault="0042071A" w:rsidP="00420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состав территории Солдатского сельского поселения входят следующие населенные пункты</w:t>
      </w:r>
      <w:r>
        <w:rPr>
          <w:i/>
          <w:iCs/>
          <w:sz w:val="28"/>
          <w:szCs w:val="28"/>
        </w:rPr>
        <w:t xml:space="preserve">: </w:t>
      </w:r>
    </w:p>
    <w:p w:rsidR="0042071A" w:rsidRDefault="0042071A" w:rsidP="00420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с. Солдатское; </w:t>
      </w:r>
    </w:p>
    <w:p w:rsidR="0042071A" w:rsidRPr="0042071A" w:rsidRDefault="0042071A" w:rsidP="004207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х. </w:t>
      </w:r>
      <w:r w:rsidRPr="0042071A">
        <w:rPr>
          <w:sz w:val="28"/>
          <w:szCs w:val="28"/>
        </w:rPr>
        <w:t xml:space="preserve">Клин. </w:t>
      </w:r>
    </w:p>
    <w:p w:rsidR="0042071A" w:rsidRPr="0042071A" w:rsidRDefault="0042071A" w:rsidP="00420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71A">
        <w:rPr>
          <w:rFonts w:ascii="Times New Roman" w:hAnsi="Times New Roman" w:cs="Times New Roman"/>
          <w:sz w:val="28"/>
          <w:szCs w:val="28"/>
        </w:rPr>
        <w:t xml:space="preserve"> Административным центром Солдатского сельского поселения является село Солдатское.</w:t>
      </w:r>
      <w:bookmarkStart w:id="0" w:name="Par1"/>
      <w:bookmarkEnd w:id="0"/>
    </w:p>
    <w:p w:rsidR="0042071A" w:rsidRPr="0042071A" w:rsidRDefault="0042071A" w:rsidP="00420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71A">
        <w:rPr>
          <w:rFonts w:ascii="Times New Roman" w:hAnsi="Times New Roman" w:cs="Times New Roman"/>
          <w:sz w:val="28"/>
          <w:szCs w:val="28"/>
        </w:rPr>
        <w:t>Солдатское сельское поселение располагается в центральной части Острогожского муниципального района Воронежской области. Оно имеет выгодное географическое положение, так как оно имеет прямое сообщение с о</w:t>
      </w:r>
      <w:r w:rsidRPr="0042071A">
        <w:rPr>
          <w:rFonts w:ascii="Times New Roman" w:hAnsi="Times New Roman" w:cs="Times New Roman"/>
          <w:sz w:val="28"/>
          <w:szCs w:val="28"/>
        </w:rPr>
        <w:t>б</w:t>
      </w:r>
      <w:r w:rsidRPr="0042071A">
        <w:rPr>
          <w:rFonts w:ascii="Times New Roman" w:hAnsi="Times New Roman" w:cs="Times New Roman"/>
          <w:sz w:val="28"/>
          <w:szCs w:val="28"/>
        </w:rPr>
        <w:t xml:space="preserve">ластным центром, г. Воронеж, и с районным центром, г. Острогожск. Солдатское сельское поселение на севере граничит с </w:t>
      </w:r>
      <w:proofErr w:type="spellStart"/>
      <w:r w:rsidRPr="0042071A">
        <w:rPr>
          <w:rFonts w:ascii="Times New Roman" w:hAnsi="Times New Roman" w:cs="Times New Roman"/>
          <w:sz w:val="28"/>
          <w:szCs w:val="28"/>
        </w:rPr>
        <w:t>Болдыревским</w:t>
      </w:r>
      <w:proofErr w:type="spellEnd"/>
      <w:r w:rsidRPr="0042071A">
        <w:rPr>
          <w:rFonts w:ascii="Times New Roman" w:hAnsi="Times New Roman" w:cs="Times New Roman"/>
          <w:sz w:val="28"/>
          <w:szCs w:val="28"/>
        </w:rPr>
        <w:t xml:space="preserve"> сельским посел</w:t>
      </w:r>
      <w:r w:rsidRPr="0042071A">
        <w:rPr>
          <w:rFonts w:ascii="Times New Roman" w:hAnsi="Times New Roman" w:cs="Times New Roman"/>
          <w:sz w:val="28"/>
          <w:szCs w:val="28"/>
        </w:rPr>
        <w:t>е</w:t>
      </w:r>
      <w:r w:rsidRPr="0042071A">
        <w:rPr>
          <w:rFonts w:ascii="Times New Roman" w:hAnsi="Times New Roman" w:cs="Times New Roman"/>
          <w:sz w:val="28"/>
          <w:szCs w:val="28"/>
        </w:rPr>
        <w:t xml:space="preserve">нием, на востоке с </w:t>
      </w:r>
      <w:proofErr w:type="spellStart"/>
      <w:r w:rsidRPr="0042071A">
        <w:rPr>
          <w:rFonts w:ascii="Times New Roman" w:hAnsi="Times New Roman" w:cs="Times New Roman"/>
          <w:sz w:val="28"/>
          <w:szCs w:val="28"/>
        </w:rPr>
        <w:t>Девицким</w:t>
      </w:r>
      <w:proofErr w:type="spellEnd"/>
      <w:r w:rsidRPr="0042071A">
        <w:rPr>
          <w:rFonts w:ascii="Times New Roman" w:hAnsi="Times New Roman" w:cs="Times New Roman"/>
          <w:sz w:val="28"/>
          <w:szCs w:val="28"/>
        </w:rPr>
        <w:t xml:space="preserve"> сельским поселением, на юге - с Терновским сельским поселением, на западе с </w:t>
      </w:r>
      <w:proofErr w:type="spellStart"/>
      <w:r w:rsidRPr="0042071A">
        <w:rPr>
          <w:rFonts w:ascii="Times New Roman" w:hAnsi="Times New Roman" w:cs="Times New Roman"/>
          <w:sz w:val="28"/>
          <w:szCs w:val="28"/>
        </w:rPr>
        <w:t>Колбинским</w:t>
      </w:r>
      <w:proofErr w:type="spellEnd"/>
      <w:r w:rsidRPr="0042071A">
        <w:rPr>
          <w:rFonts w:ascii="Times New Roman" w:hAnsi="Times New Roman" w:cs="Times New Roman"/>
          <w:sz w:val="28"/>
          <w:szCs w:val="28"/>
        </w:rPr>
        <w:t xml:space="preserve"> сельским поселением </w:t>
      </w:r>
      <w:proofErr w:type="spellStart"/>
      <w:r w:rsidRPr="0042071A">
        <w:rPr>
          <w:rFonts w:ascii="Times New Roman" w:hAnsi="Times New Roman" w:cs="Times New Roman"/>
          <w:sz w:val="28"/>
          <w:szCs w:val="28"/>
        </w:rPr>
        <w:t>Репье</w:t>
      </w:r>
      <w:r w:rsidRPr="0042071A">
        <w:rPr>
          <w:rFonts w:ascii="Times New Roman" w:hAnsi="Times New Roman" w:cs="Times New Roman"/>
          <w:sz w:val="28"/>
          <w:szCs w:val="28"/>
        </w:rPr>
        <w:t>в</w:t>
      </w:r>
      <w:r w:rsidRPr="0042071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2071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2071A" w:rsidRPr="0042071A" w:rsidRDefault="0042071A" w:rsidP="00420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71A">
        <w:rPr>
          <w:rFonts w:ascii="Times New Roman" w:hAnsi="Times New Roman" w:cs="Times New Roman"/>
          <w:sz w:val="28"/>
          <w:szCs w:val="28"/>
        </w:rPr>
        <w:t>Согласно данным паспорта сельского поселения по состоянию на 01.01.2023 года общая численность населения в Солдатском сельском посел</w:t>
      </w:r>
      <w:r w:rsidRPr="0042071A">
        <w:rPr>
          <w:rFonts w:ascii="Times New Roman" w:hAnsi="Times New Roman" w:cs="Times New Roman"/>
          <w:sz w:val="28"/>
          <w:szCs w:val="28"/>
        </w:rPr>
        <w:t>е</w:t>
      </w:r>
      <w:r w:rsidRPr="0042071A">
        <w:rPr>
          <w:rFonts w:ascii="Times New Roman" w:hAnsi="Times New Roman" w:cs="Times New Roman"/>
          <w:sz w:val="28"/>
          <w:szCs w:val="28"/>
        </w:rPr>
        <w:t xml:space="preserve">нии составляет 822 человека. В том числе в возрасте до 6 лет 43 чел., от 7 до 17 лет 57 чел., от 18 до 45 лет 180 чел., </w:t>
      </w:r>
      <w:proofErr w:type="gramStart"/>
      <w:r w:rsidRPr="0042071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2071A">
        <w:rPr>
          <w:rFonts w:ascii="Times New Roman" w:hAnsi="Times New Roman" w:cs="Times New Roman"/>
          <w:sz w:val="28"/>
          <w:szCs w:val="28"/>
        </w:rPr>
        <w:t xml:space="preserve"> 46 </w:t>
      </w:r>
      <w:proofErr w:type="gramStart"/>
      <w:r w:rsidRPr="0042071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2071A">
        <w:rPr>
          <w:rFonts w:ascii="Times New Roman" w:hAnsi="Times New Roman" w:cs="Times New Roman"/>
          <w:sz w:val="28"/>
          <w:szCs w:val="28"/>
        </w:rPr>
        <w:t xml:space="preserve"> 59 лет -268 чел., 60 лет и старше трудоспособного возраста, чел -  274 чел.</w:t>
      </w:r>
    </w:p>
    <w:p w:rsidR="0042071A" w:rsidRPr="0042071A" w:rsidRDefault="0042071A" w:rsidP="00420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71A">
        <w:rPr>
          <w:rFonts w:ascii="Times New Roman" w:hAnsi="Times New Roman" w:cs="Times New Roman"/>
          <w:sz w:val="28"/>
          <w:szCs w:val="28"/>
        </w:rPr>
        <w:t>По данным паспорта сельского поселения за 2022 год общая площадь з</w:t>
      </w:r>
      <w:r w:rsidRPr="0042071A">
        <w:rPr>
          <w:rFonts w:ascii="Times New Roman" w:hAnsi="Times New Roman" w:cs="Times New Roman"/>
          <w:sz w:val="28"/>
          <w:szCs w:val="28"/>
        </w:rPr>
        <w:t>е</w:t>
      </w:r>
      <w:r w:rsidRPr="0042071A">
        <w:rPr>
          <w:rFonts w:ascii="Times New Roman" w:hAnsi="Times New Roman" w:cs="Times New Roman"/>
          <w:sz w:val="28"/>
          <w:szCs w:val="28"/>
        </w:rPr>
        <w:t xml:space="preserve">мель в границах муниципального образования составляет 8296 га. </w:t>
      </w:r>
    </w:p>
    <w:p w:rsidR="0042071A" w:rsidRPr="0042071A" w:rsidRDefault="0042071A" w:rsidP="00420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71A">
        <w:rPr>
          <w:rFonts w:ascii="Times New Roman" w:hAnsi="Times New Roman" w:cs="Times New Roman"/>
          <w:sz w:val="28"/>
          <w:szCs w:val="28"/>
        </w:rPr>
        <w:t>В настоящем проекте для расчетов приняты площади и границы посел</w:t>
      </w:r>
      <w:r w:rsidRPr="0042071A">
        <w:rPr>
          <w:rFonts w:ascii="Times New Roman" w:hAnsi="Times New Roman" w:cs="Times New Roman"/>
          <w:sz w:val="28"/>
          <w:szCs w:val="28"/>
        </w:rPr>
        <w:t>е</w:t>
      </w:r>
      <w:r w:rsidRPr="0042071A">
        <w:rPr>
          <w:rFonts w:ascii="Times New Roman" w:hAnsi="Times New Roman" w:cs="Times New Roman"/>
          <w:sz w:val="28"/>
          <w:szCs w:val="28"/>
        </w:rPr>
        <w:t>ния и населённых пунктов, утвержденные в составе графического приложения к закону Воронежской области от 02.12.2004 года № 88-ОЗ «Об установлении границ, наделении соответствующим статусом, определении администрати</w:t>
      </w:r>
      <w:r w:rsidRPr="0042071A">
        <w:rPr>
          <w:rFonts w:ascii="Times New Roman" w:hAnsi="Times New Roman" w:cs="Times New Roman"/>
          <w:sz w:val="28"/>
          <w:szCs w:val="28"/>
        </w:rPr>
        <w:t>в</w:t>
      </w:r>
      <w:r w:rsidRPr="0042071A">
        <w:rPr>
          <w:rFonts w:ascii="Times New Roman" w:hAnsi="Times New Roman" w:cs="Times New Roman"/>
          <w:sz w:val="28"/>
          <w:szCs w:val="28"/>
        </w:rPr>
        <w:t xml:space="preserve">ных центров муниципальных образований Грибановского, </w:t>
      </w:r>
      <w:r w:rsidRPr="0042071A">
        <w:rPr>
          <w:rFonts w:ascii="Times New Roman" w:hAnsi="Times New Roman" w:cs="Times New Roman"/>
          <w:sz w:val="28"/>
          <w:szCs w:val="28"/>
        </w:rPr>
        <w:lastRenderedPageBreak/>
        <w:t xml:space="preserve">Каширского, Острогожского, Семилукского, </w:t>
      </w:r>
      <w:proofErr w:type="spellStart"/>
      <w:r w:rsidRPr="0042071A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42071A">
        <w:rPr>
          <w:rFonts w:ascii="Times New Roman" w:hAnsi="Times New Roman" w:cs="Times New Roman"/>
          <w:sz w:val="28"/>
          <w:szCs w:val="28"/>
        </w:rPr>
        <w:t xml:space="preserve">, Хохольского районов и города </w:t>
      </w:r>
      <w:proofErr w:type="spellStart"/>
      <w:r w:rsidRPr="0042071A">
        <w:rPr>
          <w:rFonts w:ascii="Times New Roman" w:hAnsi="Times New Roman" w:cs="Times New Roman"/>
          <w:sz w:val="28"/>
          <w:szCs w:val="28"/>
        </w:rPr>
        <w:t>Новов</w:t>
      </w:r>
      <w:r w:rsidRPr="0042071A">
        <w:rPr>
          <w:rFonts w:ascii="Times New Roman" w:hAnsi="Times New Roman" w:cs="Times New Roman"/>
          <w:sz w:val="28"/>
          <w:szCs w:val="28"/>
        </w:rPr>
        <w:t>о</w:t>
      </w:r>
      <w:r w:rsidRPr="0042071A">
        <w:rPr>
          <w:rFonts w:ascii="Times New Roman" w:hAnsi="Times New Roman" w:cs="Times New Roman"/>
          <w:sz w:val="28"/>
          <w:szCs w:val="28"/>
        </w:rPr>
        <w:t>ронеж</w:t>
      </w:r>
      <w:proofErr w:type="spellEnd"/>
      <w:r w:rsidRPr="0042071A">
        <w:rPr>
          <w:rFonts w:ascii="Times New Roman" w:hAnsi="Times New Roman" w:cs="Times New Roman"/>
          <w:sz w:val="28"/>
          <w:szCs w:val="28"/>
        </w:rPr>
        <w:t>», в котором общая площадь земель  сельского поселения составляет 8296 га.</w:t>
      </w:r>
      <w:proofErr w:type="gramEnd"/>
    </w:p>
    <w:p w:rsidR="0042071A" w:rsidRPr="0042071A" w:rsidRDefault="0042071A" w:rsidP="00420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71A">
        <w:rPr>
          <w:rFonts w:ascii="Times New Roman" w:hAnsi="Times New Roman" w:cs="Times New Roman"/>
          <w:sz w:val="28"/>
          <w:szCs w:val="28"/>
        </w:rPr>
        <w:t>За счет средств бюджета поселения осуществляется финансирование де</w:t>
      </w:r>
      <w:r w:rsidRPr="0042071A">
        <w:rPr>
          <w:rFonts w:ascii="Times New Roman" w:hAnsi="Times New Roman" w:cs="Times New Roman"/>
          <w:sz w:val="28"/>
          <w:szCs w:val="28"/>
        </w:rPr>
        <w:t>я</w:t>
      </w:r>
      <w:r w:rsidRPr="0042071A">
        <w:rPr>
          <w:rFonts w:ascii="Times New Roman" w:hAnsi="Times New Roman" w:cs="Times New Roman"/>
          <w:sz w:val="28"/>
          <w:szCs w:val="28"/>
        </w:rPr>
        <w:t>тельности администрации Солдатского сельского поселения Острогожского муниципального района Воронежской области  и  Муниципального казенного учреждения  культуры  "Солдатский сельский культурно-досуговый центр", а также осуществляются расходы по благоустройству территории  поселения. Кроме того, финансируются расходы в соответствии с заключенным соглаш</w:t>
      </w:r>
      <w:r w:rsidRPr="0042071A">
        <w:rPr>
          <w:rFonts w:ascii="Times New Roman" w:hAnsi="Times New Roman" w:cs="Times New Roman"/>
          <w:sz w:val="28"/>
          <w:szCs w:val="28"/>
        </w:rPr>
        <w:t>е</w:t>
      </w:r>
      <w:r w:rsidRPr="0042071A">
        <w:rPr>
          <w:rFonts w:ascii="Times New Roman" w:hAnsi="Times New Roman" w:cs="Times New Roman"/>
          <w:sz w:val="28"/>
          <w:szCs w:val="28"/>
        </w:rPr>
        <w:t>нием на осуществление  первичного воинского учета на  территории, где отсу</w:t>
      </w:r>
      <w:r w:rsidRPr="0042071A">
        <w:rPr>
          <w:rFonts w:ascii="Times New Roman" w:hAnsi="Times New Roman" w:cs="Times New Roman"/>
          <w:sz w:val="28"/>
          <w:szCs w:val="28"/>
        </w:rPr>
        <w:t>т</w:t>
      </w:r>
      <w:r w:rsidRPr="0042071A">
        <w:rPr>
          <w:rFonts w:ascii="Times New Roman" w:hAnsi="Times New Roman" w:cs="Times New Roman"/>
          <w:sz w:val="28"/>
          <w:szCs w:val="28"/>
        </w:rPr>
        <w:t>ствуют воинские комиссариаты,  связи с передачей указанных расходных об</w:t>
      </w:r>
      <w:r w:rsidRPr="0042071A">
        <w:rPr>
          <w:rFonts w:ascii="Times New Roman" w:hAnsi="Times New Roman" w:cs="Times New Roman"/>
          <w:sz w:val="28"/>
          <w:szCs w:val="28"/>
        </w:rPr>
        <w:t>я</w:t>
      </w:r>
      <w:r w:rsidRPr="0042071A">
        <w:rPr>
          <w:rFonts w:ascii="Times New Roman" w:hAnsi="Times New Roman" w:cs="Times New Roman"/>
          <w:sz w:val="28"/>
          <w:szCs w:val="28"/>
        </w:rPr>
        <w:t xml:space="preserve">зательств с областного уровня на уровень поселения. </w:t>
      </w:r>
      <w:proofErr w:type="gramStart"/>
      <w:r w:rsidRPr="0042071A">
        <w:rPr>
          <w:rFonts w:ascii="Times New Roman" w:hAnsi="Times New Roman" w:cs="Times New Roman"/>
          <w:sz w:val="28"/>
          <w:szCs w:val="28"/>
        </w:rPr>
        <w:t>Источниками финансирования деятельности поселения являются: собственные налоговые и неналог</w:t>
      </w:r>
      <w:r w:rsidRPr="0042071A">
        <w:rPr>
          <w:rFonts w:ascii="Times New Roman" w:hAnsi="Times New Roman" w:cs="Times New Roman"/>
          <w:sz w:val="28"/>
          <w:szCs w:val="28"/>
        </w:rPr>
        <w:t>о</w:t>
      </w:r>
      <w:r w:rsidRPr="0042071A">
        <w:rPr>
          <w:rFonts w:ascii="Times New Roman" w:hAnsi="Times New Roman" w:cs="Times New Roman"/>
          <w:sz w:val="28"/>
          <w:szCs w:val="28"/>
        </w:rPr>
        <w:t>вые доходы, дотации, субсидии, субвенции  и иные межбюджетные трансферты из районного и областного бюджетов, а также прочие безвозмездные поступл</w:t>
      </w:r>
      <w:r w:rsidRPr="0042071A">
        <w:rPr>
          <w:rFonts w:ascii="Times New Roman" w:hAnsi="Times New Roman" w:cs="Times New Roman"/>
          <w:sz w:val="28"/>
          <w:szCs w:val="28"/>
        </w:rPr>
        <w:t>е</w:t>
      </w:r>
      <w:r w:rsidRPr="0042071A">
        <w:rPr>
          <w:rFonts w:ascii="Times New Roman" w:hAnsi="Times New Roman" w:cs="Times New Roman"/>
          <w:sz w:val="28"/>
          <w:szCs w:val="28"/>
        </w:rPr>
        <w:t>ния.</w:t>
      </w:r>
      <w:proofErr w:type="gramEnd"/>
    </w:p>
    <w:p w:rsidR="0042071A" w:rsidRPr="0042071A" w:rsidRDefault="0042071A" w:rsidP="00420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71A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42071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Солдатского сельского поселения Острогожского мун</w:t>
      </w:r>
      <w:r w:rsidRPr="0042071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071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 района Воронежской области  (ИНН 3619003059,   КПП 361901001,  ОКТМО 2063147000, ОГРН 1023601033906)  осуществляет свою деятельность на основании Устава Солдатского сельского поселения Острогожского мун</w:t>
      </w:r>
      <w:r w:rsidRPr="0042071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0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ципального района Воронежской области, принятого на заседании  Совета народных депутатов Солдатского сельсовета </w:t>
      </w:r>
      <w:r w:rsidRPr="0042071A">
        <w:rPr>
          <w:rFonts w:ascii="Times New Roman" w:hAnsi="Times New Roman" w:cs="Times New Roman"/>
          <w:sz w:val="28"/>
          <w:szCs w:val="28"/>
        </w:rPr>
        <w:t>Острогожского района постано</w:t>
      </w:r>
      <w:r w:rsidRPr="0042071A">
        <w:rPr>
          <w:rFonts w:ascii="Times New Roman" w:hAnsi="Times New Roman" w:cs="Times New Roman"/>
          <w:sz w:val="28"/>
          <w:szCs w:val="28"/>
        </w:rPr>
        <w:t>в</w:t>
      </w:r>
      <w:r w:rsidRPr="0042071A">
        <w:rPr>
          <w:rFonts w:ascii="Times New Roman" w:hAnsi="Times New Roman" w:cs="Times New Roman"/>
          <w:sz w:val="28"/>
          <w:szCs w:val="28"/>
        </w:rPr>
        <w:t>лением №4 от 08.12.2004 г. Устав зарегистрирован постановлением админ</w:t>
      </w:r>
      <w:r w:rsidRPr="0042071A">
        <w:rPr>
          <w:rFonts w:ascii="Times New Roman" w:hAnsi="Times New Roman" w:cs="Times New Roman"/>
          <w:sz w:val="28"/>
          <w:szCs w:val="28"/>
        </w:rPr>
        <w:t>и</w:t>
      </w:r>
      <w:r w:rsidRPr="0042071A">
        <w:rPr>
          <w:rFonts w:ascii="Times New Roman" w:hAnsi="Times New Roman" w:cs="Times New Roman"/>
          <w:sz w:val="28"/>
          <w:szCs w:val="28"/>
        </w:rPr>
        <w:t>страции Воронежской области от 29.12.2004г . №1285 , регистрационный номер 665.</w:t>
      </w:r>
      <w:proofErr w:type="gramEnd"/>
      <w:r w:rsidRPr="0042071A">
        <w:rPr>
          <w:rFonts w:ascii="Times New Roman" w:hAnsi="Times New Roman" w:cs="Times New Roman"/>
          <w:sz w:val="28"/>
          <w:szCs w:val="28"/>
        </w:rPr>
        <w:t xml:space="preserve"> Новая редакция Устава принята Решением Совета народных депутатов Солдатского сельского поселения  Острогожского муниципального района В</w:t>
      </w:r>
      <w:r w:rsidRPr="0042071A">
        <w:rPr>
          <w:rFonts w:ascii="Times New Roman" w:hAnsi="Times New Roman" w:cs="Times New Roman"/>
          <w:sz w:val="28"/>
          <w:szCs w:val="28"/>
        </w:rPr>
        <w:t>о</w:t>
      </w:r>
      <w:r w:rsidRPr="0042071A">
        <w:rPr>
          <w:rFonts w:ascii="Times New Roman" w:hAnsi="Times New Roman" w:cs="Times New Roman"/>
          <w:sz w:val="28"/>
          <w:szCs w:val="28"/>
        </w:rPr>
        <w:t>ронежской области от 12.09.2019г. №158.</w:t>
      </w:r>
    </w:p>
    <w:p w:rsidR="0042071A" w:rsidRPr="0042071A" w:rsidRDefault="0042071A" w:rsidP="00420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71A">
        <w:rPr>
          <w:rFonts w:ascii="Times New Roman" w:hAnsi="Times New Roman" w:cs="Times New Roman"/>
          <w:sz w:val="28"/>
          <w:szCs w:val="28"/>
        </w:rPr>
        <w:tab/>
        <w:t>Основной вид деятельности – деятельность органов местного самоупра</w:t>
      </w:r>
      <w:r w:rsidRPr="0042071A">
        <w:rPr>
          <w:rFonts w:ascii="Times New Roman" w:hAnsi="Times New Roman" w:cs="Times New Roman"/>
          <w:sz w:val="28"/>
          <w:szCs w:val="28"/>
        </w:rPr>
        <w:t>в</w:t>
      </w:r>
      <w:r w:rsidRPr="0042071A">
        <w:rPr>
          <w:rFonts w:ascii="Times New Roman" w:hAnsi="Times New Roman" w:cs="Times New Roman"/>
          <w:sz w:val="28"/>
          <w:szCs w:val="28"/>
        </w:rPr>
        <w:t>ления сельских поселений, код ОКВЭД 84.11.35.</w:t>
      </w:r>
    </w:p>
    <w:p w:rsidR="0042071A" w:rsidRPr="0042071A" w:rsidRDefault="0042071A" w:rsidP="00420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71A">
        <w:rPr>
          <w:rFonts w:ascii="Times New Roman" w:hAnsi="Times New Roman" w:cs="Times New Roman"/>
          <w:sz w:val="28"/>
          <w:szCs w:val="28"/>
        </w:rPr>
        <w:t xml:space="preserve"> Глава Солдатского сельского поселения </w:t>
      </w:r>
      <w:proofErr w:type="spellStart"/>
      <w:r w:rsidRPr="0042071A">
        <w:rPr>
          <w:rFonts w:ascii="Times New Roman" w:hAnsi="Times New Roman" w:cs="Times New Roman"/>
          <w:sz w:val="28"/>
          <w:szCs w:val="28"/>
        </w:rPr>
        <w:t>Просянников</w:t>
      </w:r>
      <w:proofErr w:type="spellEnd"/>
      <w:r w:rsidRPr="0042071A">
        <w:rPr>
          <w:rFonts w:ascii="Times New Roman" w:hAnsi="Times New Roman" w:cs="Times New Roman"/>
          <w:sz w:val="28"/>
          <w:szCs w:val="28"/>
        </w:rPr>
        <w:t xml:space="preserve"> Игорь Евгеньевич (постановление администрации Солдатского сельского поселения от 22.09.2020г. №25), ведущий специалист  Гончарова Римма Николаевна  </w:t>
      </w:r>
      <w:r w:rsidR="00934F8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207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07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2071A">
        <w:rPr>
          <w:rFonts w:ascii="Times New Roman" w:hAnsi="Times New Roman" w:cs="Times New Roman"/>
          <w:sz w:val="28"/>
          <w:szCs w:val="28"/>
        </w:rPr>
        <w:t>ра</w:t>
      </w:r>
      <w:r w:rsidRPr="0042071A">
        <w:rPr>
          <w:rFonts w:ascii="Times New Roman" w:hAnsi="Times New Roman" w:cs="Times New Roman"/>
          <w:sz w:val="28"/>
          <w:szCs w:val="28"/>
        </w:rPr>
        <w:t>с</w:t>
      </w:r>
      <w:r w:rsidRPr="0042071A">
        <w:rPr>
          <w:rFonts w:ascii="Times New Roman" w:hAnsi="Times New Roman" w:cs="Times New Roman"/>
          <w:sz w:val="28"/>
          <w:szCs w:val="28"/>
        </w:rPr>
        <w:t>поряжение №8 от 02.04.2012г. по настоящее время).</w:t>
      </w:r>
    </w:p>
    <w:p w:rsidR="0042071A" w:rsidRPr="0042071A" w:rsidRDefault="0042071A" w:rsidP="004207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2071A" w:rsidRPr="0042071A" w:rsidRDefault="0042071A" w:rsidP="004207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071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2071A">
        <w:rPr>
          <w:rFonts w:ascii="Times New Roman" w:hAnsi="Times New Roman" w:cs="Times New Roman"/>
          <w:sz w:val="28"/>
          <w:szCs w:val="28"/>
        </w:rPr>
        <w:t>МКУК «Солдатский СКДЦ» (ИНН 3619009082, КПП 361901001, ОКТМО 206314701, ОГРН 1063619000378.</w:t>
      </w:r>
      <w:proofErr w:type="gramEnd"/>
      <w:r w:rsidRPr="0042071A">
        <w:rPr>
          <w:rFonts w:ascii="Times New Roman" w:hAnsi="Times New Roman" w:cs="Times New Roman"/>
          <w:sz w:val="28"/>
          <w:szCs w:val="28"/>
        </w:rPr>
        <w:t xml:space="preserve"> В настоящий момент действует на основании Устава, утвержденного Постановлением администрации Солдатского сельского поселения № 48 от 14.12.2011г.</w:t>
      </w:r>
    </w:p>
    <w:p w:rsidR="0042071A" w:rsidRPr="0042071A" w:rsidRDefault="0042071A" w:rsidP="00420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71A">
        <w:rPr>
          <w:rFonts w:ascii="Times New Roman" w:hAnsi="Times New Roman" w:cs="Times New Roman"/>
          <w:sz w:val="28"/>
          <w:szCs w:val="28"/>
        </w:rPr>
        <w:t>Основной вид осуществляемой деятельности МКУК:</w:t>
      </w:r>
    </w:p>
    <w:p w:rsidR="0042071A" w:rsidRPr="0042071A" w:rsidRDefault="0042071A" w:rsidP="00420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71A">
        <w:rPr>
          <w:rFonts w:ascii="Times New Roman" w:hAnsi="Times New Roman" w:cs="Times New Roman"/>
          <w:sz w:val="28"/>
          <w:szCs w:val="28"/>
        </w:rPr>
        <w:t xml:space="preserve">    91.01 – деятельность библиотек и архивов. </w:t>
      </w:r>
    </w:p>
    <w:p w:rsidR="0042071A" w:rsidRPr="0042071A" w:rsidRDefault="0042071A" w:rsidP="00420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71A">
        <w:rPr>
          <w:rFonts w:ascii="Times New Roman" w:hAnsi="Times New Roman" w:cs="Times New Roman"/>
          <w:sz w:val="28"/>
          <w:szCs w:val="28"/>
        </w:rPr>
        <w:t>Дополнительные виды деятельности:</w:t>
      </w:r>
    </w:p>
    <w:p w:rsidR="0042071A" w:rsidRPr="0042071A" w:rsidRDefault="0042071A" w:rsidP="00420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71A">
        <w:rPr>
          <w:rFonts w:ascii="Times New Roman" w:hAnsi="Times New Roman" w:cs="Times New Roman"/>
          <w:sz w:val="28"/>
          <w:szCs w:val="28"/>
        </w:rPr>
        <w:t xml:space="preserve">   93.2 – деятельность в области отдыха и развлечений;</w:t>
      </w:r>
    </w:p>
    <w:p w:rsidR="0042071A" w:rsidRPr="0042071A" w:rsidRDefault="0042071A" w:rsidP="00420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71A">
        <w:rPr>
          <w:rFonts w:ascii="Times New Roman" w:hAnsi="Times New Roman" w:cs="Times New Roman"/>
          <w:sz w:val="28"/>
          <w:szCs w:val="28"/>
        </w:rPr>
        <w:t xml:space="preserve">   93.29.9 – деятельность зрелищно-развлекательная прочая, не включе</w:t>
      </w:r>
      <w:r w:rsidRPr="0042071A">
        <w:rPr>
          <w:rFonts w:ascii="Times New Roman" w:hAnsi="Times New Roman" w:cs="Times New Roman"/>
          <w:sz w:val="28"/>
          <w:szCs w:val="28"/>
        </w:rPr>
        <w:t>н</w:t>
      </w:r>
      <w:r w:rsidRPr="0042071A">
        <w:rPr>
          <w:rFonts w:ascii="Times New Roman" w:hAnsi="Times New Roman" w:cs="Times New Roman"/>
          <w:sz w:val="28"/>
          <w:szCs w:val="28"/>
        </w:rPr>
        <w:t>ная в другие группировки;</w:t>
      </w:r>
    </w:p>
    <w:p w:rsidR="0042071A" w:rsidRPr="0042071A" w:rsidRDefault="0042071A" w:rsidP="00420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71A">
        <w:rPr>
          <w:rFonts w:ascii="Times New Roman" w:hAnsi="Times New Roman" w:cs="Times New Roman"/>
          <w:sz w:val="28"/>
          <w:szCs w:val="28"/>
        </w:rPr>
        <w:lastRenderedPageBreak/>
        <w:t xml:space="preserve">   96.04 – деятельность физкультурно-оздоровительная;</w:t>
      </w:r>
    </w:p>
    <w:p w:rsidR="0042071A" w:rsidRPr="0042071A" w:rsidRDefault="0042071A" w:rsidP="00420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71A">
        <w:rPr>
          <w:rFonts w:ascii="Times New Roman" w:hAnsi="Times New Roman" w:cs="Times New Roman"/>
          <w:sz w:val="28"/>
          <w:szCs w:val="28"/>
        </w:rPr>
        <w:t xml:space="preserve">   59.14. – деятельность в области демонстрации кинофильмов.</w:t>
      </w:r>
    </w:p>
    <w:p w:rsidR="0042071A" w:rsidRPr="0042071A" w:rsidRDefault="0042071A" w:rsidP="00420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71A">
        <w:rPr>
          <w:rFonts w:ascii="Times New Roman" w:hAnsi="Times New Roman" w:cs="Times New Roman"/>
          <w:sz w:val="28"/>
          <w:szCs w:val="28"/>
        </w:rPr>
        <w:t xml:space="preserve">Директор МКУК «Солдатский СКДЦ» </w:t>
      </w:r>
      <w:proofErr w:type="spellStart"/>
      <w:r w:rsidRPr="0042071A">
        <w:rPr>
          <w:rFonts w:ascii="Times New Roman" w:hAnsi="Times New Roman" w:cs="Times New Roman"/>
          <w:sz w:val="28"/>
          <w:szCs w:val="28"/>
        </w:rPr>
        <w:t>Брыкина</w:t>
      </w:r>
      <w:proofErr w:type="spellEnd"/>
      <w:r w:rsidRPr="0042071A">
        <w:rPr>
          <w:rFonts w:ascii="Times New Roman" w:hAnsi="Times New Roman" w:cs="Times New Roman"/>
          <w:sz w:val="28"/>
          <w:szCs w:val="28"/>
        </w:rPr>
        <w:t xml:space="preserve"> Елена Ивановна (с 23.08.2016г.-13.05.2022г.), </w:t>
      </w:r>
      <w:proofErr w:type="spellStart"/>
      <w:r w:rsidRPr="0042071A">
        <w:rPr>
          <w:rFonts w:ascii="Times New Roman" w:hAnsi="Times New Roman" w:cs="Times New Roman"/>
          <w:sz w:val="28"/>
          <w:szCs w:val="28"/>
        </w:rPr>
        <w:t>Аредакова</w:t>
      </w:r>
      <w:proofErr w:type="spellEnd"/>
      <w:r w:rsidRPr="0042071A">
        <w:rPr>
          <w:rFonts w:ascii="Times New Roman" w:hAnsi="Times New Roman" w:cs="Times New Roman"/>
          <w:sz w:val="28"/>
          <w:szCs w:val="28"/>
        </w:rPr>
        <w:t xml:space="preserve"> Любовь Алексеевна с 19.05.2022 г. по настоящее время (распоряжение администрации Солдатского сельского пос</w:t>
      </w:r>
      <w:r w:rsidRPr="0042071A">
        <w:rPr>
          <w:rFonts w:ascii="Times New Roman" w:hAnsi="Times New Roman" w:cs="Times New Roman"/>
          <w:sz w:val="28"/>
          <w:szCs w:val="28"/>
        </w:rPr>
        <w:t>е</w:t>
      </w:r>
      <w:r w:rsidRPr="0042071A">
        <w:rPr>
          <w:rFonts w:ascii="Times New Roman" w:hAnsi="Times New Roman" w:cs="Times New Roman"/>
          <w:sz w:val="28"/>
          <w:szCs w:val="28"/>
        </w:rPr>
        <w:t>ления Острогожского муниципального района от 19.05.2022г. №5-л).</w:t>
      </w:r>
    </w:p>
    <w:p w:rsidR="0042071A" w:rsidRPr="0042071A" w:rsidRDefault="0042071A" w:rsidP="00420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71A">
        <w:rPr>
          <w:rFonts w:ascii="Times New Roman" w:hAnsi="Times New Roman" w:cs="Times New Roman"/>
          <w:sz w:val="28"/>
          <w:szCs w:val="28"/>
        </w:rPr>
        <w:t>С 01.07.2020г. бухгалтерское обслуживание финансово-хозяйственной деятельности администрации Солдатского сельского поселения осуществляет Муниципальное казенное учреждение «Центр бухгалтерского учета» (МКУ “ЦБУ”) на основании заключенного соглашения по передаче функций по вед</w:t>
      </w:r>
      <w:r w:rsidRPr="0042071A">
        <w:rPr>
          <w:rFonts w:ascii="Times New Roman" w:hAnsi="Times New Roman" w:cs="Times New Roman"/>
          <w:sz w:val="28"/>
          <w:szCs w:val="28"/>
        </w:rPr>
        <w:t>е</w:t>
      </w:r>
      <w:r w:rsidRPr="0042071A">
        <w:rPr>
          <w:rFonts w:ascii="Times New Roman" w:hAnsi="Times New Roman" w:cs="Times New Roman"/>
          <w:sz w:val="28"/>
          <w:szCs w:val="28"/>
        </w:rPr>
        <w:t>нию бюджетного (бухгалтерского) учета от 25.06.2020г.</w:t>
      </w:r>
    </w:p>
    <w:p w:rsidR="0042071A" w:rsidRPr="0042071A" w:rsidRDefault="0042071A" w:rsidP="00420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71A">
        <w:rPr>
          <w:rFonts w:ascii="Times New Roman" w:hAnsi="Times New Roman" w:cs="Times New Roman"/>
          <w:sz w:val="28"/>
          <w:szCs w:val="28"/>
        </w:rPr>
        <w:t xml:space="preserve">На территории Солдатского сельского поселения производственно-экономическую деятельность  осуществляют организации, учреждения: </w:t>
      </w:r>
    </w:p>
    <w:p w:rsidR="0042071A" w:rsidRPr="0042071A" w:rsidRDefault="0042071A" w:rsidP="00420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71A">
        <w:rPr>
          <w:rFonts w:ascii="Times New Roman" w:hAnsi="Times New Roman" w:cs="Times New Roman"/>
          <w:sz w:val="28"/>
          <w:szCs w:val="28"/>
        </w:rPr>
        <w:t>Администрация Солдатского сельского поселения, БУЗ ВО «</w:t>
      </w:r>
      <w:proofErr w:type="spellStart"/>
      <w:r w:rsidRPr="0042071A">
        <w:rPr>
          <w:rFonts w:ascii="Times New Roman" w:hAnsi="Times New Roman" w:cs="Times New Roman"/>
          <w:sz w:val="28"/>
          <w:szCs w:val="28"/>
        </w:rPr>
        <w:t>Острого</w:t>
      </w:r>
      <w:r w:rsidRPr="0042071A">
        <w:rPr>
          <w:rFonts w:ascii="Times New Roman" w:hAnsi="Times New Roman" w:cs="Times New Roman"/>
          <w:sz w:val="28"/>
          <w:szCs w:val="28"/>
        </w:rPr>
        <w:t>ж</w:t>
      </w:r>
      <w:r w:rsidRPr="0042071A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42071A">
        <w:rPr>
          <w:rFonts w:ascii="Times New Roman" w:hAnsi="Times New Roman" w:cs="Times New Roman"/>
          <w:sz w:val="28"/>
          <w:szCs w:val="28"/>
        </w:rPr>
        <w:t xml:space="preserve"> районная больница» </w:t>
      </w:r>
      <w:proofErr w:type="gramStart"/>
      <w:r w:rsidRPr="004207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2071A">
        <w:rPr>
          <w:rFonts w:ascii="Times New Roman" w:hAnsi="Times New Roman" w:cs="Times New Roman"/>
          <w:sz w:val="28"/>
          <w:szCs w:val="28"/>
        </w:rPr>
        <w:t>ФАП в с. Солдатское),  МКОУ Солдатская СОШ, МКУК «Солдатский СКДЦ», библиотека, 9 торговых точек, 2 кафе, 2 автозаправочные станции; отделение ПАО СБЕРБАНК РОССИИ;  отделение почт</w:t>
      </w:r>
      <w:r w:rsidRPr="0042071A">
        <w:rPr>
          <w:rFonts w:ascii="Times New Roman" w:hAnsi="Times New Roman" w:cs="Times New Roman"/>
          <w:sz w:val="28"/>
          <w:szCs w:val="28"/>
        </w:rPr>
        <w:t>о</w:t>
      </w:r>
      <w:r w:rsidRPr="0042071A">
        <w:rPr>
          <w:rFonts w:ascii="Times New Roman" w:hAnsi="Times New Roman" w:cs="Times New Roman"/>
          <w:sz w:val="28"/>
          <w:szCs w:val="28"/>
        </w:rPr>
        <w:t>вой связи; ТСЖ «Солдатское», православный Храм.</w:t>
      </w:r>
    </w:p>
    <w:p w:rsidR="000E6B80" w:rsidRPr="0042071A" w:rsidRDefault="000E6B80" w:rsidP="000E6B80">
      <w:pPr>
        <w:pStyle w:val="Default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8E6BED" w:rsidRDefault="00BA4089" w:rsidP="00710E7E">
      <w:pPr>
        <w:pStyle w:val="Default"/>
        <w:jc w:val="both"/>
        <w:rPr>
          <w:b/>
          <w:sz w:val="28"/>
          <w:szCs w:val="28"/>
          <w:u w:val="single"/>
        </w:rPr>
      </w:pPr>
      <w:r w:rsidRPr="00497EED">
        <w:rPr>
          <w:b/>
          <w:sz w:val="28"/>
          <w:szCs w:val="28"/>
          <w:u w:val="single"/>
        </w:rPr>
        <w:t>Выводы:</w:t>
      </w:r>
      <w:r w:rsidR="00511229" w:rsidRPr="00497EED">
        <w:rPr>
          <w:b/>
          <w:sz w:val="28"/>
          <w:szCs w:val="28"/>
          <w:u w:val="single"/>
        </w:rPr>
        <w:t xml:space="preserve"> </w:t>
      </w:r>
    </w:p>
    <w:p w:rsidR="00F259E2" w:rsidRPr="00F259E2" w:rsidRDefault="00F259E2" w:rsidP="00F259E2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F259E2">
        <w:rPr>
          <w:rFonts w:ascii="Times New Roman" w:hAnsi="Times New Roman" w:cs="Times New Roman"/>
          <w:b/>
          <w:sz w:val="28"/>
          <w:szCs w:val="28"/>
        </w:rPr>
        <w:t>1.</w:t>
      </w:r>
      <w:r w:rsidRPr="00F259E2">
        <w:rPr>
          <w:rFonts w:ascii="Times New Roman" w:hAnsi="Times New Roman" w:cs="Times New Roman"/>
          <w:sz w:val="28"/>
          <w:szCs w:val="28"/>
          <w:u w:val="single"/>
        </w:rPr>
        <w:t xml:space="preserve"> В нарушение  Приказа Минэкономразвития РФ от 30.08.2011г. № 424</w:t>
      </w:r>
      <w:r w:rsidRPr="00F259E2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"Об утверждении Порядка ведения органами местного самоуправления р</w:t>
      </w:r>
      <w:r w:rsidRPr="00F259E2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е</w:t>
      </w:r>
      <w:r w:rsidRPr="00F259E2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естров </w:t>
      </w:r>
      <w:r w:rsidRPr="00F259E2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муниципального имущества", </w:t>
      </w:r>
      <w:r w:rsidRPr="00F259E2">
        <w:rPr>
          <w:rFonts w:ascii="Times New Roman" w:hAnsi="Times New Roman" w:cs="Times New Roman"/>
          <w:sz w:val="28"/>
          <w:szCs w:val="28"/>
        </w:rPr>
        <w:t>Федерального закона 402-ФЗ от 06.12.2011г.</w:t>
      </w:r>
      <w:r w:rsidRPr="00F259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259E2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установлено</w:t>
      </w:r>
      <w:r w:rsidRPr="00F259E2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:</w:t>
      </w:r>
    </w:p>
    <w:p w:rsidR="00F259E2" w:rsidRPr="00F259E2" w:rsidRDefault="00F259E2" w:rsidP="00F259E2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259E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proofErr w:type="gramStart"/>
      <w:r w:rsidRPr="00F259E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 соответствие</w:t>
      </w:r>
      <w:proofErr w:type="gramEnd"/>
      <w:r w:rsidRPr="00F259E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данных в отношении имущества казны, которое включено в Реестр муниципального имущества  Солдатского сельского поселения и   да</w:t>
      </w:r>
      <w:r w:rsidRPr="00F259E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Pr="00F259E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ными бухгалтерского учета по счету 108.</w:t>
      </w:r>
    </w:p>
    <w:p w:rsidR="00F259E2" w:rsidRPr="00F259E2" w:rsidRDefault="00F259E2" w:rsidP="00F259E2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9E2">
        <w:rPr>
          <w:rFonts w:ascii="Times New Roman" w:hAnsi="Times New Roman" w:cs="Times New Roman"/>
          <w:b/>
          <w:sz w:val="28"/>
          <w:szCs w:val="28"/>
        </w:rPr>
        <w:t xml:space="preserve">          2.</w:t>
      </w:r>
      <w:r w:rsidRPr="00F259E2">
        <w:rPr>
          <w:rFonts w:ascii="Times New Roman" w:hAnsi="Times New Roman" w:cs="Times New Roman"/>
          <w:sz w:val="28"/>
          <w:szCs w:val="28"/>
        </w:rPr>
        <w:t xml:space="preserve"> В нарушение ст.709 Гражданского Кодекса РФ,  ст.93 Закона№44-ФЗ «О контрактной системе в сфере закупок товаров, работ, услуг для обеспечения государственных и муниципальных нужд» по договорам  на выполнение работ отсутствует смета, стоимость выполненных работ.</w:t>
      </w:r>
    </w:p>
    <w:p w:rsidR="00F259E2" w:rsidRPr="00F259E2" w:rsidRDefault="00F259E2" w:rsidP="00F25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9E2">
        <w:rPr>
          <w:rFonts w:ascii="Times New Roman" w:hAnsi="Times New Roman" w:cs="Times New Roman"/>
          <w:b/>
          <w:sz w:val="28"/>
          <w:szCs w:val="28"/>
        </w:rPr>
        <w:t xml:space="preserve">         3.</w:t>
      </w:r>
      <w:r w:rsidRPr="00F259E2">
        <w:rPr>
          <w:rFonts w:ascii="Times New Roman" w:hAnsi="Times New Roman" w:cs="Times New Roman"/>
          <w:color w:val="000000"/>
          <w:sz w:val="28"/>
          <w:szCs w:val="28"/>
        </w:rPr>
        <w:t xml:space="preserve"> В нарушение ст. 38 Закона № 44-ФЗ</w:t>
      </w:r>
      <w:r w:rsidRPr="00F259E2">
        <w:rPr>
          <w:rFonts w:ascii="Times New Roman" w:hAnsi="Times New Roman" w:cs="Times New Roman"/>
          <w:sz w:val="28"/>
          <w:szCs w:val="28"/>
        </w:rPr>
        <w:t xml:space="preserve"> за период с 01.01.2021г. по 31.12.2022г. обязанности </w:t>
      </w:r>
      <w:r w:rsidRPr="00F259E2">
        <w:rPr>
          <w:rFonts w:ascii="Times New Roman" w:hAnsi="Times New Roman" w:cs="Times New Roman"/>
          <w:color w:val="000000"/>
          <w:sz w:val="28"/>
          <w:szCs w:val="28"/>
        </w:rPr>
        <w:t>контрактного управляющего  в МКУК «Солдатский сельский культурно-досуговый центр» никто не исполнял.</w:t>
      </w:r>
    </w:p>
    <w:p w:rsidR="00F259E2" w:rsidRPr="00F259E2" w:rsidRDefault="00F259E2" w:rsidP="00F25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9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4.</w:t>
      </w:r>
      <w:r w:rsidRPr="00F259E2">
        <w:rPr>
          <w:rFonts w:ascii="Times New Roman" w:hAnsi="Times New Roman" w:cs="Times New Roman"/>
          <w:sz w:val="28"/>
          <w:szCs w:val="28"/>
        </w:rPr>
        <w:t xml:space="preserve">  В нарушение п.4 ч.1 ст.93 Закона№44-ФЗ «О контрактной системе в сфере закупок товаров, работ, услуг для обеспечения государственных и мун</w:t>
      </w:r>
      <w:r w:rsidRPr="00F259E2">
        <w:rPr>
          <w:rFonts w:ascii="Times New Roman" w:hAnsi="Times New Roman" w:cs="Times New Roman"/>
          <w:sz w:val="28"/>
          <w:szCs w:val="28"/>
        </w:rPr>
        <w:t>и</w:t>
      </w:r>
      <w:r w:rsidRPr="00F259E2">
        <w:rPr>
          <w:rFonts w:ascii="Times New Roman" w:hAnsi="Times New Roman" w:cs="Times New Roman"/>
          <w:sz w:val="28"/>
          <w:szCs w:val="28"/>
        </w:rPr>
        <w:t xml:space="preserve">ципальных нужд» </w:t>
      </w:r>
      <w:proofErr w:type="gramStart"/>
      <w:r w:rsidRPr="00F259E2">
        <w:rPr>
          <w:rFonts w:ascii="Times New Roman" w:hAnsi="Times New Roman" w:cs="Times New Roman"/>
          <w:sz w:val="28"/>
          <w:szCs w:val="28"/>
        </w:rPr>
        <w:t>имеются случаи в  договорах и контрактах отсутствует</w:t>
      </w:r>
      <w:proofErr w:type="gramEnd"/>
      <w:r w:rsidRPr="00F259E2">
        <w:rPr>
          <w:rFonts w:ascii="Times New Roman" w:hAnsi="Times New Roman" w:cs="Times New Roman"/>
          <w:sz w:val="28"/>
          <w:szCs w:val="28"/>
        </w:rPr>
        <w:t xml:space="preserve"> ссылка на нормы законодательства о закупках, в соответствии с которыми ос</w:t>
      </w:r>
      <w:r w:rsidRPr="00F259E2">
        <w:rPr>
          <w:rFonts w:ascii="Times New Roman" w:hAnsi="Times New Roman" w:cs="Times New Roman"/>
          <w:sz w:val="28"/>
          <w:szCs w:val="28"/>
        </w:rPr>
        <w:t>у</w:t>
      </w:r>
      <w:r w:rsidRPr="00F259E2">
        <w:rPr>
          <w:rFonts w:ascii="Times New Roman" w:hAnsi="Times New Roman" w:cs="Times New Roman"/>
          <w:sz w:val="28"/>
          <w:szCs w:val="28"/>
        </w:rPr>
        <w:t xml:space="preserve">ществляется сделка. </w:t>
      </w:r>
    </w:p>
    <w:p w:rsidR="00F259E2" w:rsidRPr="00F259E2" w:rsidRDefault="00F259E2" w:rsidP="00F259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E2">
        <w:rPr>
          <w:rFonts w:ascii="Times New Roman" w:hAnsi="Times New Roman" w:cs="Times New Roman"/>
          <w:b/>
          <w:sz w:val="28"/>
          <w:szCs w:val="28"/>
        </w:rPr>
        <w:t xml:space="preserve">         5.</w:t>
      </w:r>
      <w:r w:rsidRPr="00F259E2">
        <w:rPr>
          <w:rFonts w:ascii="Times New Roman" w:hAnsi="Times New Roman" w:cs="Times New Roman"/>
          <w:sz w:val="28"/>
          <w:szCs w:val="28"/>
        </w:rPr>
        <w:t xml:space="preserve"> В нарушение </w:t>
      </w:r>
      <w:r w:rsidRPr="00F25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Pr="00F259E2">
        <w:rPr>
          <w:rFonts w:ascii="Times New Roman" w:hAnsi="Times New Roman" w:cs="Times New Roman"/>
          <w:sz w:val="28"/>
          <w:szCs w:val="28"/>
        </w:rPr>
        <w:t>ст.34 Закона№44-ФЗ «О контрактной системе в сфере закупок товаров, работ, услуг для обеспечения государственных и муниципал</w:t>
      </w:r>
      <w:r w:rsidRPr="00F259E2">
        <w:rPr>
          <w:rFonts w:ascii="Times New Roman" w:hAnsi="Times New Roman" w:cs="Times New Roman"/>
          <w:sz w:val="28"/>
          <w:szCs w:val="28"/>
        </w:rPr>
        <w:t>ь</w:t>
      </w:r>
      <w:r w:rsidRPr="00F259E2">
        <w:rPr>
          <w:rFonts w:ascii="Times New Roman" w:hAnsi="Times New Roman" w:cs="Times New Roman"/>
          <w:sz w:val="28"/>
          <w:szCs w:val="28"/>
        </w:rPr>
        <w:t xml:space="preserve">ных нужд»  имеются случаи заключения администрацией </w:t>
      </w:r>
      <w:proofErr w:type="spellStart"/>
      <w:r w:rsidRPr="00F259E2">
        <w:rPr>
          <w:rFonts w:ascii="Times New Roman" w:hAnsi="Times New Roman" w:cs="Times New Roman"/>
          <w:sz w:val="28"/>
          <w:szCs w:val="28"/>
        </w:rPr>
        <w:t>Солдасткого</w:t>
      </w:r>
      <w:proofErr w:type="spellEnd"/>
      <w:r w:rsidRPr="00F259E2">
        <w:rPr>
          <w:rFonts w:ascii="Times New Roman" w:hAnsi="Times New Roman" w:cs="Times New Roman"/>
          <w:sz w:val="28"/>
          <w:szCs w:val="28"/>
        </w:rPr>
        <w:t xml:space="preserve"> сельск</w:t>
      </w:r>
      <w:r w:rsidRPr="00F259E2">
        <w:rPr>
          <w:rFonts w:ascii="Times New Roman" w:hAnsi="Times New Roman" w:cs="Times New Roman"/>
          <w:sz w:val="28"/>
          <w:szCs w:val="28"/>
        </w:rPr>
        <w:t>о</w:t>
      </w:r>
      <w:r w:rsidRPr="00F259E2">
        <w:rPr>
          <w:rFonts w:ascii="Times New Roman" w:hAnsi="Times New Roman" w:cs="Times New Roman"/>
          <w:sz w:val="28"/>
          <w:szCs w:val="28"/>
        </w:rPr>
        <w:t>го поселения, договоров (выборочно) без указания цены товара.</w:t>
      </w:r>
    </w:p>
    <w:p w:rsidR="00F259E2" w:rsidRPr="00F259E2" w:rsidRDefault="00F259E2" w:rsidP="00F259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9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6.</w:t>
      </w:r>
      <w:r w:rsidRPr="00F25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ч. 2 статьи 34 закона от 05.04.2013 № 44-ФЗ не указано, что цена договора </w:t>
      </w:r>
      <w:proofErr w:type="gramStart"/>
      <w:r w:rsidRPr="00F259E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твердой и определяется</w:t>
      </w:r>
      <w:proofErr w:type="gramEnd"/>
      <w:r w:rsidRPr="00F25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весь срок его исполнения.</w:t>
      </w:r>
    </w:p>
    <w:p w:rsidR="00F259E2" w:rsidRPr="00F259E2" w:rsidRDefault="00F259E2" w:rsidP="00F259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9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7.</w:t>
      </w:r>
      <w:r w:rsidRPr="00F25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нарушение пункта 1 части 13 статьи 34 закона от 05.04.2013 № 44-ФЗ не указано, срок оплаты товаров, услуг, срок поставки товаров.</w:t>
      </w:r>
    </w:p>
    <w:p w:rsidR="00F259E2" w:rsidRPr="00F259E2" w:rsidRDefault="00F259E2" w:rsidP="00F259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8.</w:t>
      </w:r>
      <w:r w:rsidRPr="00F259E2">
        <w:rPr>
          <w:rFonts w:ascii="Times New Roman" w:hAnsi="Times New Roman" w:cs="Times New Roman"/>
          <w:sz w:val="28"/>
          <w:szCs w:val="28"/>
        </w:rPr>
        <w:t xml:space="preserve"> В нарушение п.35 Инструкции 157н выявлено имущество, которое до</w:t>
      </w:r>
      <w:r w:rsidRPr="00F259E2">
        <w:rPr>
          <w:rFonts w:ascii="Times New Roman" w:hAnsi="Times New Roman" w:cs="Times New Roman"/>
          <w:sz w:val="28"/>
          <w:szCs w:val="28"/>
        </w:rPr>
        <w:t>л</w:t>
      </w:r>
      <w:r w:rsidRPr="00F259E2">
        <w:rPr>
          <w:rFonts w:ascii="Times New Roman" w:hAnsi="Times New Roman" w:cs="Times New Roman"/>
          <w:sz w:val="28"/>
          <w:szCs w:val="28"/>
        </w:rPr>
        <w:t>гое время не используется по причине морального и физического износа.</w:t>
      </w:r>
    </w:p>
    <w:p w:rsidR="00F259E2" w:rsidRPr="00F259E2" w:rsidRDefault="00F259E2" w:rsidP="00F259E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59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9.</w:t>
      </w:r>
      <w:r w:rsidRPr="00F259E2">
        <w:rPr>
          <w:rFonts w:ascii="Times New Roman" w:hAnsi="Times New Roman" w:cs="Times New Roman"/>
          <w:sz w:val="28"/>
          <w:szCs w:val="28"/>
        </w:rPr>
        <w:t xml:space="preserve"> В нарушение Приказа Минфина РФ от 13.06.1995г. №49 «Об утвержд</w:t>
      </w:r>
      <w:r w:rsidRPr="00F259E2">
        <w:rPr>
          <w:rFonts w:ascii="Times New Roman" w:hAnsi="Times New Roman" w:cs="Times New Roman"/>
          <w:sz w:val="28"/>
          <w:szCs w:val="28"/>
        </w:rPr>
        <w:t>е</w:t>
      </w:r>
      <w:r w:rsidRPr="00F259E2">
        <w:rPr>
          <w:rFonts w:ascii="Times New Roman" w:hAnsi="Times New Roman" w:cs="Times New Roman"/>
          <w:sz w:val="28"/>
          <w:szCs w:val="28"/>
        </w:rPr>
        <w:t>нии методических указаний по инвентаризации имущества и финансовых об</w:t>
      </w:r>
      <w:r w:rsidRPr="00F259E2">
        <w:rPr>
          <w:rFonts w:ascii="Times New Roman" w:hAnsi="Times New Roman" w:cs="Times New Roman"/>
          <w:sz w:val="28"/>
          <w:szCs w:val="28"/>
        </w:rPr>
        <w:t>я</w:t>
      </w:r>
      <w:r w:rsidRPr="00F259E2">
        <w:rPr>
          <w:rFonts w:ascii="Times New Roman" w:hAnsi="Times New Roman" w:cs="Times New Roman"/>
          <w:sz w:val="28"/>
          <w:szCs w:val="28"/>
        </w:rPr>
        <w:t xml:space="preserve">зательств», в ходе инвентаризации установлены излишки основных средств и материальных ценностей, которые не числятся  в регистрах бухгалтерского учета на общую сумму  37413,0 руб.  </w:t>
      </w:r>
    </w:p>
    <w:p w:rsidR="00F259E2" w:rsidRPr="00F259E2" w:rsidRDefault="00F259E2" w:rsidP="00F25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9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10.</w:t>
      </w:r>
      <w:r w:rsidRPr="00F25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9E2">
        <w:rPr>
          <w:rFonts w:ascii="Times New Roman" w:hAnsi="Times New Roman" w:cs="Times New Roman"/>
          <w:sz w:val="28"/>
          <w:szCs w:val="28"/>
        </w:rPr>
        <w:t>В нарушение п.1 ст. 20 и п.1 ст.23 Федерального Закона от 10.12.1995г. №196-ФЗ «О безопасности дорожного движения», в нарушение Приказа Ми</w:t>
      </w:r>
      <w:r w:rsidRPr="00F259E2">
        <w:rPr>
          <w:rFonts w:ascii="Times New Roman" w:hAnsi="Times New Roman" w:cs="Times New Roman"/>
          <w:sz w:val="28"/>
          <w:szCs w:val="28"/>
        </w:rPr>
        <w:t>н</w:t>
      </w:r>
      <w:r w:rsidRPr="00F259E2">
        <w:rPr>
          <w:rFonts w:ascii="Times New Roman" w:hAnsi="Times New Roman" w:cs="Times New Roman"/>
          <w:sz w:val="28"/>
          <w:szCs w:val="28"/>
        </w:rPr>
        <w:t xml:space="preserve">транса России от 11.09.2020г. №368 «Об утверждении обязательных реквизитов и порядка заполнения путевых листов» не организован  </w:t>
      </w:r>
      <w:proofErr w:type="spellStart"/>
      <w:r w:rsidRPr="00F259E2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Pr="00F259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259E2">
        <w:rPr>
          <w:rFonts w:ascii="Times New Roman" w:hAnsi="Times New Roman" w:cs="Times New Roman"/>
          <w:sz w:val="28"/>
          <w:szCs w:val="28"/>
        </w:rPr>
        <w:t>посл</w:t>
      </w:r>
      <w:r w:rsidRPr="00F259E2">
        <w:rPr>
          <w:rFonts w:ascii="Times New Roman" w:hAnsi="Times New Roman" w:cs="Times New Roman"/>
          <w:sz w:val="28"/>
          <w:szCs w:val="28"/>
        </w:rPr>
        <w:t>е</w:t>
      </w:r>
      <w:r w:rsidRPr="00F259E2">
        <w:rPr>
          <w:rFonts w:ascii="Times New Roman" w:hAnsi="Times New Roman" w:cs="Times New Roman"/>
          <w:sz w:val="28"/>
          <w:szCs w:val="28"/>
        </w:rPr>
        <w:t>рейсовый</w:t>
      </w:r>
      <w:proofErr w:type="spellEnd"/>
      <w:r w:rsidRPr="00F259E2">
        <w:rPr>
          <w:rFonts w:ascii="Times New Roman" w:hAnsi="Times New Roman" w:cs="Times New Roman"/>
          <w:sz w:val="28"/>
          <w:szCs w:val="28"/>
        </w:rPr>
        <w:t xml:space="preserve">  осмотр водителя.</w:t>
      </w:r>
    </w:p>
    <w:p w:rsidR="00F259E2" w:rsidRPr="00F259E2" w:rsidRDefault="00F259E2" w:rsidP="00F259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E2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F259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59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259E2">
        <w:rPr>
          <w:rFonts w:ascii="Times New Roman" w:hAnsi="Times New Roman" w:cs="Times New Roman"/>
          <w:sz w:val="28"/>
          <w:szCs w:val="28"/>
        </w:rPr>
        <w:t>меются исправления в путевых листах ручкой (километраж, расход бензина).</w:t>
      </w:r>
    </w:p>
    <w:p w:rsidR="00F259E2" w:rsidRPr="00F259E2" w:rsidRDefault="00F259E2" w:rsidP="00F259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9E2">
        <w:rPr>
          <w:rFonts w:ascii="Times New Roman" w:hAnsi="Times New Roman" w:cs="Times New Roman"/>
          <w:b/>
          <w:sz w:val="28"/>
          <w:szCs w:val="28"/>
        </w:rPr>
        <w:t xml:space="preserve">       11.</w:t>
      </w:r>
      <w:r w:rsidRPr="00F259E2">
        <w:rPr>
          <w:rFonts w:ascii="Times New Roman" w:hAnsi="Times New Roman" w:cs="Times New Roman"/>
          <w:sz w:val="28"/>
          <w:szCs w:val="28"/>
        </w:rPr>
        <w:t xml:space="preserve"> При проверке заработной платы работников администрации Солдатск</w:t>
      </w:r>
      <w:r w:rsidRPr="00F259E2">
        <w:rPr>
          <w:rFonts w:ascii="Times New Roman" w:hAnsi="Times New Roman" w:cs="Times New Roman"/>
          <w:sz w:val="28"/>
          <w:szCs w:val="28"/>
        </w:rPr>
        <w:t>о</w:t>
      </w:r>
      <w:r w:rsidRPr="00F259E2">
        <w:rPr>
          <w:rFonts w:ascii="Times New Roman" w:hAnsi="Times New Roman" w:cs="Times New Roman"/>
          <w:sz w:val="28"/>
          <w:szCs w:val="28"/>
        </w:rPr>
        <w:t>го сельского поселения, МКУК «Солдатский сельский культурно-досуговый центр» установлено:</w:t>
      </w:r>
    </w:p>
    <w:p w:rsidR="00F259E2" w:rsidRPr="00F259E2" w:rsidRDefault="00F259E2" w:rsidP="00F259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E2">
        <w:rPr>
          <w:rFonts w:ascii="Times New Roman" w:hAnsi="Times New Roman" w:cs="Times New Roman"/>
          <w:sz w:val="28"/>
          <w:szCs w:val="28"/>
        </w:rPr>
        <w:t>- согласно ст.140 ТК РФ  при прекращении трудового договора выплаты всех сумм, причитающихся работнику от работодателя, производится в день  увольнения работника. В нарушение требований статья 140 уволившиеся работники МКУК расчетные получили не в день увольнения. Так, например: Д</w:t>
      </w:r>
      <w:r w:rsidRPr="00F259E2">
        <w:rPr>
          <w:rFonts w:ascii="Times New Roman" w:hAnsi="Times New Roman" w:cs="Times New Roman"/>
          <w:sz w:val="28"/>
          <w:szCs w:val="28"/>
        </w:rPr>
        <w:t>о</w:t>
      </w:r>
      <w:r w:rsidRPr="00F259E2">
        <w:rPr>
          <w:rFonts w:ascii="Times New Roman" w:hAnsi="Times New Roman" w:cs="Times New Roman"/>
          <w:sz w:val="28"/>
          <w:szCs w:val="28"/>
        </w:rPr>
        <w:t xml:space="preserve">рошин Н.А., Гончаров А.И., </w:t>
      </w:r>
      <w:proofErr w:type="spellStart"/>
      <w:r w:rsidRPr="00F259E2">
        <w:rPr>
          <w:rFonts w:ascii="Times New Roman" w:hAnsi="Times New Roman" w:cs="Times New Roman"/>
          <w:sz w:val="28"/>
          <w:szCs w:val="28"/>
        </w:rPr>
        <w:t>Уграицкий</w:t>
      </w:r>
      <w:proofErr w:type="spellEnd"/>
      <w:r w:rsidRPr="00F259E2">
        <w:rPr>
          <w:rFonts w:ascii="Times New Roman" w:hAnsi="Times New Roman" w:cs="Times New Roman"/>
          <w:sz w:val="28"/>
          <w:szCs w:val="28"/>
        </w:rPr>
        <w:t xml:space="preserve"> Е.В. (</w:t>
      </w:r>
      <w:proofErr w:type="gramStart"/>
      <w:r w:rsidRPr="00F259E2">
        <w:rPr>
          <w:rFonts w:ascii="Times New Roman" w:hAnsi="Times New Roman" w:cs="Times New Roman"/>
          <w:sz w:val="28"/>
          <w:szCs w:val="28"/>
        </w:rPr>
        <w:t>уволены</w:t>
      </w:r>
      <w:proofErr w:type="gramEnd"/>
      <w:r w:rsidRPr="00F259E2">
        <w:rPr>
          <w:rFonts w:ascii="Times New Roman" w:hAnsi="Times New Roman" w:cs="Times New Roman"/>
          <w:sz w:val="28"/>
          <w:szCs w:val="28"/>
        </w:rPr>
        <w:t xml:space="preserve"> приказом №1 от 10.04.2021г.), расчетные получили 29.04.2021г.</w:t>
      </w:r>
    </w:p>
    <w:p w:rsidR="00F259E2" w:rsidRPr="00F259E2" w:rsidRDefault="00F259E2" w:rsidP="00F259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9E2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F259E2">
        <w:rPr>
          <w:rFonts w:ascii="Times New Roman" w:hAnsi="Times New Roman" w:cs="Times New Roman"/>
          <w:sz w:val="28"/>
          <w:szCs w:val="28"/>
        </w:rPr>
        <w:t>Проверкой ведения кадрового делопроизводства установлено:</w:t>
      </w:r>
    </w:p>
    <w:p w:rsidR="00F259E2" w:rsidRPr="00F259E2" w:rsidRDefault="00F259E2" w:rsidP="00F259E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59E2">
        <w:rPr>
          <w:rFonts w:ascii="Times New Roman" w:hAnsi="Times New Roman" w:cs="Times New Roman"/>
          <w:b/>
          <w:sz w:val="28"/>
          <w:szCs w:val="28"/>
        </w:rPr>
        <w:t>-</w:t>
      </w:r>
      <w:r w:rsidRPr="00F259E2">
        <w:rPr>
          <w:rFonts w:ascii="Times New Roman" w:hAnsi="Times New Roman" w:cs="Times New Roman"/>
          <w:b/>
          <w:sz w:val="28"/>
          <w:szCs w:val="28"/>
          <w:u w:val="single"/>
        </w:rPr>
        <w:t>по МКУК «Солдатский сельский культурно-досуговый центр»:</w:t>
      </w:r>
    </w:p>
    <w:p w:rsidR="00F259E2" w:rsidRPr="00F259E2" w:rsidRDefault="00F259E2" w:rsidP="00F25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- номенклатура дел в Учреждении отсутствует</w:t>
      </w:r>
      <w:r w:rsidRPr="00F259E2">
        <w:rPr>
          <w:rFonts w:ascii="Times New Roman" w:hAnsi="Times New Roman" w:cs="Times New Roman"/>
          <w:sz w:val="28"/>
          <w:szCs w:val="28"/>
        </w:rPr>
        <w:t>.</w:t>
      </w:r>
    </w:p>
    <w:p w:rsidR="00F259E2" w:rsidRPr="00F259E2" w:rsidRDefault="00F259E2" w:rsidP="00F25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F259E2">
        <w:rPr>
          <w:rFonts w:ascii="Times New Roman" w:hAnsi="Times New Roman" w:cs="Times New Roman"/>
          <w:sz w:val="28"/>
          <w:szCs w:val="28"/>
        </w:rPr>
        <w:t>По заключению, изменению и расторжению трудового договора выявлены нарушения:</w:t>
      </w:r>
    </w:p>
    <w:p w:rsidR="00F259E2" w:rsidRPr="00F259E2" w:rsidRDefault="00F259E2" w:rsidP="00F259E2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9E2">
        <w:rPr>
          <w:rFonts w:ascii="Times New Roman" w:hAnsi="Times New Roman" w:cs="Times New Roman"/>
          <w:sz w:val="28"/>
          <w:szCs w:val="28"/>
        </w:rPr>
        <w:t xml:space="preserve"> В нарушение ст.57 Трудового Кодекса РФ в трудовом договоре не ук</w:t>
      </w:r>
      <w:r w:rsidRPr="00F259E2">
        <w:rPr>
          <w:rFonts w:ascii="Times New Roman" w:hAnsi="Times New Roman" w:cs="Times New Roman"/>
          <w:sz w:val="28"/>
          <w:szCs w:val="28"/>
        </w:rPr>
        <w:t>а</w:t>
      </w:r>
      <w:r w:rsidRPr="00F259E2">
        <w:rPr>
          <w:rFonts w:ascii="Times New Roman" w:hAnsi="Times New Roman" w:cs="Times New Roman"/>
          <w:sz w:val="28"/>
          <w:szCs w:val="28"/>
        </w:rPr>
        <w:t>зывается: условия оплаты труда работника, а именно надбавки и поощр</w:t>
      </w:r>
      <w:r w:rsidRPr="00F259E2">
        <w:rPr>
          <w:rFonts w:ascii="Times New Roman" w:hAnsi="Times New Roman" w:cs="Times New Roman"/>
          <w:sz w:val="28"/>
          <w:szCs w:val="28"/>
        </w:rPr>
        <w:t>и</w:t>
      </w:r>
      <w:r w:rsidRPr="00F259E2">
        <w:rPr>
          <w:rFonts w:ascii="Times New Roman" w:hAnsi="Times New Roman" w:cs="Times New Roman"/>
          <w:sz w:val="28"/>
          <w:szCs w:val="28"/>
        </w:rPr>
        <w:t>тельные выплаты (</w:t>
      </w:r>
      <w:proofErr w:type="spellStart"/>
      <w:r w:rsidRPr="00F259E2">
        <w:rPr>
          <w:rFonts w:ascii="Times New Roman" w:hAnsi="Times New Roman" w:cs="Times New Roman"/>
          <w:sz w:val="28"/>
          <w:szCs w:val="28"/>
        </w:rPr>
        <w:t>Аредакова</w:t>
      </w:r>
      <w:proofErr w:type="spellEnd"/>
      <w:r w:rsidRPr="00F259E2">
        <w:rPr>
          <w:rFonts w:ascii="Times New Roman" w:hAnsi="Times New Roman" w:cs="Times New Roman"/>
          <w:sz w:val="28"/>
          <w:szCs w:val="28"/>
        </w:rPr>
        <w:t xml:space="preserve"> Л.А.).</w:t>
      </w:r>
    </w:p>
    <w:p w:rsidR="00F259E2" w:rsidRPr="00F259E2" w:rsidRDefault="00F259E2" w:rsidP="00F259E2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9E2">
        <w:rPr>
          <w:rFonts w:ascii="Times New Roman" w:hAnsi="Times New Roman" w:cs="Times New Roman"/>
          <w:sz w:val="28"/>
          <w:szCs w:val="28"/>
        </w:rPr>
        <w:t>В нарушение ст.72 Трудового кодекса РФ  дополнительные соглашения к трудовым договорам  при изменении условий трудового договора  на  р</w:t>
      </w:r>
      <w:r w:rsidRPr="00F259E2">
        <w:rPr>
          <w:rFonts w:ascii="Times New Roman" w:hAnsi="Times New Roman" w:cs="Times New Roman"/>
          <w:sz w:val="28"/>
          <w:szCs w:val="28"/>
        </w:rPr>
        <w:t>а</w:t>
      </w:r>
      <w:r w:rsidRPr="00F259E2">
        <w:rPr>
          <w:rFonts w:ascii="Times New Roman" w:hAnsi="Times New Roman" w:cs="Times New Roman"/>
          <w:sz w:val="28"/>
          <w:szCs w:val="28"/>
        </w:rPr>
        <w:t>ботников  не оформлялись.</w:t>
      </w:r>
    </w:p>
    <w:p w:rsidR="00511229" w:rsidRPr="00F259E2" w:rsidRDefault="00BA4089" w:rsidP="00F259E2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9E2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F259E2" w:rsidRPr="00F259E2" w:rsidRDefault="00F259E2" w:rsidP="00F259E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9E2">
        <w:rPr>
          <w:rFonts w:ascii="Times New Roman" w:hAnsi="Times New Roman" w:cs="Times New Roman"/>
          <w:b/>
          <w:sz w:val="28"/>
          <w:szCs w:val="28"/>
        </w:rPr>
        <w:t xml:space="preserve">         1.</w:t>
      </w:r>
      <w:r w:rsidRPr="00F259E2">
        <w:rPr>
          <w:rFonts w:ascii="Times New Roman" w:hAnsi="Times New Roman" w:cs="Times New Roman"/>
          <w:sz w:val="28"/>
          <w:szCs w:val="28"/>
        </w:rPr>
        <w:t xml:space="preserve"> Реестр муниципального</w:t>
      </w:r>
      <w:r w:rsidRPr="00F259E2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Pr="00F259E2">
        <w:rPr>
          <w:rFonts w:ascii="Times New Roman" w:hAnsi="Times New Roman" w:cs="Times New Roman"/>
          <w:sz w:val="28"/>
          <w:szCs w:val="28"/>
        </w:rPr>
        <w:t xml:space="preserve"> Солдатского сельского поселения привести в соответствие с действующим законодательством.</w:t>
      </w:r>
    </w:p>
    <w:p w:rsidR="00F259E2" w:rsidRPr="00F259E2" w:rsidRDefault="00F259E2" w:rsidP="00F25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59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2-7.</w:t>
      </w:r>
      <w:r w:rsidRPr="00F259E2">
        <w:rPr>
          <w:rFonts w:ascii="Times New Roman" w:hAnsi="Times New Roman" w:cs="Times New Roman"/>
          <w:sz w:val="28"/>
          <w:szCs w:val="28"/>
        </w:rPr>
        <w:t xml:space="preserve"> Договора / контракты  заключать в соответствии с действующим законодательством. </w:t>
      </w:r>
    </w:p>
    <w:p w:rsidR="00F259E2" w:rsidRPr="00F259E2" w:rsidRDefault="00F259E2" w:rsidP="00F259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9E2">
        <w:rPr>
          <w:rFonts w:ascii="Times New Roman" w:hAnsi="Times New Roman" w:cs="Times New Roman"/>
          <w:sz w:val="28"/>
          <w:szCs w:val="28"/>
        </w:rPr>
        <w:lastRenderedPageBreak/>
        <w:t xml:space="preserve">           Назначить контрактного управляющего в МКУК «Солдатский сельский культурно-досуговый центр», имеющего </w:t>
      </w:r>
      <w:r w:rsidRPr="00F25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дополнительное профессиональное образование в сфере закупок.</w:t>
      </w:r>
    </w:p>
    <w:p w:rsidR="00F259E2" w:rsidRPr="00F259E2" w:rsidRDefault="00F259E2" w:rsidP="00F25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9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8.</w:t>
      </w:r>
      <w:r w:rsidRPr="00F259E2">
        <w:rPr>
          <w:rFonts w:ascii="Times New Roman" w:hAnsi="Times New Roman" w:cs="Times New Roman"/>
          <w:sz w:val="28"/>
          <w:szCs w:val="28"/>
        </w:rPr>
        <w:t xml:space="preserve"> Следует   оформить списание  объектов  при наличии документа заключения о  непригодности к дальнейшему использованию, выданного  специализированной орган</w:t>
      </w:r>
      <w:bookmarkStart w:id="1" w:name="_GoBack"/>
      <w:bookmarkEnd w:id="1"/>
      <w:r w:rsidRPr="00F259E2">
        <w:rPr>
          <w:rFonts w:ascii="Times New Roman" w:hAnsi="Times New Roman" w:cs="Times New Roman"/>
          <w:sz w:val="28"/>
          <w:szCs w:val="28"/>
        </w:rPr>
        <w:t>изацией.</w:t>
      </w:r>
    </w:p>
    <w:p w:rsidR="00F259E2" w:rsidRPr="00F259E2" w:rsidRDefault="00F259E2" w:rsidP="00F25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9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9.</w:t>
      </w:r>
      <w:r w:rsidRPr="00F259E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259E2">
        <w:rPr>
          <w:rFonts w:ascii="Times New Roman" w:hAnsi="Times New Roman" w:cs="Times New Roman"/>
          <w:sz w:val="28"/>
          <w:szCs w:val="28"/>
        </w:rPr>
        <w:t>Излишки</w:t>
      </w:r>
      <w:proofErr w:type="gramEnd"/>
      <w:r w:rsidRPr="00F259E2">
        <w:rPr>
          <w:rFonts w:ascii="Times New Roman" w:hAnsi="Times New Roman" w:cs="Times New Roman"/>
          <w:sz w:val="28"/>
          <w:szCs w:val="28"/>
        </w:rPr>
        <w:t xml:space="preserve"> выявленные при проведении инвентаризации основных средств и материальных запасов, которые не числятся  в регистрах бухгалтерского учета  поставить на баланс Учреждения.</w:t>
      </w:r>
    </w:p>
    <w:p w:rsidR="00F259E2" w:rsidRPr="00F259E2" w:rsidRDefault="00F259E2" w:rsidP="00F25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9E2">
        <w:rPr>
          <w:rFonts w:ascii="Times New Roman" w:hAnsi="Times New Roman" w:cs="Times New Roman"/>
          <w:b/>
          <w:sz w:val="28"/>
          <w:szCs w:val="28"/>
        </w:rPr>
        <w:t xml:space="preserve">        10. </w:t>
      </w:r>
      <w:r w:rsidRPr="00F259E2">
        <w:rPr>
          <w:rFonts w:ascii="Times New Roman" w:hAnsi="Times New Roman" w:cs="Times New Roman"/>
          <w:sz w:val="28"/>
          <w:szCs w:val="28"/>
        </w:rPr>
        <w:t>Заключить договор на прохождение    медицинского осмотра водителей в соответствии с п.1 ст. 20 и п.1 ст.23 Федерального Закона от 10.12.1995г. №196-ФЗ «О безопасности дорожного движения».</w:t>
      </w:r>
    </w:p>
    <w:p w:rsidR="00F259E2" w:rsidRPr="00F259E2" w:rsidRDefault="00F259E2" w:rsidP="00F259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F259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11. </w:t>
      </w:r>
      <w:r w:rsidRPr="00F259E2">
        <w:rPr>
          <w:rFonts w:ascii="Times New Roman" w:hAnsi="Times New Roman" w:cs="Times New Roman"/>
          <w:sz w:val="28"/>
          <w:szCs w:val="28"/>
        </w:rPr>
        <w:t>Производить выплату  всех сумм, причитающихся работнику в день увольнения.</w:t>
      </w:r>
    </w:p>
    <w:p w:rsidR="00F259E2" w:rsidRPr="00F259E2" w:rsidRDefault="00F259E2" w:rsidP="00F25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9E2">
        <w:rPr>
          <w:rFonts w:ascii="Times New Roman" w:hAnsi="Times New Roman" w:cs="Times New Roman"/>
          <w:b/>
          <w:sz w:val="28"/>
          <w:szCs w:val="28"/>
        </w:rPr>
        <w:t xml:space="preserve">       12.</w:t>
      </w:r>
      <w:r w:rsidRPr="00F259E2">
        <w:rPr>
          <w:rFonts w:ascii="Times New Roman" w:hAnsi="Times New Roman" w:cs="Times New Roman"/>
          <w:sz w:val="28"/>
          <w:szCs w:val="28"/>
        </w:rPr>
        <w:t xml:space="preserve"> Вести кадровое делопроизводство с соблюдением трудового законодательства  и иных нормативных правовых актов, содержащих нормы трудового права:</w:t>
      </w:r>
    </w:p>
    <w:p w:rsidR="00F259E2" w:rsidRPr="00F259E2" w:rsidRDefault="00F259E2" w:rsidP="00F259E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59E2">
        <w:rPr>
          <w:rFonts w:ascii="Times New Roman" w:hAnsi="Times New Roman" w:cs="Times New Roman"/>
          <w:sz w:val="28"/>
          <w:szCs w:val="28"/>
        </w:rPr>
        <w:t>-</w:t>
      </w:r>
      <w:r w:rsidRPr="00F259E2">
        <w:rPr>
          <w:rFonts w:ascii="Times New Roman" w:hAnsi="Times New Roman" w:cs="Times New Roman"/>
          <w:sz w:val="28"/>
          <w:szCs w:val="28"/>
          <w:u w:val="single"/>
        </w:rPr>
        <w:t>по МКУК «Солдатский сельский культурно-досуговый центр»</w:t>
      </w:r>
      <w:r w:rsidRPr="00F259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F259E2">
        <w:rPr>
          <w:rFonts w:ascii="Times New Roman" w:hAnsi="Times New Roman" w:cs="Times New Roman"/>
          <w:sz w:val="28"/>
          <w:szCs w:val="28"/>
          <w:u w:val="single"/>
        </w:rPr>
        <w:t>разработать и утвердить</w:t>
      </w:r>
      <w:proofErr w:type="gramEnd"/>
      <w:r w:rsidRPr="00F259E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259E2" w:rsidRPr="00F259E2" w:rsidRDefault="00F259E2" w:rsidP="00F259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9E2">
        <w:rPr>
          <w:rFonts w:ascii="Times New Roman" w:hAnsi="Times New Roman" w:cs="Times New Roman"/>
          <w:sz w:val="28"/>
          <w:szCs w:val="28"/>
        </w:rPr>
        <w:t>-</w:t>
      </w:r>
      <w:r w:rsidRPr="00F25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номенклатуру дел в Учреждении;</w:t>
      </w:r>
    </w:p>
    <w:p w:rsidR="00F259E2" w:rsidRPr="00F259E2" w:rsidRDefault="00F259E2" w:rsidP="00F25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9E2">
        <w:rPr>
          <w:rFonts w:ascii="Times New Roman" w:hAnsi="Times New Roman" w:cs="Times New Roman"/>
          <w:sz w:val="28"/>
          <w:szCs w:val="28"/>
        </w:rPr>
        <w:t xml:space="preserve">         -привести в соответствие трудовые договора, </w:t>
      </w:r>
      <w:proofErr w:type="spellStart"/>
      <w:r w:rsidRPr="00F259E2"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 w:rsidRPr="00F259E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259E2">
        <w:rPr>
          <w:rFonts w:ascii="Times New Roman" w:hAnsi="Times New Roman" w:cs="Times New Roman"/>
          <w:sz w:val="28"/>
          <w:szCs w:val="28"/>
        </w:rPr>
        <w:t>оглашения</w:t>
      </w:r>
      <w:proofErr w:type="spellEnd"/>
      <w:r w:rsidRPr="00F259E2">
        <w:rPr>
          <w:rFonts w:ascii="Times New Roman" w:hAnsi="Times New Roman" w:cs="Times New Roman"/>
          <w:sz w:val="28"/>
          <w:szCs w:val="28"/>
        </w:rPr>
        <w:t xml:space="preserve"> к трудовым договорам.</w:t>
      </w:r>
    </w:p>
    <w:p w:rsidR="00707605" w:rsidRPr="00F259E2" w:rsidRDefault="00707605" w:rsidP="00F259E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605" w:rsidRPr="00F259E2" w:rsidRDefault="00707605" w:rsidP="00F259E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59E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D7862" w:rsidRPr="00F259E2" w:rsidRDefault="00AD7862" w:rsidP="00F25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7862" w:rsidRPr="00F259E2" w:rsidSect="00F805F2">
      <w:headerReference w:type="default" r:id="rId10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C73" w:rsidRDefault="00BA4C73">
      <w:pPr>
        <w:spacing w:after="0" w:line="240" w:lineRule="auto"/>
      </w:pPr>
      <w:r>
        <w:separator/>
      </w:r>
    </w:p>
  </w:endnote>
  <w:endnote w:type="continuationSeparator" w:id="0">
    <w:p w:rsidR="00BA4C73" w:rsidRDefault="00BA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C73" w:rsidRDefault="00BA4C73">
      <w:pPr>
        <w:spacing w:after="0" w:line="240" w:lineRule="auto"/>
      </w:pPr>
      <w:r>
        <w:separator/>
      </w:r>
    </w:p>
  </w:footnote>
  <w:footnote w:type="continuationSeparator" w:id="0">
    <w:p w:rsidR="00BA4C73" w:rsidRDefault="00BA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482207"/>
      <w:docPartObj>
        <w:docPartGallery w:val="Page Numbers (Top of Page)"/>
        <w:docPartUnique/>
      </w:docPartObj>
    </w:sdtPr>
    <w:sdtEndPr/>
    <w:sdtContent>
      <w:p w:rsidR="00882EB9" w:rsidRDefault="00882EB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9E2">
          <w:rPr>
            <w:noProof/>
          </w:rPr>
          <w:t>6</w:t>
        </w:r>
        <w:r>
          <w:fldChar w:fldCharType="end"/>
        </w:r>
      </w:p>
    </w:sdtContent>
  </w:sdt>
  <w:p w:rsidR="00882EB9" w:rsidRDefault="00882E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9D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E04B7"/>
    <w:multiLevelType w:val="hybridMultilevel"/>
    <w:tmpl w:val="8A4E7424"/>
    <w:lvl w:ilvl="0" w:tplc="E0A254EE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225C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6796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A2B2F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52BC5"/>
    <w:multiLevelType w:val="hybridMultilevel"/>
    <w:tmpl w:val="DC5EA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E0217"/>
    <w:multiLevelType w:val="hybridMultilevel"/>
    <w:tmpl w:val="1E08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A04C4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26B21"/>
    <w:multiLevelType w:val="hybridMultilevel"/>
    <w:tmpl w:val="54B28B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601F1A"/>
    <w:multiLevelType w:val="hybridMultilevel"/>
    <w:tmpl w:val="B2004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45D2F"/>
    <w:multiLevelType w:val="hybridMultilevel"/>
    <w:tmpl w:val="3CC4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1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E3F7A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0579B"/>
    <w:multiLevelType w:val="hybridMultilevel"/>
    <w:tmpl w:val="1FCC5F7A"/>
    <w:lvl w:ilvl="0" w:tplc="F9C0C72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B7891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C2F9B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C473A"/>
    <w:multiLevelType w:val="hybridMultilevel"/>
    <w:tmpl w:val="1508560A"/>
    <w:lvl w:ilvl="0" w:tplc="16006A3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7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2"/>
  </w:num>
  <w:num w:numId="17">
    <w:abstractNumId w:val="8"/>
  </w:num>
  <w:num w:numId="18">
    <w:abstractNumId w:val="16"/>
  </w:num>
  <w:num w:numId="19">
    <w:abstractNumId w:val="4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26"/>
    <w:rsid w:val="00002294"/>
    <w:rsid w:val="00026588"/>
    <w:rsid w:val="00040226"/>
    <w:rsid w:val="000A63D8"/>
    <w:rsid w:val="000B57BC"/>
    <w:rsid w:val="000B7CCB"/>
    <w:rsid w:val="000D6F10"/>
    <w:rsid w:val="000E37B4"/>
    <w:rsid w:val="000E6B80"/>
    <w:rsid w:val="00101648"/>
    <w:rsid w:val="001039CD"/>
    <w:rsid w:val="00103F9C"/>
    <w:rsid w:val="001058AB"/>
    <w:rsid w:val="00115142"/>
    <w:rsid w:val="00117F06"/>
    <w:rsid w:val="00121ADB"/>
    <w:rsid w:val="001264DC"/>
    <w:rsid w:val="00161933"/>
    <w:rsid w:val="001756E3"/>
    <w:rsid w:val="00181D84"/>
    <w:rsid w:val="00181E6E"/>
    <w:rsid w:val="001A4FE8"/>
    <w:rsid w:val="001A51D1"/>
    <w:rsid w:val="001A64DD"/>
    <w:rsid w:val="001A733B"/>
    <w:rsid w:val="001C197B"/>
    <w:rsid w:val="001D2E1A"/>
    <w:rsid w:val="001D4EA3"/>
    <w:rsid w:val="001E539B"/>
    <w:rsid w:val="002226AD"/>
    <w:rsid w:val="00230E03"/>
    <w:rsid w:val="002369B8"/>
    <w:rsid w:val="00246DD7"/>
    <w:rsid w:val="002565CF"/>
    <w:rsid w:val="002569AA"/>
    <w:rsid w:val="0027292F"/>
    <w:rsid w:val="0027378A"/>
    <w:rsid w:val="0027605B"/>
    <w:rsid w:val="00290A4D"/>
    <w:rsid w:val="00293420"/>
    <w:rsid w:val="002C54CC"/>
    <w:rsid w:val="002D2525"/>
    <w:rsid w:val="002D51E1"/>
    <w:rsid w:val="002E111B"/>
    <w:rsid w:val="002F09C1"/>
    <w:rsid w:val="002F3AF8"/>
    <w:rsid w:val="00300C2A"/>
    <w:rsid w:val="003118F9"/>
    <w:rsid w:val="003215E3"/>
    <w:rsid w:val="00322703"/>
    <w:rsid w:val="00330B74"/>
    <w:rsid w:val="00367357"/>
    <w:rsid w:val="00367CD8"/>
    <w:rsid w:val="00377EED"/>
    <w:rsid w:val="003961D6"/>
    <w:rsid w:val="003A1652"/>
    <w:rsid w:val="003E0067"/>
    <w:rsid w:val="003E10B6"/>
    <w:rsid w:val="0040541D"/>
    <w:rsid w:val="004124E6"/>
    <w:rsid w:val="00416F36"/>
    <w:rsid w:val="0042071A"/>
    <w:rsid w:val="004217A3"/>
    <w:rsid w:val="00422693"/>
    <w:rsid w:val="00424AAF"/>
    <w:rsid w:val="00431FCB"/>
    <w:rsid w:val="00436C82"/>
    <w:rsid w:val="00436E75"/>
    <w:rsid w:val="00444760"/>
    <w:rsid w:val="004615E2"/>
    <w:rsid w:val="00475BA5"/>
    <w:rsid w:val="00477135"/>
    <w:rsid w:val="00497EED"/>
    <w:rsid w:val="004C1DCB"/>
    <w:rsid w:val="004E15B5"/>
    <w:rsid w:val="004E2EDB"/>
    <w:rsid w:val="004E6B0C"/>
    <w:rsid w:val="004E721D"/>
    <w:rsid w:val="004F3144"/>
    <w:rsid w:val="004F5299"/>
    <w:rsid w:val="00511229"/>
    <w:rsid w:val="005331E3"/>
    <w:rsid w:val="00593AEE"/>
    <w:rsid w:val="005972AD"/>
    <w:rsid w:val="005D12C6"/>
    <w:rsid w:val="005E32D8"/>
    <w:rsid w:val="005F2E85"/>
    <w:rsid w:val="006178D7"/>
    <w:rsid w:val="00623615"/>
    <w:rsid w:val="00624F57"/>
    <w:rsid w:val="006267D4"/>
    <w:rsid w:val="00661160"/>
    <w:rsid w:val="00684D0F"/>
    <w:rsid w:val="00692415"/>
    <w:rsid w:val="00696CF6"/>
    <w:rsid w:val="00696F0F"/>
    <w:rsid w:val="00697457"/>
    <w:rsid w:val="006A7F42"/>
    <w:rsid w:val="006B2E7D"/>
    <w:rsid w:val="006E1A96"/>
    <w:rsid w:val="006E61E1"/>
    <w:rsid w:val="00700B46"/>
    <w:rsid w:val="00707605"/>
    <w:rsid w:val="00710E7E"/>
    <w:rsid w:val="00725C82"/>
    <w:rsid w:val="0075576D"/>
    <w:rsid w:val="00782BBF"/>
    <w:rsid w:val="00785AA9"/>
    <w:rsid w:val="00797609"/>
    <w:rsid w:val="007A5B3B"/>
    <w:rsid w:val="007B1448"/>
    <w:rsid w:val="007B3367"/>
    <w:rsid w:val="007D4FD6"/>
    <w:rsid w:val="007E476B"/>
    <w:rsid w:val="007F17DA"/>
    <w:rsid w:val="007F49E3"/>
    <w:rsid w:val="007F4BE6"/>
    <w:rsid w:val="00801CBF"/>
    <w:rsid w:val="0080330D"/>
    <w:rsid w:val="0082658D"/>
    <w:rsid w:val="00831E11"/>
    <w:rsid w:val="00835BCA"/>
    <w:rsid w:val="0086037B"/>
    <w:rsid w:val="00867B71"/>
    <w:rsid w:val="00882EB9"/>
    <w:rsid w:val="00886976"/>
    <w:rsid w:val="0089479E"/>
    <w:rsid w:val="008A41EE"/>
    <w:rsid w:val="008B20BE"/>
    <w:rsid w:val="008B3A45"/>
    <w:rsid w:val="008B3DDF"/>
    <w:rsid w:val="008B6D26"/>
    <w:rsid w:val="008B6F93"/>
    <w:rsid w:val="008D17F8"/>
    <w:rsid w:val="008D1F55"/>
    <w:rsid w:val="008E6BED"/>
    <w:rsid w:val="00903A2B"/>
    <w:rsid w:val="00933D5F"/>
    <w:rsid w:val="00934F80"/>
    <w:rsid w:val="009445F4"/>
    <w:rsid w:val="00974126"/>
    <w:rsid w:val="009767D3"/>
    <w:rsid w:val="009845B6"/>
    <w:rsid w:val="00991C11"/>
    <w:rsid w:val="009B50B3"/>
    <w:rsid w:val="00A0160E"/>
    <w:rsid w:val="00A466A4"/>
    <w:rsid w:val="00A47DFC"/>
    <w:rsid w:val="00A62E31"/>
    <w:rsid w:val="00A6444C"/>
    <w:rsid w:val="00A651D3"/>
    <w:rsid w:val="00A84CAD"/>
    <w:rsid w:val="00AB17E9"/>
    <w:rsid w:val="00AB53DE"/>
    <w:rsid w:val="00AC4CB4"/>
    <w:rsid w:val="00AD0870"/>
    <w:rsid w:val="00AD29E7"/>
    <w:rsid w:val="00AD7862"/>
    <w:rsid w:val="00B10136"/>
    <w:rsid w:val="00B217C5"/>
    <w:rsid w:val="00B450F6"/>
    <w:rsid w:val="00B50CCC"/>
    <w:rsid w:val="00B64156"/>
    <w:rsid w:val="00B80F42"/>
    <w:rsid w:val="00B817BF"/>
    <w:rsid w:val="00B95523"/>
    <w:rsid w:val="00BA0DF2"/>
    <w:rsid w:val="00BA4089"/>
    <w:rsid w:val="00BA42A8"/>
    <w:rsid w:val="00BA4C73"/>
    <w:rsid w:val="00BB31A0"/>
    <w:rsid w:val="00BC16E0"/>
    <w:rsid w:val="00BC6A09"/>
    <w:rsid w:val="00BC7A18"/>
    <w:rsid w:val="00BE6763"/>
    <w:rsid w:val="00BF6304"/>
    <w:rsid w:val="00C0541E"/>
    <w:rsid w:val="00C139C5"/>
    <w:rsid w:val="00C27A7F"/>
    <w:rsid w:val="00C312D7"/>
    <w:rsid w:val="00C3640D"/>
    <w:rsid w:val="00C431F5"/>
    <w:rsid w:val="00C5538B"/>
    <w:rsid w:val="00C64FA3"/>
    <w:rsid w:val="00C75426"/>
    <w:rsid w:val="00C84DDE"/>
    <w:rsid w:val="00C85E95"/>
    <w:rsid w:val="00C862A4"/>
    <w:rsid w:val="00C97750"/>
    <w:rsid w:val="00CA7C63"/>
    <w:rsid w:val="00CB32F2"/>
    <w:rsid w:val="00CC71FD"/>
    <w:rsid w:val="00D07295"/>
    <w:rsid w:val="00D1248F"/>
    <w:rsid w:val="00D34F1E"/>
    <w:rsid w:val="00D35221"/>
    <w:rsid w:val="00D415EA"/>
    <w:rsid w:val="00D44EE4"/>
    <w:rsid w:val="00D53DF0"/>
    <w:rsid w:val="00D55E89"/>
    <w:rsid w:val="00D6483C"/>
    <w:rsid w:val="00D92530"/>
    <w:rsid w:val="00D95FB8"/>
    <w:rsid w:val="00DA4F3B"/>
    <w:rsid w:val="00DB09DE"/>
    <w:rsid w:val="00DC3AEC"/>
    <w:rsid w:val="00DC3DF4"/>
    <w:rsid w:val="00DC7478"/>
    <w:rsid w:val="00DF1A6E"/>
    <w:rsid w:val="00E15DEE"/>
    <w:rsid w:val="00E167E2"/>
    <w:rsid w:val="00E22D57"/>
    <w:rsid w:val="00E262E0"/>
    <w:rsid w:val="00E547EB"/>
    <w:rsid w:val="00E56997"/>
    <w:rsid w:val="00E62EFA"/>
    <w:rsid w:val="00E87468"/>
    <w:rsid w:val="00E91D27"/>
    <w:rsid w:val="00EA30B8"/>
    <w:rsid w:val="00EC3221"/>
    <w:rsid w:val="00EC6903"/>
    <w:rsid w:val="00EE748C"/>
    <w:rsid w:val="00EF0339"/>
    <w:rsid w:val="00EF3A26"/>
    <w:rsid w:val="00F057A8"/>
    <w:rsid w:val="00F05D7D"/>
    <w:rsid w:val="00F10F94"/>
    <w:rsid w:val="00F2239C"/>
    <w:rsid w:val="00F231B7"/>
    <w:rsid w:val="00F259E2"/>
    <w:rsid w:val="00F27F90"/>
    <w:rsid w:val="00F37C56"/>
    <w:rsid w:val="00F63AFA"/>
    <w:rsid w:val="00F650AC"/>
    <w:rsid w:val="00F67B5C"/>
    <w:rsid w:val="00F71677"/>
    <w:rsid w:val="00F805F2"/>
    <w:rsid w:val="00F84B0F"/>
    <w:rsid w:val="00F84EEF"/>
    <w:rsid w:val="00FB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qFormat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qFormat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FBC13-4506-4988-9A57-FC2C8552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6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241</cp:revision>
  <cp:lastPrinted>2023-09-21T11:20:00Z</cp:lastPrinted>
  <dcterms:created xsi:type="dcterms:W3CDTF">2019-07-08T05:08:00Z</dcterms:created>
  <dcterms:modified xsi:type="dcterms:W3CDTF">2024-01-12T10:32:00Z</dcterms:modified>
</cp:coreProperties>
</file>