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8E" w:rsidRPr="0078118E" w:rsidRDefault="0078118E" w:rsidP="003D405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 w:val="28"/>
          <w:szCs w:val="28"/>
        </w:rPr>
      </w:pPr>
      <w:r w:rsidRPr="0078118E">
        <w:rPr>
          <w:sz w:val="28"/>
          <w:szCs w:val="28"/>
        </w:rPr>
        <w:t>Гражданская оборона является всенародным делом.</w:t>
      </w:r>
    </w:p>
    <w:p w:rsidR="003D405F" w:rsidRPr="003D405F" w:rsidRDefault="003D405F" w:rsidP="003D405F">
      <w:pPr>
        <w:pStyle w:val="a3"/>
        <w:shd w:val="clear" w:color="auto" w:fill="FFFFFF"/>
        <w:jc w:val="both"/>
        <w:rPr>
          <w:sz w:val="28"/>
          <w:szCs w:val="28"/>
        </w:rPr>
      </w:pPr>
      <w:r w:rsidRPr="003D405F">
        <w:rPr>
          <w:sz w:val="28"/>
          <w:szCs w:val="28"/>
        </w:rPr>
        <w:t>Ежегодно 1 марта отмечается Всемирный день гражданской обороны, который проводится по решению Генеральной Ассамблеи Международной организации гражданской обороны с 1972 года.</w:t>
      </w:r>
    </w:p>
    <w:p w:rsidR="003D405F" w:rsidRDefault="003D405F" w:rsidP="003D405F">
      <w:pPr>
        <w:pStyle w:val="a3"/>
        <w:shd w:val="clear" w:color="auto" w:fill="FFFFFF"/>
        <w:jc w:val="both"/>
        <w:rPr>
          <w:sz w:val="28"/>
          <w:szCs w:val="28"/>
        </w:rPr>
      </w:pPr>
      <w:r w:rsidRPr="003D405F">
        <w:rPr>
          <w:sz w:val="28"/>
          <w:szCs w:val="28"/>
        </w:rPr>
        <w:t>В России Всемирный день гражданской обороны начали отмечать с 1 марта 1994 года.</w:t>
      </w:r>
    </w:p>
    <w:p w:rsidR="003D405F" w:rsidRPr="0078118E" w:rsidRDefault="003D405F" w:rsidP="003D405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 w:val="28"/>
          <w:szCs w:val="28"/>
        </w:rPr>
      </w:pPr>
      <w:r w:rsidRPr="0078118E">
        <w:rPr>
          <w:sz w:val="28"/>
          <w:szCs w:val="28"/>
        </w:rPr>
        <w:t xml:space="preserve">День гражданской обороны – это праздник смелых, сильных духом и беззаветно преданных своему делу людей. </w:t>
      </w:r>
    </w:p>
    <w:p w:rsidR="003D405F" w:rsidRPr="0078118E" w:rsidRDefault="003D405F" w:rsidP="003D405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 w:val="28"/>
          <w:szCs w:val="28"/>
        </w:rPr>
      </w:pPr>
      <w:r w:rsidRPr="0078118E">
        <w:rPr>
          <w:sz w:val="28"/>
          <w:szCs w:val="28"/>
        </w:rPr>
        <w:t xml:space="preserve">Успехов и благополучия всем, кто участвует в благородном деле предупреждения чрезвычайных ситуаций, защите населения, пропаганде знаний о гражданской обороне! </w:t>
      </w:r>
    </w:p>
    <w:p w:rsidR="003D405F" w:rsidRPr="0078118E" w:rsidRDefault="003D405F" w:rsidP="003D405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 w:val="28"/>
          <w:szCs w:val="28"/>
        </w:rPr>
      </w:pPr>
      <w:r w:rsidRPr="0078118E">
        <w:rPr>
          <w:sz w:val="28"/>
          <w:szCs w:val="28"/>
        </w:rPr>
        <w:t>Искренняя благодарность служащим и ветеранам гражданской обороны за верность своему долгу!</w:t>
      </w:r>
    </w:p>
    <w:p w:rsidR="003D405F" w:rsidRPr="0078118E" w:rsidRDefault="003D405F" w:rsidP="003D405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78118E">
        <w:rPr>
          <w:sz w:val="28"/>
          <w:szCs w:val="28"/>
        </w:rPr>
        <w:t>С праздником!</w:t>
      </w:r>
    </w:p>
    <w:p w:rsidR="003D405F" w:rsidRPr="0078118E" w:rsidRDefault="003D405F" w:rsidP="003D405F">
      <w:pPr>
        <w:rPr>
          <w:rFonts w:ascii="Times New Roman" w:hAnsi="Times New Roman"/>
          <w:sz w:val="28"/>
          <w:szCs w:val="28"/>
        </w:rPr>
      </w:pPr>
    </w:p>
    <w:p w:rsidR="0078118E" w:rsidRPr="0078118E" w:rsidRDefault="0078118E" w:rsidP="003D405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  <w:r w:rsidRPr="0078118E">
        <w:rPr>
          <w:sz w:val="28"/>
          <w:szCs w:val="28"/>
        </w:rPr>
        <w:t>Огромный материальный, технический и человеческий ресурс гражданской обороны в настоящее время содержится не только для решения гипотетических задач военного времени, но и активно используется в нашей повседневной жизни. В условиях современной реальности работа гражданской обороны, как и прежде, продолжает оставаться актуальной, а по некоторым направлениям приобретают еще большую значимость.</w:t>
      </w:r>
    </w:p>
    <w:p w:rsidR="003D405F" w:rsidRPr="0078118E" w:rsidRDefault="003D405F" w:rsidP="003D405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8118E">
        <w:rPr>
          <w:sz w:val="28"/>
          <w:szCs w:val="28"/>
        </w:rPr>
        <w:t xml:space="preserve">Жители должны быть готовы к любым чрезвычайным ситуациям, знать, как правильно действовать, куда идти и как оказать необходимую помощь себе, своим близким или пострадавшему человеку. Поэтому подготовка населения к осуществлению задач гражданской обороны складываются из целого комплекса мероприятий. Наиболее важными из них, направленными непосредственно на защиту населения, являются обучение населения мерам защиты и </w:t>
      </w:r>
      <w:proofErr w:type="gramStart"/>
      <w:r w:rsidRPr="0078118E">
        <w:rPr>
          <w:sz w:val="28"/>
          <w:szCs w:val="28"/>
        </w:rPr>
        <w:t>оказанию</w:t>
      </w:r>
      <w:proofErr w:type="gramEnd"/>
      <w:r w:rsidRPr="0078118E">
        <w:rPr>
          <w:sz w:val="28"/>
          <w:szCs w:val="28"/>
        </w:rPr>
        <w:t xml:space="preserve"> само- и взаимопомощи, проведение спасательных и неотложных аварийно-восстановительных работ в очагах поражения. Хотя эти мероприятия далеко не исчерпывают всей деятельности гражданской обороны по подготовке населения к защите от угроз военного и мирного времени, они составляют ее основное содержание. Территориальными органами МЧС России постоянно проводятся учения п</w:t>
      </w:r>
      <w:r>
        <w:rPr>
          <w:sz w:val="28"/>
          <w:szCs w:val="28"/>
        </w:rPr>
        <w:t xml:space="preserve">о гражданской обороне в школах и в </w:t>
      </w:r>
      <w:r w:rsidRPr="0078118E">
        <w:rPr>
          <w:sz w:val="28"/>
          <w:szCs w:val="28"/>
        </w:rPr>
        <w:t xml:space="preserve">учреждениях, </w:t>
      </w:r>
      <w:r>
        <w:rPr>
          <w:sz w:val="28"/>
          <w:szCs w:val="28"/>
        </w:rPr>
        <w:t xml:space="preserve">на </w:t>
      </w:r>
      <w:r w:rsidRPr="0078118E">
        <w:rPr>
          <w:sz w:val="28"/>
          <w:szCs w:val="28"/>
        </w:rPr>
        <w:t>об</w:t>
      </w:r>
      <w:r>
        <w:rPr>
          <w:sz w:val="28"/>
          <w:szCs w:val="28"/>
        </w:rPr>
        <w:t>ъектах экономики и предприятиях</w:t>
      </w:r>
      <w:r w:rsidRPr="00781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8118E">
        <w:rPr>
          <w:sz w:val="28"/>
          <w:szCs w:val="28"/>
        </w:rPr>
        <w:t>сёлах, районах и городах.</w:t>
      </w:r>
    </w:p>
    <w:p w:rsidR="00452B5D" w:rsidRPr="0078118E" w:rsidRDefault="00452B5D"/>
    <w:sectPr w:rsidR="00452B5D" w:rsidRPr="0078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B8"/>
    <w:rsid w:val="003D405F"/>
    <w:rsid w:val="00447F4B"/>
    <w:rsid w:val="00452B5D"/>
    <w:rsid w:val="0078118E"/>
    <w:rsid w:val="009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70E5-E056-4D65-BC7C-785832A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Ostro-11-02</dc:creator>
  <cp:keywords/>
  <dc:description/>
  <cp:lastModifiedBy>Людмила Бессмельцева</cp:lastModifiedBy>
  <cp:revision>4</cp:revision>
  <dcterms:created xsi:type="dcterms:W3CDTF">2020-02-27T12:10:00Z</dcterms:created>
  <dcterms:modified xsi:type="dcterms:W3CDTF">2023-02-27T07:42:00Z</dcterms:modified>
</cp:coreProperties>
</file>