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4224" w:rsidRPr="00364224" w:rsidRDefault="00364224" w:rsidP="008A4B1D">
      <w:pPr>
        <w:spacing w:after="0" w:line="42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364224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О необходимости страхования имущества от чрезвычайных ситуаций</w:t>
      </w:r>
    </w:p>
    <w:p w:rsidR="00C75E1C" w:rsidRPr="00905242" w:rsidRDefault="00C75E1C" w:rsidP="008A4B1D">
      <w:pPr>
        <w:shd w:val="clear" w:color="auto" w:fill="FCFCFC"/>
        <w:spacing w:after="150" w:line="240" w:lineRule="auto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</w:p>
    <w:p w:rsidR="008A4B1D" w:rsidRPr="00905242" w:rsidRDefault="00C75E1C" w:rsidP="0090524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5242">
        <w:rPr>
          <w:rFonts w:ascii="Times New Roman" w:hAnsi="Times New Roman" w:cs="Times New Roman"/>
          <w:sz w:val="28"/>
          <w:szCs w:val="28"/>
        </w:rPr>
        <w:t xml:space="preserve">Имущество для нас является залогом благополучия, стабильности и уверенности в завтрашнем дне, поэтому так важны гарантии его сохранности. Этот вопрос актуален для каждого. </w:t>
      </w:r>
      <w:r w:rsidRPr="00364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Избежать возникновения чрезвычайных ситуаций практически невозможно. </w:t>
      </w:r>
      <w:r w:rsidRPr="00905242">
        <w:rPr>
          <w:rFonts w:ascii="Times New Roman" w:hAnsi="Times New Roman" w:cs="Times New Roman"/>
          <w:sz w:val="28"/>
          <w:szCs w:val="28"/>
        </w:rPr>
        <w:t xml:space="preserve">Где жить, если с квартирой что-нибудь случится? Сколько вложено средств в строительство и отделку дома и мебель для него? А ведь все это можно потерять в одночасье. Как скоро будет обнаружен возникший пожар и вызваны спасатели? </w:t>
      </w:r>
    </w:p>
    <w:p w:rsidR="00C75E1C" w:rsidRPr="00905242" w:rsidRDefault="00905242" w:rsidP="0090524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5242">
        <w:rPr>
          <w:rFonts w:ascii="Times New Roman" w:hAnsi="Times New Roman" w:cs="Times New Roman"/>
          <w:sz w:val="28"/>
          <w:szCs w:val="28"/>
        </w:rPr>
        <w:t>Нужно знать, что за 40 минут</w:t>
      </w:r>
      <w:r w:rsidR="00C75E1C" w:rsidRPr="00905242">
        <w:rPr>
          <w:rFonts w:ascii="Times New Roman" w:hAnsi="Times New Roman" w:cs="Times New Roman"/>
          <w:sz w:val="28"/>
          <w:szCs w:val="28"/>
        </w:rPr>
        <w:t xml:space="preserve"> любой частный дом полностью сгорает. И тогда уже собственнику будет не до причин возгорания. Его будет мучить вопрос: кто возместит ущерб и вернет годами нажитое имущество. </w:t>
      </w:r>
    </w:p>
    <w:p w:rsidR="00364224" w:rsidRPr="00364224" w:rsidRDefault="00364224" w:rsidP="00905242">
      <w:pPr>
        <w:shd w:val="clear" w:color="auto" w:fill="FCFCFC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224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форс-мажорные события предупредить нельзя, то страхование имущества и ответственности позволяет обезопасить себя от финансовых затрат, которых требует преодоление последствий чрезвычайных ситуаций.</w:t>
      </w:r>
    </w:p>
    <w:p w:rsidR="00364224" w:rsidRPr="00364224" w:rsidRDefault="00364224" w:rsidP="00905242">
      <w:pPr>
        <w:shd w:val="clear" w:color="auto" w:fill="FCFCFC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22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Страхование - это гарантия быстрого получения средств на проведение восстановительных работ при наступлении страхового случая.</w:t>
      </w:r>
    </w:p>
    <w:p w:rsidR="00C75E1C" w:rsidRPr="00905242" w:rsidRDefault="00C75E1C" w:rsidP="00905242">
      <w:pPr>
        <w:shd w:val="clear" w:color="auto" w:fill="FCFCFC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05242">
        <w:rPr>
          <w:rFonts w:ascii="Times New Roman" w:hAnsi="Times New Roman" w:cs="Times New Roman"/>
          <w:sz w:val="28"/>
          <w:szCs w:val="28"/>
        </w:rPr>
        <w:t xml:space="preserve">Наиболее значимыми и дорогостоящими объектами страхования имущества физических лиц могут быть: </w:t>
      </w:r>
      <w:r w:rsidR="008A4B1D" w:rsidRPr="00905242">
        <w:rPr>
          <w:rFonts w:ascii="Times New Roman" w:hAnsi="Times New Roman" w:cs="Times New Roman"/>
          <w:sz w:val="28"/>
          <w:szCs w:val="28"/>
        </w:rPr>
        <w:t>к</w:t>
      </w:r>
      <w:r w:rsidRPr="00905242">
        <w:rPr>
          <w:rFonts w:ascii="Times New Roman" w:hAnsi="Times New Roman" w:cs="Times New Roman"/>
          <w:sz w:val="28"/>
          <w:szCs w:val="28"/>
        </w:rPr>
        <w:t>вартира</w:t>
      </w:r>
      <w:r w:rsidR="008A4B1D" w:rsidRPr="00905242">
        <w:rPr>
          <w:rFonts w:ascii="Times New Roman" w:hAnsi="Times New Roman" w:cs="Times New Roman"/>
          <w:sz w:val="28"/>
          <w:szCs w:val="28"/>
        </w:rPr>
        <w:t>,</w:t>
      </w:r>
      <w:r w:rsidRPr="00905242">
        <w:rPr>
          <w:rFonts w:ascii="Times New Roman" w:hAnsi="Times New Roman" w:cs="Times New Roman"/>
          <w:sz w:val="28"/>
          <w:szCs w:val="28"/>
        </w:rPr>
        <w:t xml:space="preserve"> </w:t>
      </w:r>
      <w:r w:rsidR="008A4B1D" w:rsidRPr="00905242">
        <w:rPr>
          <w:rFonts w:ascii="Times New Roman" w:hAnsi="Times New Roman" w:cs="Times New Roman"/>
          <w:sz w:val="28"/>
          <w:szCs w:val="28"/>
        </w:rPr>
        <w:t>з</w:t>
      </w:r>
      <w:r w:rsidRPr="00905242">
        <w:rPr>
          <w:rFonts w:ascii="Times New Roman" w:hAnsi="Times New Roman" w:cs="Times New Roman"/>
          <w:sz w:val="28"/>
          <w:szCs w:val="28"/>
        </w:rPr>
        <w:t>агородный дом, дача</w:t>
      </w:r>
      <w:r w:rsidR="008A4B1D" w:rsidRPr="00905242">
        <w:rPr>
          <w:rFonts w:ascii="Times New Roman" w:hAnsi="Times New Roman" w:cs="Times New Roman"/>
          <w:sz w:val="28"/>
          <w:szCs w:val="28"/>
        </w:rPr>
        <w:t>,</w:t>
      </w:r>
      <w:r w:rsidRPr="00905242">
        <w:rPr>
          <w:rFonts w:ascii="Times New Roman" w:hAnsi="Times New Roman" w:cs="Times New Roman"/>
          <w:sz w:val="28"/>
          <w:szCs w:val="28"/>
        </w:rPr>
        <w:t xml:space="preserve"> </w:t>
      </w:r>
      <w:r w:rsidR="008A4B1D" w:rsidRPr="00905242">
        <w:rPr>
          <w:rFonts w:ascii="Times New Roman" w:hAnsi="Times New Roman" w:cs="Times New Roman"/>
          <w:sz w:val="28"/>
          <w:szCs w:val="28"/>
        </w:rPr>
        <w:t>т</w:t>
      </w:r>
      <w:r w:rsidRPr="00905242">
        <w:rPr>
          <w:rFonts w:ascii="Times New Roman" w:hAnsi="Times New Roman" w:cs="Times New Roman"/>
          <w:sz w:val="28"/>
          <w:szCs w:val="28"/>
        </w:rPr>
        <w:t>ранспортные средства</w:t>
      </w:r>
      <w:r w:rsidR="008A4B1D" w:rsidRPr="00905242">
        <w:rPr>
          <w:rFonts w:ascii="Times New Roman" w:hAnsi="Times New Roman" w:cs="Times New Roman"/>
          <w:sz w:val="28"/>
          <w:szCs w:val="28"/>
        </w:rPr>
        <w:t>,</w:t>
      </w:r>
      <w:r w:rsidRPr="00905242">
        <w:rPr>
          <w:rFonts w:ascii="Times New Roman" w:hAnsi="Times New Roman" w:cs="Times New Roman"/>
          <w:sz w:val="28"/>
          <w:szCs w:val="28"/>
        </w:rPr>
        <w:t xml:space="preserve"> </w:t>
      </w:r>
      <w:r w:rsidR="008A4B1D" w:rsidRPr="00905242">
        <w:rPr>
          <w:rFonts w:ascii="Times New Roman" w:hAnsi="Times New Roman" w:cs="Times New Roman"/>
          <w:sz w:val="28"/>
          <w:szCs w:val="28"/>
        </w:rPr>
        <w:t>д</w:t>
      </w:r>
      <w:r w:rsidRPr="00905242">
        <w:rPr>
          <w:rFonts w:ascii="Times New Roman" w:hAnsi="Times New Roman" w:cs="Times New Roman"/>
          <w:sz w:val="28"/>
          <w:szCs w:val="28"/>
        </w:rPr>
        <w:t>омашнее имущество</w:t>
      </w:r>
      <w:r w:rsidR="008A4B1D" w:rsidRPr="00905242">
        <w:rPr>
          <w:rFonts w:ascii="Times New Roman" w:hAnsi="Times New Roman" w:cs="Times New Roman"/>
          <w:sz w:val="28"/>
          <w:szCs w:val="28"/>
        </w:rPr>
        <w:t>.</w:t>
      </w:r>
    </w:p>
    <w:p w:rsidR="00C75E1C" w:rsidRPr="00364224" w:rsidRDefault="00C75E1C" w:rsidP="00905242">
      <w:pPr>
        <w:shd w:val="clear" w:color="auto" w:fill="FCFCFC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242">
        <w:rPr>
          <w:rFonts w:ascii="Times New Roman" w:hAnsi="Times New Roman" w:cs="Times New Roman"/>
          <w:sz w:val="28"/>
          <w:szCs w:val="28"/>
          <w:shd w:val="clear" w:color="auto" w:fill="FFFFFF"/>
        </w:rPr>
        <w:t>При этом следует учесть, что при страховании дома или квартиры, застрахованным будет считаться само жилое помещение (его конструктивные элементы, инженерное оборудование и внутренние коммуникации, а также элементы отделки жилого помещения), но не имущество, находящееся внутри такого жилого помещения.</w:t>
      </w:r>
    </w:p>
    <w:p w:rsidR="00364224" w:rsidRPr="00364224" w:rsidRDefault="00364224" w:rsidP="00905242">
      <w:pPr>
        <w:shd w:val="clear" w:color="auto" w:fill="FCFCFC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2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страховании имущества существует возможность застраховать свою ответственность, поскольку при возникновении чрезвычайных ситуаций может быть непреднамеренно нанесен ущерб имуществу третьих лиц. И если в застрахованном помещении случился страховой случай, который нанес урон имуществу соседей, материальное возмещение пострадавшим сторонам выплачивает страховая компания. Страхование имущества и ответственности позволяет избежать больших финансовых затрат при возникновении любых чрезвычайных ситуаций.</w:t>
      </w:r>
    </w:p>
    <w:p w:rsidR="008A4B1D" w:rsidRPr="00905242" w:rsidRDefault="00364224" w:rsidP="00905242">
      <w:pPr>
        <w:shd w:val="clear" w:color="auto" w:fill="FCFCFC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22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Застраховать имущество можно от:</w:t>
      </w:r>
      <w:r w:rsidR="008A4B1D" w:rsidRPr="00905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422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пожаров, наводнений</w:t>
      </w:r>
      <w:r w:rsidR="008A4B1D" w:rsidRPr="00905242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затоплений, ударов молний, ураганов</w:t>
      </w:r>
      <w:r w:rsidRPr="0036422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8A4B1D" w:rsidRPr="00905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взрывов, аварий,</w:t>
      </w:r>
      <w:r w:rsidRPr="00364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4B1D" w:rsidRPr="00905242">
        <w:rPr>
          <w:rFonts w:ascii="Times New Roman" w:hAnsi="Times New Roman" w:cs="Times New Roman"/>
          <w:sz w:val="28"/>
          <w:szCs w:val="28"/>
        </w:rPr>
        <w:t>повреждений водой из водопроводных, канализационных, отопительных систем</w:t>
      </w:r>
      <w:r w:rsidR="008A4B1D" w:rsidRPr="00905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4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заливов чердака </w:t>
      </w:r>
      <w:r w:rsidR="008A4B1D" w:rsidRPr="00905242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длительных осадков, другое.</w:t>
      </w:r>
    </w:p>
    <w:p w:rsidR="00364224" w:rsidRPr="00905242" w:rsidRDefault="008A4B1D" w:rsidP="00905242">
      <w:pPr>
        <w:shd w:val="clear" w:color="auto" w:fill="FCFCFC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364224" w:rsidRPr="00364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Самое главное, при наступлении страхового случая выплаты по страховому полюсу осуществляются достаточно быстро. Такой </w:t>
      </w:r>
      <w:r w:rsidR="00364224" w:rsidRPr="0036422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положительный момент дает возможность своевременно принять меры по ликвидации последствий чрезвычайных ситуаций.</w:t>
      </w:r>
    </w:p>
    <w:p w:rsidR="00C75E1C" w:rsidRPr="00905242" w:rsidRDefault="00C75E1C" w:rsidP="0090524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5242">
        <w:rPr>
          <w:rFonts w:ascii="Times New Roman" w:hAnsi="Times New Roman" w:cs="Times New Roman"/>
          <w:sz w:val="28"/>
          <w:szCs w:val="28"/>
        </w:rPr>
        <w:t xml:space="preserve">Страхование имущества – это надежный и экономичный способ уберечь себя и своих близких от риска лишиться того, что создавалось долгие годы. </w:t>
      </w:r>
    </w:p>
    <w:p w:rsidR="00C75E1C" w:rsidRPr="00905242" w:rsidRDefault="00C75E1C" w:rsidP="00905242">
      <w:pPr>
        <w:shd w:val="clear" w:color="auto" w:fill="FCFCFC"/>
        <w:spacing w:after="0" w:line="276" w:lineRule="auto"/>
        <w:jc w:val="both"/>
        <w:rPr>
          <w:rFonts w:ascii="Helvetica" w:hAnsi="Helvetica" w:cs="Helvetica"/>
          <w:sz w:val="28"/>
          <w:szCs w:val="28"/>
          <w:shd w:val="clear" w:color="auto" w:fill="FFFFFF"/>
        </w:rPr>
      </w:pPr>
    </w:p>
    <w:p w:rsidR="00364224" w:rsidRPr="00905242" w:rsidRDefault="00364224" w:rsidP="00905242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EA5545" w:rsidRPr="00905242" w:rsidRDefault="00EA5545" w:rsidP="00364224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727272"/>
          <w:sz w:val="28"/>
          <w:szCs w:val="28"/>
          <w:lang w:eastAsia="ru-RU"/>
        </w:rPr>
      </w:pPr>
    </w:p>
    <w:p w:rsidR="00EA5545" w:rsidRPr="00905242" w:rsidRDefault="00EA5545" w:rsidP="00364224">
      <w:pPr>
        <w:shd w:val="clear" w:color="auto" w:fill="FFFFFF"/>
        <w:spacing w:line="240" w:lineRule="auto"/>
        <w:rPr>
          <w:rFonts w:ascii="Verdana" w:eastAsia="Times New Roman" w:hAnsi="Verdana" w:cs="Times New Roman"/>
          <w:noProof/>
          <w:color w:val="727272"/>
          <w:sz w:val="28"/>
          <w:szCs w:val="28"/>
          <w:lang w:eastAsia="ru-RU"/>
        </w:rPr>
      </w:pPr>
      <w:bookmarkStart w:id="0" w:name="_GoBack"/>
      <w:bookmarkEnd w:id="0"/>
    </w:p>
    <w:p w:rsidR="00364224" w:rsidRPr="00364224" w:rsidRDefault="00364224" w:rsidP="00905242">
      <w:pPr>
        <w:shd w:val="clear" w:color="auto" w:fill="FFFFFF"/>
        <w:spacing w:line="240" w:lineRule="auto"/>
        <w:jc w:val="center"/>
        <w:rPr>
          <w:rFonts w:ascii="Verdana" w:eastAsia="Times New Roman" w:hAnsi="Verdana" w:cs="Times New Roman"/>
          <w:color w:val="727272"/>
          <w:sz w:val="26"/>
          <w:szCs w:val="26"/>
          <w:lang w:eastAsia="ru-RU"/>
        </w:rPr>
      </w:pPr>
      <w:r w:rsidRPr="00364224">
        <w:rPr>
          <w:rFonts w:ascii="Verdana" w:eastAsia="Times New Roman" w:hAnsi="Verdana" w:cs="Times New Roman"/>
          <w:noProof/>
          <w:color w:val="727272"/>
          <w:sz w:val="26"/>
          <w:szCs w:val="26"/>
          <w:lang w:eastAsia="ru-RU"/>
        </w:rPr>
        <w:drawing>
          <wp:inline distT="0" distB="0" distL="0" distR="0" wp14:anchorId="779A705C" wp14:editId="2880358C">
            <wp:extent cx="2985164" cy="2529840"/>
            <wp:effectExtent l="0" t="0" r="5715" b="3810"/>
            <wp:docPr id="1" name="Рисунок 1" descr="«Да кому нужно это страхование жилья?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«Да кому нужно это страхование жилья?»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0020" cy="2567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64224" w:rsidRPr="003642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4D2C" w:rsidRDefault="00274D2C" w:rsidP="002F203B">
      <w:pPr>
        <w:spacing w:after="0" w:line="240" w:lineRule="auto"/>
      </w:pPr>
      <w:r>
        <w:separator/>
      </w:r>
    </w:p>
  </w:endnote>
  <w:endnote w:type="continuationSeparator" w:id="0">
    <w:p w:rsidR="00274D2C" w:rsidRDefault="00274D2C" w:rsidP="002F20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4D2C" w:rsidRDefault="00274D2C" w:rsidP="002F203B">
      <w:pPr>
        <w:spacing w:after="0" w:line="240" w:lineRule="auto"/>
      </w:pPr>
      <w:r>
        <w:separator/>
      </w:r>
    </w:p>
  </w:footnote>
  <w:footnote w:type="continuationSeparator" w:id="0">
    <w:p w:rsidR="00274D2C" w:rsidRDefault="00274D2C" w:rsidP="002F20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0B5"/>
    <w:rsid w:val="001504CA"/>
    <w:rsid w:val="00274D2C"/>
    <w:rsid w:val="002D50B5"/>
    <w:rsid w:val="002F203B"/>
    <w:rsid w:val="00364224"/>
    <w:rsid w:val="008A4B1D"/>
    <w:rsid w:val="00905242"/>
    <w:rsid w:val="00A10092"/>
    <w:rsid w:val="00AA6F73"/>
    <w:rsid w:val="00C75E1C"/>
    <w:rsid w:val="00EA5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13AE24-3AE5-4A82-AF45-57F30808A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20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F203B"/>
  </w:style>
  <w:style w:type="paragraph" w:styleId="a5">
    <w:name w:val="footer"/>
    <w:basedOn w:val="a"/>
    <w:link w:val="a6"/>
    <w:uiPriority w:val="99"/>
    <w:unhideWhenUsed/>
    <w:rsid w:val="002F20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F20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426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1236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92443">
          <w:marLeft w:val="0"/>
          <w:marRight w:val="0"/>
          <w:marTop w:val="33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95331">
          <w:marLeft w:val="0"/>
          <w:marRight w:val="0"/>
          <w:marTop w:val="33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22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59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Бессмельцева</dc:creator>
  <cp:keywords/>
  <dc:description/>
  <cp:lastModifiedBy>Admin</cp:lastModifiedBy>
  <cp:revision>4</cp:revision>
  <dcterms:created xsi:type="dcterms:W3CDTF">2021-05-05T07:40:00Z</dcterms:created>
  <dcterms:modified xsi:type="dcterms:W3CDTF">2025-02-04T12:36:00Z</dcterms:modified>
</cp:coreProperties>
</file>