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1BFA6" w14:textId="77777777" w:rsidR="0076402C" w:rsidRPr="008329E5" w:rsidRDefault="0076402C" w:rsidP="0076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6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832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Концессионного соглашения </w:t>
      </w:r>
    </w:p>
    <w:p w14:paraId="44F94A02" w14:textId="7BB1F71E" w:rsidR="007713A3" w:rsidRPr="008329E5" w:rsidRDefault="000C676D" w:rsidP="008F6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2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F62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5C6BB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содержанием и эксплуатацией </w:t>
      </w:r>
      <w:r w:rsidR="005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ярмарочной площади в городском поселении – город Острогожск </w:t>
      </w:r>
      <w:proofErr w:type="spellStart"/>
      <w:r w:rsidR="00591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59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14:paraId="2A98FFCD" w14:textId="77777777" w:rsidR="007713A3" w:rsidRPr="008329E5" w:rsidRDefault="007713A3" w:rsidP="007713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74E15" w14:textId="7BE3C373" w:rsidR="003C0741" w:rsidRPr="008329E5" w:rsidRDefault="000C676D" w:rsidP="003C0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</w:t>
      </w:r>
      <w:r w:rsidR="003C0741"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F6272"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741"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="008F6272"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C0741" w:rsidRPr="008329E5">
        <w:rPr>
          <w:rFonts w:ascii="Times New Roman" w:eastAsia="Times New Roman" w:hAnsi="Times New Roman" w:cs="Times New Roman"/>
          <w:sz w:val="24"/>
          <w:szCs w:val="24"/>
          <w:lang w:eastAsia="ru-RU"/>
        </w:rPr>
        <w:t>__" ______________ г.</w:t>
      </w:r>
    </w:p>
    <w:p w14:paraId="3FDB69A0" w14:textId="77777777" w:rsidR="003C0741" w:rsidRPr="008329E5" w:rsidRDefault="003C0741" w:rsidP="003C0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3ED7C" w14:textId="0B1A72FE" w:rsidR="003C0741" w:rsidRPr="008329E5" w:rsidRDefault="00591AC9" w:rsidP="008F6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– город Острогожск </w:t>
      </w:r>
      <w:proofErr w:type="spellStart"/>
      <w:r>
        <w:rPr>
          <w:rFonts w:ascii="Times New Roman" w:hAnsi="Times New Roman"/>
          <w:sz w:val="28"/>
          <w:szCs w:val="28"/>
        </w:rPr>
        <w:t>Острогожского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15885" w:rsidRPr="008329E5">
        <w:rPr>
          <w:rFonts w:ascii="Times New Roman" w:hAnsi="Times New Roman"/>
          <w:sz w:val="28"/>
          <w:szCs w:val="28"/>
        </w:rPr>
        <w:t xml:space="preserve">, в лице </w:t>
      </w:r>
      <w:r>
        <w:rPr>
          <w:rFonts w:ascii="Times New Roman" w:hAnsi="Times New Roman"/>
          <w:sz w:val="28"/>
          <w:szCs w:val="28"/>
        </w:rPr>
        <w:t>главы администрации городского поселения – город Острогожск Острогорского муниципального района Воронежской области _________________________________</w:t>
      </w:r>
      <w:r w:rsidR="00115885" w:rsidRPr="008329E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Устава</w:t>
      </w:r>
      <w:r w:rsidR="00115885" w:rsidRPr="008329E5">
        <w:rPr>
          <w:rFonts w:ascii="Times New Roman" w:hAnsi="Times New Roman"/>
          <w:sz w:val="28"/>
          <w:szCs w:val="28"/>
        </w:rPr>
        <w:t>, именуем</w:t>
      </w:r>
      <w:r>
        <w:rPr>
          <w:rFonts w:ascii="Times New Roman" w:hAnsi="Times New Roman"/>
          <w:sz w:val="28"/>
          <w:szCs w:val="28"/>
        </w:rPr>
        <w:t>ая</w:t>
      </w:r>
      <w:r w:rsidR="00115885" w:rsidRPr="008329E5">
        <w:rPr>
          <w:rFonts w:ascii="Times New Roman" w:hAnsi="Times New Roman"/>
          <w:sz w:val="28"/>
          <w:szCs w:val="28"/>
        </w:rPr>
        <w:t xml:space="preserve"> в дальнейшем </w:t>
      </w:r>
      <w:proofErr w:type="spellStart"/>
      <w:r w:rsidR="009E42D1" w:rsidRPr="008329E5">
        <w:rPr>
          <w:rFonts w:ascii="Times New Roman" w:hAnsi="Times New Roman"/>
          <w:sz w:val="28"/>
          <w:szCs w:val="28"/>
        </w:rPr>
        <w:t>Концедент</w:t>
      </w:r>
      <w:proofErr w:type="spellEnd"/>
      <w:r w:rsidR="00775CCF" w:rsidRPr="008329E5">
        <w:rPr>
          <w:rFonts w:ascii="Times New Roman" w:hAnsi="Times New Roman"/>
          <w:sz w:val="28"/>
          <w:szCs w:val="28"/>
        </w:rPr>
        <w:t xml:space="preserve"> </w:t>
      </w:r>
      <w:r w:rsidR="003C0741" w:rsidRPr="008329E5">
        <w:rPr>
          <w:rFonts w:ascii="Times New Roman" w:hAnsi="Times New Roman"/>
          <w:sz w:val="28"/>
          <w:szCs w:val="28"/>
        </w:rPr>
        <w:t>с одной стороны</w:t>
      </w:r>
      <w:r w:rsidR="003C074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___________________________, в лице_______________, действующего на основании_______________, именуемое в дальнейшем </w:t>
      </w:r>
      <w:r w:rsidR="003E2D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</w:t>
      </w:r>
      <w:r w:rsidR="0008491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2D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</w:t>
      </w:r>
      <w:r w:rsidR="003C074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</w:t>
      </w:r>
      <w:r w:rsidR="003E2D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именуемые в дальнейшем стороны, в соответствии </w:t>
      </w:r>
      <w:r w:rsidR="007625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_______________________________________________________________________</w:t>
      </w:r>
      <w:r w:rsidR="008F62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74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 настоящ</w:t>
      </w:r>
      <w:r w:rsidR="003E2D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C074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3C074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нижеследующем: </w:t>
      </w:r>
    </w:p>
    <w:p w14:paraId="51C9218E" w14:textId="77777777" w:rsidR="00084912" w:rsidRPr="008329E5" w:rsidRDefault="00084912" w:rsidP="008F6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3CAABEE" w14:textId="24334CF0" w:rsidR="003C0741" w:rsidRPr="008329E5" w:rsidRDefault="003C0741" w:rsidP="003C0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Предмет </w:t>
      </w:r>
      <w:r w:rsidR="008F6272" w:rsidRPr="0083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соглашения</w:t>
      </w:r>
    </w:p>
    <w:p w14:paraId="313282EF" w14:textId="77777777" w:rsidR="003C0741" w:rsidRPr="008329E5" w:rsidRDefault="003C0741" w:rsidP="003C0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00210" w14:textId="6500B58A" w:rsidR="00C0152F" w:rsidRPr="008329E5" w:rsidRDefault="00C0152F" w:rsidP="003C6CA6">
      <w:pPr>
        <w:pStyle w:val="a4"/>
        <w:numPr>
          <w:ilvl w:val="1"/>
          <w:numId w:val="9"/>
        </w:num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Концессионер обязуется за свой счет, в сроки и на условиях, указанных в настоящем соглашении, создать недвижимое и движимое имущество, состав и описание которого приведены в приложени</w:t>
      </w:r>
      <w:r w:rsidR="00FE1A34" w:rsidRPr="008329E5">
        <w:rPr>
          <w:rFonts w:ascii="Times New Roman" w:hAnsi="Times New Roman" w:cs="Times New Roman"/>
          <w:sz w:val="28"/>
          <w:szCs w:val="28"/>
        </w:rPr>
        <w:t>и</w:t>
      </w:r>
      <w:r w:rsidRPr="008329E5">
        <w:rPr>
          <w:rFonts w:ascii="Times New Roman" w:hAnsi="Times New Roman" w:cs="Times New Roman"/>
          <w:sz w:val="28"/>
          <w:szCs w:val="28"/>
        </w:rPr>
        <w:t xml:space="preserve"> № 1 к настоящему соглашению (далее – Объект соглашения), право собственности на которое будет принадлежать Концеденту, и осуществлять с использованием объекта соглашения деятельность по </w:t>
      </w:r>
      <w:r w:rsidR="00591AC9">
        <w:rPr>
          <w:rFonts w:ascii="Times New Roman" w:hAnsi="Times New Roman" w:cs="Times New Roman"/>
          <w:sz w:val="28"/>
          <w:szCs w:val="28"/>
        </w:rPr>
        <w:t>организации развлекательных и тематических ярмарок и рыночной торговле</w:t>
      </w:r>
      <w:r w:rsidRPr="008329E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329E5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8329E5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настоящим соглашением, </w:t>
      </w:r>
      <w:r w:rsidR="00081390" w:rsidRPr="008329E5">
        <w:rPr>
          <w:rFonts w:ascii="Times New Roman" w:hAnsi="Times New Roman" w:cs="Times New Roman"/>
          <w:sz w:val="28"/>
          <w:szCs w:val="28"/>
        </w:rPr>
        <w:t>земельн</w:t>
      </w:r>
      <w:r w:rsidR="003C6CA6" w:rsidRPr="008329E5">
        <w:rPr>
          <w:rFonts w:ascii="Times New Roman" w:hAnsi="Times New Roman" w:cs="Times New Roman"/>
          <w:sz w:val="28"/>
          <w:szCs w:val="28"/>
        </w:rPr>
        <w:t>ы</w:t>
      </w:r>
      <w:r w:rsidR="00591AC9">
        <w:rPr>
          <w:rFonts w:ascii="Times New Roman" w:hAnsi="Times New Roman" w:cs="Times New Roman"/>
          <w:sz w:val="28"/>
          <w:szCs w:val="28"/>
        </w:rPr>
        <w:t>й</w:t>
      </w:r>
      <w:r w:rsidR="00081390" w:rsidRPr="008329E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91AC9">
        <w:rPr>
          <w:rFonts w:ascii="Times New Roman" w:hAnsi="Times New Roman" w:cs="Times New Roman"/>
          <w:sz w:val="28"/>
          <w:szCs w:val="28"/>
        </w:rPr>
        <w:t>ок</w:t>
      </w:r>
      <w:r w:rsidR="00081390" w:rsidRPr="008329E5">
        <w:rPr>
          <w:rFonts w:ascii="Times New Roman" w:hAnsi="Times New Roman" w:cs="Times New Roman"/>
          <w:sz w:val="28"/>
          <w:szCs w:val="28"/>
        </w:rPr>
        <w:t xml:space="preserve">, </w:t>
      </w:r>
      <w:r w:rsidRPr="008329E5">
        <w:rPr>
          <w:rFonts w:ascii="Times New Roman" w:hAnsi="Times New Roman" w:cs="Times New Roman"/>
          <w:sz w:val="28"/>
          <w:szCs w:val="28"/>
        </w:rPr>
        <w:t xml:space="preserve">права владения и пользования объектом соглашения для осуществления указанной деятельности. </w:t>
      </w:r>
    </w:p>
    <w:p w14:paraId="79228B81" w14:textId="67D09AD1" w:rsidR="0046032B" w:rsidRPr="008329E5" w:rsidRDefault="0046032B" w:rsidP="003C6CA6">
      <w:pPr>
        <w:pStyle w:val="a4"/>
        <w:numPr>
          <w:ilvl w:val="1"/>
          <w:numId w:val="9"/>
        </w:numPr>
        <w:shd w:val="clear" w:color="auto" w:fill="FFFFFF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 xml:space="preserve">Ориентировочный объем инвестиций по настоящему Соглашению составляет </w:t>
      </w:r>
      <w:r w:rsidR="00115885" w:rsidRPr="008329E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63FB3">
        <w:rPr>
          <w:rFonts w:ascii="Times New Roman" w:hAnsi="Times New Roman" w:cs="Times New Roman"/>
          <w:sz w:val="28"/>
          <w:szCs w:val="28"/>
        </w:rPr>
        <w:t xml:space="preserve">35 000 </w:t>
      </w:r>
      <w:r w:rsidR="002D485F" w:rsidRPr="008329E5">
        <w:rPr>
          <w:rFonts w:ascii="Times New Roman" w:hAnsi="Times New Roman" w:cs="Times New Roman"/>
          <w:sz w:val="28"/>
          <w:szCs w:val="28"/>
        </w:rPr>
        <w:t>000 (</w:t>
      </w:r>
      <w:r w:rsidR="00363FB3">
        <w:rPr>
          <w:rFonts w:ascii="Times New Roman" w:hAnsi="Times New Roman" w:cs="Times New Roman"/>
          <w:sz w:val="28"/>
          <w:szCs w:val="28"/>
        </w:rPr>
        <w:t>тридцать</w:t>
      </w:r>
      <w:bookmarkStart w:id="0" w:name="_GoBack"/>
      <w:bookmarkEnd w:id="0"/>
      <w:r w:rsidR="00591AC9">
        <w:rPr>
          <w:rFonts w:ascii="Times New Roman" w:hAnsi="Times New Roman" w:cs="Times New Roman"/>
          <w:sz w:val="28"/>
          <w:szCs w:val="28"/>
        </w:rPr>
        <w:t xml:space="preserve"> пять</w:t>
      </w:r>
      <w:r w:rsidR="002D485F" w:rsidRPr="008329E5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Pr="008329E5">
        <w:rPr>
          <w:rFonts w:ascii="Times New Roman" w:hAnsi="Times New Roman" w:cs="Times New Roman"/>
          <w:sz w:val="28"/>
          <w:szCs w:val="28"/>
        </w:rPr>
        <w:t>) руб</w:t>
      </w:r>
      <w:r w:rsidR="00081390" w:rsidRPr="008329E5">
        <w:rPr>
          <w:rFonts w:ascii="Times New Roman" w:hAnsi="Times New Roman" w:cs="Times New Roman"/>
          <w:sz w:val="28"/>
          <w:szCs w:val="28"/>
        </w:rPr>
        <w:t>лей</w:t>
      </w:r>
      <w:r w:rsidR="002D485F" w:rsidRPr="008329E5">
        <w:rPr>
          <w:rFonts w:ascii="Times New Roman" w:hAnsi="Times New Roman" w:cs="Times New Roman"/>
          <w:sz w:val="28"/>
          <w:szCs w:val="28"/>
        </w:rPr>
        <w:t>.</w:t>
      </w:r>
      <w:r w:rsidR="009C5ADC" w:rsidRPr="008329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46C51" w14:textId="00DCE39A" w:rsidR="00C63905" w:rsidRPr="008329E5" w:rsidRDefault="00E10A7F" w:rsidP="003C6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588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заключения Соглашения Объект соглашения не создан и не является объектом незавершенного строительства.</w:t>
      </w:r>
    </w:p>
    <w:p w14:paraId="3F36DFD2" w14:textId="77777777" w:rsidR="009C5ADC" w:rsidRPr="008329E5" w:rsidRDefault="009C5ADC" w:rsidP="009C5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14:paraId="0AC98016" w14:textId="58F294F6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2. Объект соглашения</w:t>
      </w:r>
    </w:p>
    <w:p w14:paraId="6F4373B4" w14:textId="77777777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14:paraId="09BAA493" w14:textId="277BB174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2.1.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является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движимое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имущество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="00F56C9E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создаваемое 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поселении – город Острогожск </w:t>
      </w:r>
      <w:proofErr w:type="spellStart"/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для целей указанных </w:t>
      </w:r>
      <w:r w:rsidR="00DD2CC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1.1 настоящего Соглашения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66647AA4" w14:textId="1F7243D5" w:rsidR="00577014" w:rsidRPr="008329E5" w:rsidRDefault="00C06CF0" w:rsidP="00C06CF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предоставленн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Концессионер обязан выполнить </w:t>
      </w:r>
      <w:r w:rsidR="008973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7701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FAD400" w14:textId="2424174D" w:rsidR="00C06CF0" w:rsidRPr="008329E5" w:rsidRDefault="00577014" w:rsidP="00C06CF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благоустройству территории Объекта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36:19:0102041:421</w:t>
      </w:r>
      <w:r w:rsidR="003432B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AB9630" w14:textId="6BF51AA1" w:rsidR="00C06CF0" w:rsidRPr="008329E5" w:rsidRDefault="00AB36C6" w:rsidP="00AB36C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1911" w:rsidRP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</w:t>
      </w:r>
      <w:r w:rsidR="00D94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асфальтного</w:t>
      </w:r>
      <w:r w:rsidR="004D1911" w:rsidRP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</w:t>
      </w:r>
      <w:r w:rsidR="004D1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 земельного участка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AD8A67" w14:textId="34D2AA3D" w:rsidR="00C06CF0" w:rsidRPr="008329E5" w:rsidRDefault="00AB36C6" w:rsidP="00AB36C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 основного паркового освещения по всей территории и дополнительная функциональная подсветка локальных участков парка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E59225" w14:textId="77777777" w:rsidR="002B392F" w:rsidRDefault="004D1911" w:rsidP="002B392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6C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малых архитектурных форм (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садово- парковые скамейки, урны для мусора, световые фигуры, парковые уличные часы, сценический подиум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96849" w14:textId="645127CC" w:rsidR="002B392F" w:rsidRDefault="00577014" w:rsidP="0057701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следующих сооружений:</w:t>
      </w:r>
    </w:p>
    <w:p w14:paraId="09F8CB01" w14:textId="594081C1" w:rsidR="00577014" w:rsidRDefault="00577014" w:rsidP="0057701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установку 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льон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B3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CA8BB5" w14:textId="3C26521A" w:rsidR="002B392F" w:rsidRDefault="002B392F" w:rsidP="0057701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монтаж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ограждением (зимняя деревянная горка, «Свадебная» карусель, качели «Лодочка»;</w:t>
      </w:r>
    </w:p>
    <w:p w14:paraId="155EBBB8" w14:textId="2743A5A0" w:rsidR="00312AD3" w:rsidRDefault="00312AD3" w:rsidP="0057701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Оснастить объект и обеспечить функционирование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Парковый паровозик».</w:t>
      </w:r>
    </w:p>
    <w:p w14:paraId="683228FA" w14:textId="376EFF7F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мущество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которое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подлежит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созданию</w:t>
      </w:r>
      <w:proofErr w:type="spellEnd"/>
      <w:r w:rsidR="00DD2CC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настоящего Соглашения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буд</w:t>
      </w:r>
      <w:r w:rsidR="00DD2CC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 являться муниципальной собственностью.</w:t>
      </w:r>
    </w:p>
    <w:p w14:paraId="35C509A5" w14:textId="6754A1FF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Риск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случайной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гибели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или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случайного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повреждения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несет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605E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окончания</w:t>
      </w:r>
      <w:proofErr w:type="spellEnd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срока</w:t>
      </w:r>
      <w:proofErr w:type="spellEnd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действия</w:t>
      </w:r>
      <w:proofErr w:type="spellEnd"/>
      <w:r w:rsidR="00C605E2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605E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и 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подписания акта приема-передачи</w:t>
      </w:r>
      <w:r w:rsidR="00C605E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созданного концессионного имущества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630FBC61" w14:textId="4D2A49AE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2.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Концессионер </w:t>
      </w:r>
      <w:r w:rsidR="00C06CF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осуществлять за свой счет ежегодное страхование риска случайной гибели и (или) случайного повреждения созданного, Объекта концессионного соглашения.</w:t>
      </w:r>
    </w:p>
    <w:p w14:paraId="6DBAD357" w14:textId="1DC235CE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Порядок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страхования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определяется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действующим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гражданским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законодательством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законодательством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организации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страхового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дела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</w:p>
    <w:p w14:paraId="334AA558" w14:textId="77777777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Расходы, связанные со страхованием Объекта концессионного соглашения, оплачиваются за счет Концессионера.</w:t>
      </w:r>
    </w:p>
    <w:p w14:paraId="564CFE00" w14:textId="77777777" w:rsidR="00115885" w:rsidRPr="008329E5" w:rsidRDefault="00115885" w:rsidP="001158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14:paraId="375F61DC" w14:textId="62021253" w:rsidR="00C63905" w:rsidRPr="008329E5" w:rsidRDefault="00115885" w:rsidP="00115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Порядок</w:t>
      </w:r>
      <w:proofErr w:type="spellEnd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предоставления</w:t>
      </w:r>
      <w:proofErr w:type="spellEnd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r w:rsidR="009521D4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Start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онцессионеру</w:t>
      </w:r>
      <w:proofErr w:type="spellEnd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земельных</w:t>
      </w:r>
      <w:proofErr w:type="spellEnd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участков</w:t>
      </w:r>
      <w:proofErr w:type="spellEnd"/>
    </w:p>
    <w:p w14:paraId="19A80ED0" w14:textId="77777777" w:rsidR="00C63905" w:rsidRPr="008329E5" w:rsidRDefault="00C63905" w:rsidP="00C6390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14:paraId="77261CA9" w14:textId="36FE27D8" w:rsidR="00115885" w:rsidRPr="008329E5" w:rsidRDefault="00DD2CCB" w:rsidP="00115885">
      <w:pPr>
        <w:pStyle w:val="a4"/>
        <w:numPr>
          <w:ilvl w:val="1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концессионного соглашения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Концессионеру земельны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36:19:0102041:421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157F8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и </w:t>
      </w:r>
      <w:r w:rsidR="002D396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ксплуатации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концессионного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="00157F8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885" w:rsidRPr="008329E5">
        <w:t xml:space="preserve"> </w:t>
      </w:r>
    </w:p>
    <w:p w14:paraId="09D6AE4E" w14:textId="06FFB2C8" w:rsidR="00A97ED6" w:rsidRPr="008329E5" w:rsidRDefault="00A97ED6" w:rsidP="00115885">
      <w:pPr>
        <w:pStyle w:val="a4"/>
        <w:numPr>
          <w:ilvl w:val="1"/>
          <w:numId w:val="1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Земельны</w:t>
      </w:r>
      <w:proofErr w:type="spellEnd"/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котор</w:t>
      </w:r>
      <w:proofErr w:type="spellEnd"/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будут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располагаться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создаваемые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объекты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имущества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входящие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и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необходимые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осуществления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деятельности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предусмотренной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настоящим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Соглашением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предоставляются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Концессионеру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аренду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7F0E789F" w14:textId="5922088A" w:rsidR="00A97ED6" w:rsidRPr="008329E5" w:rsidRDefault="00A97ED6" w:rsidP="00115885">
      <w:pPr>
        <w:pStyle w:val="a4"/>
        <w:numPr>
          <w:ilvl w:val="1"/>
          <w:numId w:val="1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Договор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аренды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земельного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участка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должен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быть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заключен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позднее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через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="003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дней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даты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подписания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настоящего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порядке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предусмотренном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земельным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законодательством</w:t>
      </w:r>
      <w:proofErr w:type="spell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Концессионера</w:t>
      </w:r>
      <w:r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43532312" w14:textId="1D89BABC" w:rsidR="00C63905" w:rsidRPr="008329E5" w:rsidRDefault="00115885" w:rsidP="00157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вправе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передавать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свои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права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договор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аренды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другим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лицам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сдавать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</w:t>
      </w:r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</w:t>
      </w:r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субаренду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если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иное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предусмотрено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соответствующим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договором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аренды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земельного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участка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66C13437" w14:textId="309AFEB4" w:rsidR="00C63905" w:rsidRPr="008329E5" w:rsidRDefault="00115885" w:rsidP="00157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F8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7F8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Прекращение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настоящего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является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основанием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прекращения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договор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аренды</w:t>
      </w:r>
      <w:proofErr w:type="spellEnd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</w:t>
      </w:r>
      <w:proofErr w:type="spellEnd"/>
      <w:r w:rsidR="00051D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3905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08A33F8E" w14:textId="56C82845" w:rsidR="00C63905" w:rsidRPr="008329E5" w:rsidRDefault="00C63905" w:rsidP="00C63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</w:p>
    <w:p w14:paraId="137D1897" w14:textId="4849A803" w:rsidR="00DA6016" w:rsidRPr="008329E5" w:rsidRDefault="00DA6016" w:rsidP="00115885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Права и обязанности сторон</w:t>
      </w:r>
    </w:p>
    <w:p w14:paraId="4125165F" w14:textId="77777777" w:rsidR="00DA6016" w:rsidRPr="008329E5" w:rsidRDefault="00DA6016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14:paraId="46D81939" w14:textId="5F85E064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.1. Права Концессионера по настоящему Соглашению:</w:t>
      </w:r>
    </w:p>
    <w:p w14:paraId="6B4C69F5" w14:textId="0FD21A5E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.1.1. Концессионер вправе привлекать к выполнению работ по созданию Объекта Соглашения третьих лиц, за действия которых он несет ответственность как за свои собственные.</w:t>
      </w:r>
    </w:p>
    <w:p w14:paraId="26145004" w14:textId="76BE6E84" w:rsidR="00E4214C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214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B598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14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Концессионер </w:t>
      </w:r>
      <w:r w:rsidR="00AB36C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с согласия </w:t>
      </w:r>
      <w:r w:rsidR="009D6CFE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онцедента в порядке, установленном федеральными законами и условиями концессионного соглашения, объект концессионного соглашения в пользование третьим лицам на основании договора аренды, на срок, не превышающий срока использования объекта концессионного соглашения. При этом концессионер несет ответственность за действия таких лиц как за свои собственные. </w:t>
      </w:r>
    </w:p>
    <w:p w14:paraId="3CBE930F" w14:textId="397AEA3A" w:rsidR="00500C4A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C4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Концессионер,</w:t>
      </w:r>
      <w:r w:rsidR="00B17FE4" w:rsidRPr="008329E5">
        <w:t xml:space="preserve"> 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деятельности, предусмотренной концессионным соглашением вправе создавать и (или) приобретать движимое имущество, не входящее в состав передаваемого </w:t>
      </w:r>
      <w:r w:rsidR="008973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онцедентом </w:t>
      </w:r>
      <w:r w:rsidR="008973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онцессионеру по </w:t>
      </w:r>
      <w:r w:rsidR="008973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оглашению имущества, право собственности на которое будет принадлежать </w:t>
      </w:r>
      <w:r w:rsidR="00500C4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Концессионер</w:t>
      </w:r>
      <w:r w:rsidR="00B17F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0C4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A44" w:rsidRPr="008329E5">
        <w:t xml:space="preserve"> </w:t>
      </w:r>
      <w:r w:rsidR="00365A4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имущество, которое создано концессионером с согласия </w:t>
      </w:r>
      <w:r w:rsidR="009D6CFE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5A4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онцедента при осуществлении деятельности, предусмотренной концессионным соглашением, и не относится к объекту концессионного соглашения, и не входит в состав передаваемого по концессионному соглашению имущества, является собственностью </w:t>
      </w:r>
      <w:r w:rsidR="009D6CFE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5A4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онцессионера.</w:t>
      </w:r>
    </w:p>
    <w:p w14:paraId="5CDA4EB0" w14:textId="4C7035F0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.2. Концессионер обязуется:</w:t>
      </w:r>
    </w:p>
    <w:p w14:paraId="3E0990FA" w14:textId="7562414A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Разработать и согласовать в установленном порядке проект</w:t>
      </w:r>
      <w:r w:rsidR="00BD708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документацию, необходимую для 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Объекта Соглашения</w:t>
      </w:r>
      <w:r w:rsidR="00BD708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AF34D6" w14:textId="6D8F74E3" w:rsidR="008D236C" w:rsidRPr="008329E5" w:rsidRDefault="00C605E2" w:rsidP="00500C4A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1A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B36C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61A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D23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согласование проектной документации с </w:t>
      </w:r>
      <w:r w:rsidR="00D12909" w:rsidRP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2909" w:rsidRP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технического надзора Воронежской области</w:t>
      </w:r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3626E" w14:textId="6798384F" w:rsidR="008A61A8" w:rsidRPr="008329E5" w:rsidRDefault="008D236C" w:rsidP="00500C4A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8A61A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 время осуществления деятельности по использованию (эксплуатации) Объекта возможность получения потребителями соответствующих товаров, работ, услуг.</w:t>
      </w:r>
    </w:p>
    <w:p w14:paraId="228D48D3" w14:textId="1ACCBAC2" w:rsidR="00745F0B" w:rsidRPr="008329E5" w:rsidRDefault="00745F0B" w:rsidP="00745F0B">
      <w:pPr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329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4.2.4. Концессионер обязан заключить, в случае необходимости, с ресурсоснабжающими организациями договоры по обеспечению водоснабжения, водоотведения и поставки энергетических ресурсов, потребляемых при исполнении настоящего Соглашения, а также оплачивать указанные услуги по договорам.</w:t>
      </w:r>
    </w:p>
    <w:p w14:paraId="71A0E09E" w14:textId="163BB7C0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.3. Концедент обязан:</w:t>
      </w:r>
    </w:p>
    <w:p w14:paraId="43D5F33A" w14:textId="204A9E16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.3.1.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Предоставить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Концессионеру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доступ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</w:t>
      </w:r>
      <w:proofErr w:type="spellEnd"/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</w:t>
      </w:r>
      <w:proofErr w:type="spellEnd"/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необходим</w:t>
      </w:r>
      <w:proofErr w:type="spellEnd"/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осуществления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создания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</w:t>
      </w:r>
      <w:proofErr w:type="spellEnd"/>
      <w:r w:rsidR="00A8355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Концессионного Соглашения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эксплуатации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содержания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расположенных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</w:t>
      </w:r>
      <w:proofErr w:type="spellEnd"/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</w:t>
      </w:r>
      <w:proofErr w:type="spellEnd"/>
      <w:r w:rsidR="00D129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объектов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(в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порядке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предусмотренном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Концессионном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Соглашении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договором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аренды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земельного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участка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r w:rsidR="00DD6E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0CC38" w14:textId="42BB30FF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.3.2.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Предоставить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Концессионеру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право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владения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и пользования Объектом Соглашения до истечения срока действия Соглашения для осуществления деятельности, предусмотренной Соглашением</w:t>
      </w:r>
      <w:r w:rsidR="00DD6E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A3C67" w14:textId="499D5A4E" w:rsidR="00463ED6" w:rsidRPr="008329E5" w:rsidRDefault="00C605E2" w:rsidP="00DA60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12C9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.3.3.</w:t>
      </w:r>
      <w:r w:rsidR="007B07D5" w:rsidRPr="008329E5">
        <w:rPr>
          <w:rFonts w:ascii="Times New Roman" w:hAnsi="Times New Roman" w:cs="Times New Roman"/>
          <w:sz w:val="28"/>
          <w:szCs w:val="28"/>
        </w:rPr>
        <w:t xml:space="preserve"> </w:t>
      </w:r>
      <w:r w:rsidR="00FF4371" w:rsidRPr="008329E5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FA621A" w:rsidRPr="008329E5">
        <w:rPr>
          <w:rFonts w:ascii="Times New Roman" w:hAnsi="Times New Roman" w:cs="Times New Roman"/>
          <w:sz w:val="28"/>
          <w:szCs w:val="28"/>
        </w:rPr>
        <w:t>Концессионеру</w:t>
      </w:r>
      <w:r w:rsidR="00FF4371" w:rsidRPr="008329E5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="00463ED6" w:rsidRPr="008329E5">
        <w:rPr>
          <w:rFonts w:ascii="Times New Roman" w:hAnsi="Times New Roman" w:cs="Times New Roman"/>
          <w:sz w:val="28"/>
          <w:szCs w:val="28"/>
        </w:rPr>
        <w:t>по подключению коммуникаций, расположенных на территории Объекта ко всем сетям инженерно-</w:t>
      </w:r>
      <w:r w:rsidR="00004B98" w:rsidRPr="008329E5">
        <w:rPr>
          <w:rFonts w:ascii="Times New Roman" w:hAnsi="Times New Roman" w:cs="Times New Roman"/>
          <w:sz w:val="28"/>
          <w:szCs w:val="28"/>
        </w:rPr>
        <w:t>технического</w:t>
      </w:r>
      <w:r w:rsidR="00463ED6" w:rsidRPr="008329E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7A1EC8" w:rsidRPr="008329E5">
        <w:rPr>
          <w:rFonts w:ascii="Times New Roman" w:hAnsi="Times New Roman" w:cs="Times New Roman"/>
          <w:sz w:val="28"/>
          <w:szCs w:val="28"/>
        </w:rPr>
        <w:t>, а также по согласованию с контрольно-надзорными органами.</w:t>
      </w:r>
    </w:p>
    <w:p w14:paraId="15191573" w14:textId="4D70A913" w:rsidR="00463ED6" w:rsidRPr="008329E5" w:rsidRDefault="00C605E2" w:rsidP="00DA601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3ED6" w:rsidRPr="008329E5">
        <w:rPr>
          <w:rFonts w:ascii="Times New Roman" w:hAnsi="Times New Roman" w:cs="Times New Roman"/>
          <w:sz w:val="28"/>
          <w:szCs w:val="28"/>
        </w:rPr>
        <w:t>.3.</w:t>
      </w:r>
      <w:r w:rsidR="00D12909">
        <w:rPr>
          <w:rFonts w:ascii="Times New Roman" w:hAnsi="Times New Roman" w:cs="Times New Roman"/>
          <w:sz w:val="28"/>
          <w:szCs w:val="28"/>
        </w:rPr>
        <w:t>4</w:t>
      </w:r>
      <w:r w:rsidR="00463ED6" w:rsidRPr="008329E5">
        <w:rPr>
          <w:rFonts w:ascii="Times New Roman" w:hAnsi="Times New Roman" w:cs="Times New Roman"/>
          <w:sz w:val="28"/>
          <w:szCs w:val="28"/>
        </w:rPr>
        <w:t>.</w:t>
      </w:r>
      <w:r w:rsidR="00004B98" w:rsidRPr="008329E5">
        <w:rPr>
          <w:rFonts w:ascii="Times New Roman" w:hAnsi="Times New Roman" w:cs="Times New Roman"/>
          <w:sz w:val="28"/>
          <w:szCs w:val="28"/>
        </w:rPr>
        <w:t xml:space="preserve"> Принимать все необходимые и разрешенные действующим законодательством Российской Федерации меры, </w:t>
      </w:r>
      <w:r w:rsidR="008D236C" w:rsidRPr="008329E5">
        <w:rPr>
          <w:rFonts w:ascii="Times New Roman" w:hAnsi="Times New Roman" w:cs="Times New Roman"/>
          <w:sz w:val="28"/>
          <w:szCs w:val="28"/>
        </w:rPr>
        <w:t xml:space="preserve">включая внесение изменений в муниципальные правовые акты, применительно к Объекту Соглашения, </w:t>
      </w:r>
      <w:r w:rsidR="00004B98" w:rsidRPr="008329E5">
        <w:rPr>
          <w:rFonts w:ascii="Times New Roman" w:hAnsi="Times New Roman" w:cs="Times New Roman"/>
          <w:sz w:val="28"/>
          <w:szCs w:val="28"/>
        </w:rPr>
        <w:t>необходимые для обеспечения прав концессионера, защиты его интересов при осуществлении деятельности по реализации соглашения в соответствии с условиями технических, строительных и эксплуатационных требований.</w:t>
      </w:r>
    </w:p>
    <w:p w14:paraId="28073326" w14:textId="109B4894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.3.</w:t>
      </w:r>
      <w:r w:rsidR="00A8355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После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прекращения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действия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настоящего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Соглашения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(в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т.ч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по истечении срока его действия) – принять от Концессионера Объект Соглашения в порядке</w:t>
      </w:r>
      <w:r w:rsidR="007A1EC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разделом 7 настоящего Соглашения</w:t>
      </w:r>
      <w:r w:rsidR="00DD6EB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92DC8" w14:textId="40B84D90" w:rsidR="00C07230" w:rsidRPr="008329E5" w:rsidRDefault="00C07230" w:rsidP="00C072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 xml:space="preserve">Передаваемое Концессионером указанное имущество должно находиться в исправном техническом состоянии, с учетом физического износа и условий эксплуатации, быть пригодными для осуществления деятельности, указанной в пункте 1.1 раздела 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1 </w:t>
      </w:r>
      <w:r w:rsidRPr="008329E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3741F221" w14:textId="6129C3DA" w:rsidR="00DA6016" w:rsidRPr="008329E5" w:rsidRDefault="00C605E2" w:rsidP="00DA60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.4. Концедент вправе:</w:t>
      </w:r>
    </w:p>
    <w:p w14:paraId="77F2A4BE" w14:textId="303C07AB" w:rsidR="00DA6016" w:rsidRPr="008329E5" w:rsidRDefault="00C605E2" w:rsidP="00C60B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.4.1. </w:t>
      </w:r>
      <w:r w:rsidR="00496CE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апрашивать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у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Концессионера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информацию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о</w:t>
      </w:r>
      <w:r w:rsidR="00A161F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</w:t>
      </w:r>
      <w:proofErr w:type="spellEnd"/>
      <w:r w:rsidR="00A161F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Концессионером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обязательств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настоящему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Соглашению</w:t>
      </w:r>
      <w:proofErr w:type="spellEnd"/>
      <w:r w:rsidR="00DA6016" w:rsidRPr="008329E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09FF03EA" w14:textId="4E844093" w:rsidR="007A1EC8" w:rsidRPr="008329E5" w:rsidRDefault="007A1EC8" w:rsidP="00C60B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Осуществлять контрольные функции в соответствии с разделом 10 настоящего Соглашения и действующим законодательством.</w:t>
      </w:r>
    </w:p>
    <w:p w14:paraId="461AE4EF" w14:textId="77777777" w:rsidR="00C60B16" w:rsidRPr="008329E5" w:rsidRDefault="00C60B16" w:rsidP="00C6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EC8E5" w14:textId="086BFA59" w:rsidR="00C60B16" w:rsidRPr="005F130B" w:rsidRDefault="00C60B16" w:rsidP="00857D0A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Объекта соглашения</w:t>
      </w:r>
    </w:p>
    <w:p w14:paraId="7DF057FA" w14:textId="77777777" w:rsidR="005F130B" w:rsidRPr="008329E5" w:rsidRDefault="005F130B" w:rsidP="005F130B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2051E" w14:textId="2C7AA1FE" w:rsidR="00BB1F86" w:rsidRPr="008329E5" w:rsidRDefault="00C605E2" w:rsidP="00BB1F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Концессионер обязан создать объект Соглашения, состав, описание и технико-экономические показатели которого установлены в Приложении № 1 к настоящему Соглашению, в срок, указанный в </w:t>
      </w:r>
      <w:hyperlink w:anchor="P780">
        <w:r w:rsidR="00BB1F86" w:rsidRPr="008329E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BB1F86" w:rsidRPr="008329E5">
        <w:rPr>
          <w:rFonts w:ascii="Times New Roman" w:hAnsi="Times New Roman" w:cs="Times New Roman"/>
          <w:sz w:val="28"/>
          <w:szCs w:val="28"/>
        </w:rPr>
        <w:t xml:space="preserve"> </w:t>
      </w:r>
      <w:r w:rsidR="007A1EC8" w:rsidRPr="008329E5">
        <w:rPr>
          <w:rFonts w:ascii="Times New Roman" w:hAnsi="Times New Roman" w:cs="Times New Roman"/>
          <w:sz w:val="28"/>
          <w:szCs w:val="28"/>
        </w:rPr>
        <w:t>8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168DE7EE" w14:textId="7972A2B6" w:rsidR="00BB1F86" w:rsidRPr="008329E5" w:rsidRDefault="00C605E2" w:rsidP="00BB1F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6224" w:rsidRPr="008329E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125C5" w:rsidRPr="0083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F86" w:rsidRPr="008329E5">
        <w:rPr>
          <w:rFonts w:ascii="Times New Roman" w:hAnsi="Times New Roman" w:cs="Times New Roman"/>
          <w:sz w:val="28"/>
          <w:szCs w:val="28"/>
        </w:rPr>
        <w:t>Концессионер обязан за свой счет разработать и согласовать с Концедентом, проектн</w:t>
      </w:r>
      <w:r w:rsidR="007A10BB" w:rsidRPr="008329E5">
        <w:rPr>
          <w:rFonts w:ascii="Times New Roman" w:hAnsi="Times New Roman" w:cs="Times New Roman"/>
          <w:sz w:val="28"/>
          <w:szCs w:val="28"/>
        </w:rPr>
        <w:t>о-сметную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 документацию, необходимую для создания, объекта Соглашения, </w:t>
      </w:r>
      <w:r w:rsidR="007A10BB" w:rsidRPr="008329E5">
        <w:rPr>
          <w:rFonts w:ascii="Times New Roman" w:hAnsi="Times New Roman" w:cs="Times New Roman"/>
          <w:sz w:val="28"/>
          <w:szCs w:val="28"/>
        </w:rPr>
        <w:t xml:space="preserve">а также получить положительное заключение </w:t>
      </w:r>
      <w:r w:rsidR="007A10BB" w:rsidRPr="008329E5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экспертиз на разработанную проектно-сметную документацию на Объект соглашения 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123D5" w:rsidRPr="008329E5">
        <w:rPr>
          <w:rFonts w:ascii="Times New Roman" w:hAnsi="Times New Roman" w:cs="Times New Roman"/>
          <w:sz w:val="28"/>
          <w:szCs w:val="28"/>
        </w:rPr>
        <w:t>270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 календарных дней с момента заключения договора аренды земельного участка. </w:t>
      </w:r>
    </w:p>
    <w:p w14:paraId="5D074497" w14:textId="22D6D9C7" w:rsidR="00BB1F86" w:rsidRPr="008329E5" w:rsidRDefault="008329E5" w:rsidP="00BB1F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Проектно-сметная</w:t>
      </w:r>
      <w:r w:rsidR="00BB1F86" w:rsidRPr="008329E5">
        <w:rPr>
          <w:rFonts w:ascii="Times New Roman" w:hAnsi="Times New Roman" w:cs="Times New Roman"/>
          <w:sz w:val="28"/>
          <w:szCs w:val="28"/>
        </w:rPr>
        <w:t xml:space="preserve"> документация должна соответствовать требованиям, предъявляемым к объекту Соглашения. </w:t>
      </w:r>
    </w:p>
    <w:p w14:paraId="1D507E23" w14:textId="03AA3753" w:rsidR="00F86220" w:rsidRPr="008329E5" w:rsidRDefault="00F86220" w:rsidP="00F862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D0E9C" w:rsidRPr="008329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29E5">
        <w:rPr>
          <w:rFonts w:ascii="Times New Roman" w:hAnsi="Times New Roman" w:cs="Times New Roman"/>
          <w:sz w:val="28"/>
          <w:szCs w:val="28"/>
        </w:rPr>
        <w:t>Концедент обязуется обеспечить Концессионеру необходимые условия для выполнения работ по созданию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14:paraId="0CB720C1" w14:textId="3FD33987" w:rsidR="00F86220" w:rsidRPr="008329E5" w:rsidRDefault="00F86220" w:rsidP="00BB1F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5.</w:t>
      </w:r>
      <w:r w:rsidR="00BD0E9C" w:rsidRPr="008329E5">
        <w:rPr>
          <w:rFonts w:ascii="Times New Roman" w:hAnsi="Times New Roman" w:cs="Times New Roman"/>
          <w:sz w:val="28"/>
          <w:szCs w:val="28"/>
        </w:rPr>
        <w:t>4</w:t>
      </w:r>
      <w:r w:rsidRPr="008329E5">
        <w:rPr>
          <w:rFonts w:ascii="Times New Roman" w:hAnsi="Times New Roman" w:cs="Times New Roman"/>
          <w:sz w:val="28"/>
          <w:szCs w:val="28"/>
        </w:rPr>
        <w:t>. Концессионер обязуется собственными силами за свой счет осуществить действия по подготовке территории, необходимой для создания объекта Соглашения и (или) для осуществления деятельности, предусмотренной соглашением, в том числе произвести перенос всех инженерных коммуникаций (в случае необходимости).</w:t>
      </w:r>
    </w:p>
    <w:p w14:paraId="0F969EF3" w14:textId="34275F81" w:rsidR="00BB1F86" w:rsidRPr="008329E5" w:rsidRDefault="00F86220" w:rsidP="00365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5.</w:t>
      </w:r>
      <w:r w:rsidR="00BD0E9C" w:rsidRPr="008329E5">
        <w:rPr>
          <w:rFonts w:ascii="Times New Roman" w:hAnsi="Times New Roman" w:cs="Times New Roman"/>
          <w:sz w:val="28"/>
          <w:szCs w:val="28"/>
        </w:rPr>
        <w:t>5</w:t>
      </w:r>
      <w:r w:rsidRPr="008329E5">
        <w:rPr>
          <w:rFonts w:ascii="Times New Roman" w:hAnsi="Times New Roman" w:cs="Times New Roman"/>
          <w:sz w:val="28"/>
          <w:szCs w:val="28"/>
        </w:rPr>
        <w:t>. Завершение Концессионером работ по созданию Объекта Соглашения оформляется разрешением на ввод в эксплуатацию указанных объектов, выдаваемым органом местного самоуправления</w:t>
      </w:r>
      <w:r w:rsidR="002F4146" w:rsidRPr="008329E5">
        <w:rPr>
          <w:rFonts w:ascii="Times New Roman" w:hAnsi="Times New Roman" w:cs="Times New Roman"/>
          <w:sz w:val="28"/>
          <w:szCs w:val="28"/>
        </w:rPr>
        <w:t xml:space="preserve"> и</w:t>
      </w:r>
      <w:r w:rsidRPr="008329E5">
        <w:rPr>
          <w:rFonts w:ascii="Times New Roman" w:hAnsi="Times New Roman" w:cs="Times New Roman"/>
          <w:sz w:val="28"/>
          <w:szCs w:val="28"/>
        </w:rPr>
        <w:t xml:space="preserve"> актом(-ми) выполненных работ.</w:t>
      </w:r>
    </w:p>
    <w:p w14:paraId="46D8ED6C" w14:textId="6E248AB5" w:rsidR="00F47E8F" w:rsidRDefault="00F86220" w:rsidP="00B04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D0E9C" w:rsidRPr="008329E5">
        <w:rPr>
          <w:rFonts w:ascii="Times New Roman" w:hAnsi="Times New Roman" w:cs="Times New Roman"/>
          <w:sz w:val="28"/>
          <w:szCs w:val="28"/>
        </w:rPr>
        <w:t>6</w:t>
      </w:r>
      <w:r w:rsidRPr="008329E5">
        <w:rPr>
          <w:rFonts w:ascii="Times New Roman" w:hAnsi="Times New Roman" w:cs="Times New Roman"/>
          <w:sz w:val="28"/>
          <w:szCs w:val="28"/>
        </w:rPr>
        <w:t xml:space="preserve">. </w:t>
      </w:r>
      <w:r w:rsidR="00FB3631" w:rsidRPr="008329E5">
        <w:rPr>
          <w:rFonts w:ascii="Times New Roman" w:hAnsi="Times New Roman" w:cs="Times New Roman"/>
          <w:sz w:val="28"/>
          <w:szCs w:val="28"/>
        </w:rPr>
        <w:t xml:space="preserve">Концессионер обязуется осуществить инвестиции в </w:t>
      </w:r>
      <w:r w:rsidR="00E74591" w:rsidRPr="008329E5">
        <w:rPr>
          <w:rFonts w:ascii="Times New Roman" w:hAnsi="Times New Roman" w:cs="Times New Roman"/>
          <w:sz w:val="28"/>
          <w:szCs w:val="28"/>
        </w:rPr>
        <w:t>Создание Объекта Соглашения</w:t>
      </w:r>
      <w:r w:rsidR="00FB3631" w:rsidRPr="008329E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D0E9C" w:rsidRPr="008329E5">
        <w:rPr>
          <w:rFonts w:ascii="Times New Roman" w:hAnsi="Times New Roman" w:cs="Times New Roman"/>
          <w:sz w:val="28"/>
          <w:szCs w:val="28"/>
        </w:rPr>
        <w:t>указанном в</w:t>
      </w:r>
      <w:r w:rsidR="00B04734">
        <w:rPr>
          <w:rFonts w:ascii="Times New Roman" w:hAnsi="Times New Roman" w:cs="Times New Roman"/>
          <w:sz w:val="28"/>
          <w:szCs w:val="28"/>
        </w:rPr>
        <w:t xml:space="preserve"> п. 1.2</w:t>
      </w:r>
      <w:proofErr w:type="gramStart"/>
      <w:r w:rsidR="00B04734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="00B047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77EDE1C2" w14:textId="0C1FEC25" w:rsidR="00C60B16" w:rsidRPr="008329E5" w:rsidRDefault="00C605E2" w:rsidP="007A1EC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E9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обнаружении Концессионером несоответствия проекта создания Объекта требованиям, установленным настоящим Соглашением, требованиям технических регламентов и иных нормативных правовых актов Российской Федерации,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 приостановить работу по созданию Объекта Соглашения.</w:t>
      </w:r>
    </w:p>
    <w:p w14:paraId="7BFADA04" w14:textId="4EEF4AF3" w:rsidR="00C60B16" w:rsidRPr="008329E5" w:rsidRDefault="00C605E2" w:rsidP="00365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EC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обнаружении Концессионером независящих от Сторон обстоятельств, делающих невозможным создание Объекта Соглашения, в сроки, установленные настоящим Соглашением, и (или) их использование (эксплуатацию),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Соглашения.</w:t>
      </w:r>
    </w:p>
    <w:p w14:paraId="758D03AA" w14:textId="50003B2B" w:rsidR="00D6413F" w:rsidRPr="008329E5" w:rsidRDefault="00C605E2" w:rsidP="00846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3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EC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413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06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13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создания Объекта соглашения Концессионер вправе с предварительного согласия Концедента, вносить изменения в проектно-сметную документацию, не затрагивающие конструктивные и другие характеристики безопасности </w:t>
      </w:r>
      <w:r w:rsidR="009C4DF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13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бъекта.</w:t>
      </w:r>
    </w:p>
    <w:p w14:paraId="53F3C827" w14:textId="561C9AC1" w:rsidR="00AC383B" w:rsidRPr="008329E5" w:rsidRDefault="00AC383B" w:rsidP="00CA58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047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29E5">
        <w:rPr>
          <w:rFonts w:ascii="Times New Roman" w:eastAsia="Times New Roman" w:hAnsi="Times New Roman" w:cs="Times New Roman"/>
          <w:sz w:val="28"/>
          <w:szCs w:val="28"/>
        </w:rPr>
        <w:t>После завершения Создания Концессионер обязан за свой счет изготовить технические паспорта на созданные Объекты Соглашения.</w:t>
      </w:r>
    </w:p>
    <w:p w14:paraId="37951CC7" w14:textId="37547EF9" w:rsidR="009521D4" w:rsidRPr="008329E5" w:rsidRDefault="009521D4" w:rsidP="00CA58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6948E" w14:textId="6C09D9DA" w:rsidR="00C60B16" w:rsidRPr="008329E5" w:rsidRDefault="00C605E2" w:rsidP="009521D4">
      <w:pPr>
        <w:pStyle w:val="a4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21D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0B16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Владение, пользование, распоряжение Объектами Соглашения</w:t>
      </w:r>
    </w:p>
    <w:p w14:paraId="602DC79A" w14:textId="77777777" w:rsidR="00C60B16" w:rsidRPr="008329E5" w:rsidRDefault="00C60B16" w:rsidP="00C60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F4BBE" w14:textId="3D934E04" w:rsidR="00C60B16" w:rsidRPr="008329E5" w:rsidRDefault="00C605E2" w:rsidP="00C60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Концедент обязан предоставить Концессионеру права владения</w:t>
      </w:r>
      <w:r w:rsidR="00AE16C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Объектом Соглашения на срок действия настоящего Соглашения.</w:t>
      </w:r>
    </w:p>
    <w:p w14:paraId="3F4EE341" w14:textId="379EC730" w:rsidR="00AE16CA" w:rsidRPr="008329E5" w:rsidRDefault="00C605E2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D89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16C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Концессионер обязан использовать Объект концессионного соглашения в следующих целях:</w:t>
      </w:r>
    </w:p>
    <w:p w14:paraId="5070FAD2" w14:textId="7607172F" w:rsidR="00AE16CA" w:rsidRDefault="00AE16CA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="00B0473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ярморочной деятельности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2D49992" w14:textId="09116635" w:rsidR="00B04734" w:rsidRPr="008329E5" w:rsidRDefault="00B04734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рыночной торговли;</w:t>
      </w:r>
    </w:p>
    <w:p w14:paraId="19532BB3" w14:textId="1250E0D5" w:rsidR="00AE16CA" w:rsidRPr="008329E5" w:rsidRDefault="00AE16CA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парков; </w:t>
      </w:r>
    </w:p>
    <w:p w14:paraId="0AD30CE9" w14:textId="77777777" w:rsidR="00AE16CA" w:rsidRPr="008329E5" w:rsidRDefault="00AE16CA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 деятельность по организации культурных мероприятий и отдыха;</w:t>
      </w:r>
    </w:p>
    <w:p w14:paraId="3F8534B3" w14:textId="6ACA6E6A" w:rsidR="00AE16CA" w:rsidRPr="008329E5" w:rsidRDefault="00AE16CA" w:rsidP="00AE1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прочая деятельность по организации культурных мероприятий, отдыха и развлечений.</w:t>
      </w:r>
    </w:p>
    <w:p w14:paraId="3FE363D0" w14:textId="77777777" w:rsidR="0024435B" w:rsidRPr="008329E5" w:rsidRDefault="00C605E2" w:rsidP="00DA03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D89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Концессионер обязан</w:t>
      </w:r>
      <w:r w:rsidR="002443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39FA3E" w14:textId="454DEB38" w:rsidR="00C60B16" w:rsidRPr="008329E5" w:rsidRDefault="0024435B" w:rsidP="00DA03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Объект Соглашения, в исправном состоянии, производить </w:t>
      </w:r>
      <w:r w:rsidR="0057669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счет,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и капитальный ремонты, нести расходы на содержание </w:t>
      </w:r>
      <w:r w:rsidR="00E0456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благоустройство 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459397" w14:textId="29867DA6" w:rsidR="0024435B" w:rsidRPr="008329E5" w:rsidRDefault="0024435B" w:rsidP="00DA03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353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Объект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порядке, предусмотренном техническими, санитарными, противопожарными, экологическими и иными обязательными правилами, и нормами.</w:t>
      </w:r>
    </w:p>
    <w:p w14:paraId="5341EC19" w14:textId="46B27261" w:rsidR="00C60B16" w:rsidRPr="008329E5" w:rsidRDefault="00C605E2" w:rsidP="00DA03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56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Концессионером в залог или отчуждение имущества, </w:t>
      </w:r>
      <w:r w:rsidR="00E0456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объектом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не допускается.</w:t>
      </w:r>
    </w:p>
    <w:p w14:paraId="230B512D" w14:textId="52733004" w:rsidR="00C60B16" w:rsidRPr="008329E5" w:rsidRDefault="00C605E2" w:rsidP="00DA03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56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14:paraId="369108E5" w14:textId="716EB4BD" w:rsidR="00CC21D4" w:rsidRPr="008329E5" w:rsidRDefault="00C605E2" w:rsidP="00DA03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21D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56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8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1D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надлежащего исполнения Концессионером обязательств по созданию Объекта в сроки, указанные в разделе </w:t>
      </w:r>
      <w:r w:rsidR="003E07E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21D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Концессионер с письменного согласия Концедента вправе размещать на представленном земельном участке иное движимое </w:t>
      </w:r>
      <w:r w:rsidR="00C40418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недвижимое </w:t>
      </w:r>
      <w:r w:rsidR="00CC21D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которое не входит в состав Объекта соглашения, с </w:t>
      </w:r>
      <w:r w:rsidR="0052282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целей, предусмотренных разделом 1 настоящего Соглашения.</w:t>
      </w:r>
    </w:p>
    <w:p w14:paraId="2F2AC0B1" w14:textId="6AFDA227" w:rsidR="009A1671" w:rsidRPr="008329E5" w:rsidRDefault="009A1671" w:rsidP="00B029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С согласия Концедента передавать объект концессионного соглашения в пользование третьим лицам на срок, не превышающий срока использования (эксплуатации) объекта концессионного соглашения, при условии соблюдения такими лицами обязательств концессионера по концессионному соглашению, в порядке, установленном федеральными законами и условиями концессионного соглашения. При этом концессионер несет ответственность за действия таких лиц как за свои собственные. Прекращение концессионного соглашения является основанием для прекращения прав пользования третьих лиц объектом концессионного соглашения.</w:t>
      </w:r>
    </w:p>
    <w:p w14:paraId="0435F9E0" w14:textId="254B6CAA" w:rsidR="00C60B16" w:rsidRPr="008329E5" w:rsidRDefault="00C605E2" w:rsidP="00DA03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60B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Концессионер обязан обособлено учитывать имущество, указанное в разделе 2 настоящего Соглашения, на своем балансе, вести его учет и производить соответствующее начисление амортизации.</w:t>
      </w:r>
    </w:p>
    <w:p w14:paraId="73BBAC30" w14:textId="3AA4559B" w:rsidR="00FA621A" w:rsidRPr="008329E5" w:rsidRDefault="00C605E2" w:rsidP="00FA621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FA621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Движимое</w:t>
      </w:r>
      <w:r w:rsidR="0057669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57669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C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57669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и (или) приобретено Концессионером при осуществлении деятельности, предусмотренной настоящим Соглашением</w:t>
      </w:r>
      <w:r w:rsidR="00475C7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21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собственностью Концессионера.</w:t>
      </w:r>
    </w:p>
    <w:p w14:paraId="51B6CBFA" w14:textId="3FF10858" w:rsidR="00FA621A" w:rsidRPr="008329E5" w:rsidRDefault="00C605E2" w:rsidP="00FA621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FA621A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Недвижимое имущество, которое создано с согласия Концедента при осуществлении деятельности, предусмотренной настоящим Соглашением, и не относится к Объекту Соглашения, является собственностью Концессионера.</w:t>
      </w:r>
    </w:p>
    <w:p w14:paraId="1BBF3FE0" w14:textId="2A993717" w:rsidR="00473CAF" w:rsidRPr="008329E5" w:rsidRDefault="00C605E2" w:rsidP="00473CA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Концессионер обязан не прекращать (не приостанавливать) деятельность, указанную в концессионном соглашении, без согласия Концедента.</w:t>
      </w:r>
    </w:p>
    <w:p w14:paraId="77692D82" w14:textId="48DEC8CA" w:rsidR="00473CAF" w:rsidRPr="008329E5" w:rsidRDefault="00C605E2" w:rsidP="00473CA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11C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3CA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953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(эксплуатации) оборудования, технических и инженерных средств, размещенных на Объекте соглашения, Концессионер обязан обеспечить его бесперебойную работу в соответствии с его прямым назначением.</w:t>
      </w:r>
    </w:p>
    <w:p w14:paraId="33C92984" w14:textId="478DF728" w:rsidR="00DD6657" w:rsidRPr="008329E5" w:rsidRDefault="00C4791F" w:rsidP="00311C0C">
      <w:pPr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329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6.1</w:t>
      </w:r>
      <w:r w:rsidR="00311C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8329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F14989" w:rsidRPr="008329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Обеспечение исполнения обязательств по заключению концессионного соглашения предоставляется Концессионером до даты заключения Соглашения в размере </w:t>
      </w:r>
      <w:r w:rsidR="00311C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14989" w:rsidRPr="008329E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% от общего размера и</w:t>
      </w:r>
      <w:r w:rsidR="00311C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нвестиций на весь срок создания.</w:t>
      </w:r>
    </w:p>
    <w:p w14:paraId="24AA1AEB" w14:textId="4EDC41E6" w:rsidR="00AC383B" w:rsidRPr="008329E5" w:rsidRDefault="00AC383B" w:rsidP="00CB7E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48BBF" w14:textId="58112DAB" w:rsidR="00AC383B" w:rsidRPr="008329E5" w:rsidRDefault="00DD6657" w:rsidP="00AC383B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9E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1" w:name="_Hlk127201071"/>
      <w:r w:rsidR="00AC383B" w:rsidRPr="008329E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передачи Концессионером Концеденту Объекта Соглашения </w:t>
      </w:r>
      <w:bookmarkEnd w:id="1"/>
    </w:p>
    <w:p w14:paraId="6611C7F8" w14:textId="77777777" w:rsidR="00AC383B" w:rsidRPr="008329E5" w:rsidRDefault="00AC383B" w:rsidP="00AC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16E07" w14:textId="10380115" w:rsidR="00AC383B" w:rsidRPr="008329E5" w:rsidRDefault="00DD6657" w:rsidP="00AC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2"/>
      <w:bookmarkEnd w:id="2"/>
      <w:r w:rsidRPr="008329E5">
        <w:rPr>
          <w:rFonts w:ascii="Times New Roman" w:hAnsi="Times New Roman" w:cs="Times New Roman"/>
          <w:sz w:val="28"/>
          <w:szCs w:val="28"/>
        </w:rPr>
        <w:t xml:space="preserve">7. 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1. Концессионер обязан передать Концеденту, а Концедент обязан принять объект Соглашения в срок, указанный в </w:t>
      </w:r>
      <w:hyperlink w:anchor="P810">
        <w:r w:rsidR="00AC383B" w:rsidRPr="008329E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329E5">
          <w:rPr>
            <w:rFonts w:ascii="Times New Roman" w:hAnsi="Times New Roman" w:cs="Times New Roman"/>
            <w:sz w:val="28"/>
            <w:szCs w:val="28"/>
          </w:rPr>
          <w:t>8</w:t>
        </w:r>
        <w:r w:rsidR="00E41D30" w:rsidRPr="008329E5">
          <w:rPr>
            <w:rFonts w:ascii="Times New Roman" w:hAnsi="Times New Roman" w:cs="Times New Roman"/>
            <w:sz w:val="28"/>
            <w:szCs w:val="28"/>
          </w:rPr>
          <w:t>.</w:t>
        </w:r>
        <w:r w:rsidR="007F23BA" w:rsidRPr="008329E5">
          <w:rPr>
            <w:rFonts w:ascii="Times New Roman" w:hAnsi="Times New Roman" w:cs="Times New Roman"/>
            <w:sz w:val="28"/>
            <w:szCs w:val="28"/>
          </w:rPr>
          <w:t>5</w:t>
        </w:r>
        <w:r w:rsidR="00E41D30" w:rsidRPr="008329E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E41D30" w:rsidRPr="008329E5">
        <w:rPr>
          <w:rFonts w:ascii="Times New Roman" w:hAnsi="Times New Roman" w:cs="Times New Roman"/>
          <w:sz w:val="28"/>
          <w:szCs w:val="28"/>
        </w:rPr>
        <w:t xml:space="preserve"> 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настоящего Соглашения. Передаваемый Концессионером объект Соглашения должен находиться в состоянии, указанном в Приложении № 1 к настоящему Соглашению, быть пригодным для осуществления деятельности, указанной в </w:t>
      </w:r>
      <w:hyperlink w:anchor="P96">
        <w:r w:rsidR="00AC383B" w:rsidRPr="008329E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C383B" w:rsidRPr="008329E5">
        <w:rPr>
          <w:rFonts w:ascii="Times New Roman" w:hAnsi="Times New Roman" w:cs="Times New Roman"/>
          <w:sz w:val="28"/>
          <w:szCs w:val="28"/>
        </w:rPr>
        <w:t xml:space="preserve"> настоящего Соглашения, и не должен быть обременен правами третьих лиц.</w:t>
      </w:r>
      <w:bookmarkStart w:id="3" w:name="P609"/>
      <w:bookmarkEnd w:id="3"/>
    </w:p>
    <w:p w14:paraId="2A56E2D4" w14:textId="3F435347" w:rsidR="00AC383B" w:rsidRPr="008329E5" w:rsidRDefault="00DD6657" w:rsidP="00AC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5"/>
      <w:bookmarkEnd w:id="4"/>
      <w:r w:rsidRPr="008329E5">
        <w:rPr>
          <w:rFonts w:ascii="Times New Roman" w:hAnsi="Times New Roman" w:cs="Times New Roman"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.2. Передача Концессионером Концеденту Объекта Соглашения, осуществляется по </w:t>
      </w:r>
      <w:r w:rsidR="00AC383B" w:rsidRPr="008329E5">
        <w:rPr>
          <w:rFonts w:ascii="Times New Roman" w:eastAsia="Times New Roman" w:hAnsi="Times New Roman" w:cs="Times New Roman"/>
          <w:sz w:val="28"/>
          <w:szCs w:val="28"/>
        </w:rPr>
        <w:t>акту приема-передачи Объекта Соглашения</w:t>
      </w:r>
      <w:r w:rsidR="00AC383B" w:rsidRPr="008329E5">
        <w:rPr>
          <w:rFonts w:ascii="Times New Roman" w:hAnsi="Times New Roman" w:cs="Times New Roman"/>
          <w:sz w:val="28"/>
          <w:szCs w:val="28"/>
        </w:rPr>
        <w:t>, подписываемому Сторонами.</w:t>
      </w:r>
    </w:p>
    <w:p w14:paraId="6248A226" w14:textId="77777777" w:rsidR="00AC383B" w:rsidRPr="008329E5" w:rsidRDefault="00AC383B" w:rsidP="00AC383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Концессионер обязан за 30 (тридцать) дней до дня прекращения настоящего Соглашения подготовить и направить Концеденту акт(-ы) приема-передачи с указанием сведений о составе и описании Объекта Соглашения и Иного имущества, в том числе о технико-экономических показателях, техническом состоянии, сроке службы, остаточной стоимости.</w:t>
      </w:r>
    </w:p>
    <w:p w14:paraId="1781826B" w14:textId="0ABF74ED" w:rsidR="00AC383B" w:rsidRPr="008329E5" w:rsidRDefault="00DD6657" w:rsidP="00AC383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sz w:val="28"/>
          <w:szCs w:val="28"/>
        </w:rPr>
        <w:t>.3. Концессионер передает Концеденту документы, относящиеся к передаваемому объекту, одновременно с передачей этого объекта Концеденту.</w:t>
      </w:r>
    </w:p>
    <w:p w14:paraId="5E750AF3" w14:textId="17C5CD09" w:rsidR="00AC383B" w:rsidRPr="008329E5" w:rsidRDefault="00DD6657" w:rsidP="00AC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.4. Обязанность Концессионера по передаче объекта Соглашения считается исполненной с момента подписания Сторонами </w:t>
      </w:r>
      <w:r w:rsidR="00AC383B" w:rsidRPr="008329E5"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</w:t>
      </w:r>
      <w:r w:rsidR="00AC383B" w:rsidRPr="008329E5">
        <w:rPr>
          <w:rFonts w:ascii="Times New Roman" w:hAnsi="Times New Roman" w:cs="Times New Roman"/>
          <w:sz w:val="28"/>
          <w:szCs w:val="28"/>
        </w:rPr>
        <w:t>и государственной регистрации прекращения прав Концессионера на владение и пользование указанными объектами.</w:t>
      </w:r>
    </w:p>
    <w:p w14:paraId="4B320270" w14:textId="77777777" w:rsidR="00AC383B" w:rsidRPr="008329E5" w:rsidRDefault="00AC383B" w:rsidP="00AC383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 xml:space="preserve">Обязанность Концессионера по передаче движимого имущества, входящего в состав иного имущества, считается исполненной с момента подписания Сторонами </w:t>
      </w:r>
      <w:r w:rsidRPr="008329E5"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приема-передачи. </w:t>
      </w:r>
    </w:p>
    <w:p w14:paraId="58946DAF" w14:textId="049DBF26" w:rsidR="00AC383B" w:rsidRPr="008329E5" w:rsidRDefault="00DD6657" w:rsidP="00AC38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E5">
        <w:rPr>
          <w:rFonts w:ascii="Times New Roman" w:hAnsi="Times New Roman" w:cs="Times New Roman"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.5. Уклонение одной из Сторон от подписания </w:t>
      </w:r>
      <w:r w:rsidR="00AC383B" w:rsidRPr="008329E5"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</w:t>
      </w:r>
      <w:r w:rsidR="00AC383B" w:rsidRPr="008329E5">
        <w:rPr>
          <w:rFonts w:ascii="Times New Roman" w:hAnsi="Times New Roman" w:cs="Times New Roman"/>
          <w:sz w:val="28"/>
          <w:szCs w:val="28"/>
        </w:rPr>
        <w:t xml:space="preserve">признается отказом этой Стороны от исполнения ею обязанностей, установленных </w:t>
      </w:r>
      <w:hyperlink w:anchor="P602">
        <w:r w:rsidR="00AC383B" w:rsidRPr="008329E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8329E5">
        <w:rPr>
          <w:rFonts w:ascii="Times New Roman" w:hAnsi="Times New Roman" w:cs="Times New Roman"/>
          <w:sz w:val="28"/>
          <w:szCs w:val="28"/>
        </w:rPr>
        <w:t>7</w:t>
      </w:r>
      <w:r w:rsidR="00AC383B" w:rsidRPr="008329E5">
        <w:rPr>
          <w:rFonts w:ascii="Times New Roman" w:hAnsi="Times New Roman" w:cs="Times New Roman"/>
          <w:sz w:val="28"/>
          <w:szCs w:val="28"/>
        </w:rPr>
        <w:t>.1. настоящего Соглашения.</w:t>
      </w:r>
    </w:p>
    <w:p w14:paraId="560D2E38" w14:textId="333568BB" w:rsidR="00CB7E9C" w:rsidRPr="008329E5" w:rsidRDefault="00CB7E9C" w:rsidP="00473CA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C9C6A" w14:textId="2D8F4C02" w:rsidR="00DA03D1" w:rsidRPr="008329E5" w:rsidRDefault="00DD6657" w:rsidP="00DA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A03D1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по настоящему Соглашению</w:t>
      </w:r>
    </w:p>
    <w:p w14:paraId="30898BB7" w14:textId="77777777" w:rsidR="00DA03D1" w:rsidRPr="008329E5" w:rsidRDefault="00DA03D1" w:rsidP="00DA03D1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1B30A" w14:textId="42FE3FB1" w:rsidR="00DA03D1" w:rsidRPr="008329E5" w:rsidRDefault="00DD6657" w:rsidP="00DA03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03D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Соглашение вступает в силу со дня его подписания и действует в течение 49 (сорока девяти) лет.</w:t>
      </w:r>
    </w:p>
    <w:p w14:paraId="69D45FE1" w14:textId="04620183" w:rsidR="00E41D30" w:rsidRPr="008329E5" w:rsidRDefault="00DD6657" w:rsidP="00E4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03D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41D3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Концессионер </w:t>
      </w:r>
      <w:r w:rsidR="00E41D30" w:rsidRPr="008329E5">
        <w:rPr>
          <w:rFonts w:ascii="Times New Roman" w:eastAsia="Times New Roman" w:hAnsi="Times New Roman" w:cs="Times New Roman"/>
          <w:sz w:val="28"/>
          <w:szCs w:val="28"/>
        </w:rPr>
        <w:t xml:space="preserve">обязуется завершить работы по созданию Объекта Соглашения в </w:t>
      </w:r>
      <w:r w:rsidR="00306878">
        <w:rPr>
          <w:rFonts w:ascii="Times New Roman" w:eastAsia="Times New Roman" w:hAnsi="Times New Roman" w:cs="Times New Roman"/>
          <w:sz w:val="28"/>
          <w:szCs w:val="28"/>
        </w:rPr>
        <w:t>течение одного календарного года с момента подписания соглашения</w:t>
      </w:r>
      <w:r w:rsidR="00E41D30" w:rsidRPr="00832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B716EF" w14:textId="4D0508E2" w:rsidR="00DA03D1" w:rsidRPr="008329E5" w:rsidRDefault="00DD6657" w:rsidP="00DA03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536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36F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03D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использования (эксплуатации) Концессионером Объекта Соглашения и осуществления Концессионером деятельности, указанной в разделе 1, устанавливается с момента </w:t>
      </w:r>
      <w:r w:rsidR="009F1EB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Объекта </w:t>
      </w:r>
      <w:r w:rsidR="00DA03D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 до окончания срока действия настоящего Соглашения.</w:t>
      </w:r>
    </w:p>
    <w:p w14:paraId="061C4237" w14:textId="114E7C50" w:rsidR="00E41D30" w:rsidRPr="008329E5" w:rsidRDefault="00DD6657" w:rsidP="00E4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D3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1D3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D30" w:rsidRPr="008329E5">
        <w:rPr>
          <w:rFonts w:ascii="Times New Roman" w:hAnsi="Times New Roman" w:cs="Times New Roman"/>
          <w:sz w:val="28"/>
          <w:szCs w:val="28"/>
        </w:rPr>
        <w:t xml:space="preserve">Срок передачи Концессионером Концеденту объекта Соглашения и иного имущества - </w:t>
      </w:r>
      <w:bookmarkStart w:id="5" w:name="P816"/>
      <w:bookmarkEnd w:id="5"/>
      <w:r w:rsidR="00E41D30" w:rsidRPr="008329E5">
        <w:rPr>
          <w:rFonts w:ascii="Times New Roman" w:eastAsia="Times New Roman" w:hAnsi="Times New Roman" w:cs="Times New Roman"/>
          <w:sz w:val="28"/>
          <w:szCs w:val="28"/>
        </w:rPr>
        <w:t>в последний день срока действия Соглашения.</w:t>
      </w:r>
    </w:p>
    <w:p w14:paraId="03BFED19" w14:textId="2F431672" w:rsidR="00511CD3" w:rsidRPr="008329E5" w:rsidRDefault="00511CD3" w:rsidP="00B4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0CF82" w14:textId="77777777" w:rsidR="00F05DCD" w:rsidRPr="008329E5" w:rsidRDefault="00F05DCD" w:rsidP="00B4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794C54" w14:textId="2451E733" w:rsidR="00B44C67" w:rsidRPr="008329E5" w:rsidRDefault="00DD6657" w:rsidP="00B4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Плата по Соглашению</w:t>
      </w:r>
    </w:p>
    <w:p w14:paraId="1671F9C6" w14:textId="77777777" w:rsidR="00B44C67" w:rsidRPr="008329E5" w:rsidRDefault="00B44C67" w:rsidP="00B44C6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7CC74" w14:textId="10E1B2F9" w:rsidR="00B123D5" w:rsidRPr="008329E5" w:rsidRDefault="00DD6657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5B1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123D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Концессионной платой за использование (эксплуатацию) Концессионером Объекта Соглашения является предоставление </w:t>
      </w:r>
      <w:r w:rsidR="0021089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концессионной платы в натуральном выражении в количестве 3 мероприятия в год,</w:t>
      </w:r>
      <w:r w:rsidR="00B123D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утвержденному между Сторонами Соглашения графику.        </w:t>
      </w:r>
    </w:p>
    <w:p w14:paraId="66C30DE1" w14:textId="77F61711" w:rsidR="00B123D5" w:rsidRPr="008329E5" w:rsidRDefault="00B123D5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концессионной платы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Концессионер совместно с Концедентом формирует график до 01 декабря текущего года на следующий год.</w:t>
      </w:r>
    </w:p>
    <w:p w14:paraId="4A2640D9" w14:textId="10F26BDF" w:rsidR="00B123D5" w:rsidRPr="008329E5" w:rsidRDefault="00B123D5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Концессионная плата предоставляется после завершения работ по созданию Объекта соглашения.  </w:t>
      </w:r>
    </w:p>
    <w:p w14:paraId="6B654396" w14:textId="408EA36C" w:rsidR="00B123D5" w:rsidRPr="008329E5" w:rsidRDefault="00B123D5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вышеуказанные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использованы (проведены) из-за бездействия лиц, которым предоставляются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обязательство по проведению и предоставлению таких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выполненным Концессионером в полном объеме.</w:t>
      </w:r>
    </w:p>
    <w:p w14:paraId="4A3F8C85" w14:textId="292BFB2D" w:rsidR="00B123D5" w:rsidRPr="008329E5" w:rsidRDefault="00B123D5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 случае не проведения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9.1</w:t>
      </w:r>
      <w:proofErr w:type="gram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</w:t>
      </w:r>
      <w:proofErr w:type="gram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F05DCD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Концессионера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концессионной платы за использование (эксплуатацию) Концессионером Объекта Соглашения устанавливается в сумме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эквивалентной не предоставленным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рыночной стоимости концессионной платы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A142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F575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45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F5751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за 3 (три) мероприятия.</w:t>
      </w:r>
    </w:p>
    <w:p w14:paraId="38DA6371" w14:textId="3587455F" w:rsidR="00F14989" w:rsidRPr="008329E5" w:rsidRDefault="00B123D5" w:rsidP="007D67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 Условия данного раздела подлежат безусловному исполнению со стороны Концессионера. За нарушение условий данного раздела Концессионер несет ответственность, предусмотренную действующим законодательством.</w:t>
      </w:r>
    </w:p>
    <w:p w14:paraId="46097779" w14:textId="77777777" w:rsidR="007D677D" w:rsidRPr="008329E5" w:rsidRDefault="007D677D" w:rsidP="0066536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CD6874" w14:textId="4CECBCEE" w:rsidR="00B44C67" w:rsidRPr="008329E5" w:rsidRDefault="00DD6657" w:rsidP="006653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44C6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осуществления Концедентом контроля</w:t>
      </w:r>
      <w:r w:rsidR="0066536F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4C6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соблюдением</w:t>
      </w:r>
      <w:r w:rsidR="0066536F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4C6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Концессионером условий</w:t>
      </w:r>
      <w:r w:rsidR="0066536F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настоящего Соглашения</w:t>
      </w:r>
    </w:p>
    <w:p w14:paraId="65169287" w14:textId="685C098D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4C6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Концедента по контролю за соблюдением Концессионером условий настоящего Соглашения (далее по тексту – Контроль) осуществляются </w:t>
      </w:r>
      <w:r w:rsidR="004E52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– город Острогожск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02DB8" w14:textId="033D9FAA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40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Контроля является:</w:t>
      </w:r>
    </w:p>
    <w:p w14:paraId="57E6BC2A" w14:textId="174FAEC3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исполнение обязательств по соблюдению сроков создания Объекта Соглашения;</w:t>
      </w:r>
    </w:p>
    <w:p w14:paraId="49CD8CAC" w14:textId="66F03844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инвестиций в создание Объекта Соглашения;</w:t>
      </w:r>
    </w:p>
    <w:p w14:paraId="6D9A6E29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деятельности, предусмотренной Соглашением;</w:t>
      </w:r>
    </w:p>
    <w:p w14:paraId="58810644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использование (эксплуатация) Объекта Соглашения в соответствии с целями, установленными Соглашением;</w:t>
      </w:r>
    </w:p>
    <w:p w14:paraId="68DA43C7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соблюдение графика концессионной платы;</w:t>
      </w:r>
    </w:p>
    <w:p w14:paraId="18672AC6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иные условия, предусмотренные Соглашением.</w:t>
      </w:r>
    </w:p>
    <w:p w14:paraId="485A9687" w14:textId="57BB7D6F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0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Концедент и его уполномоченные представители в ходе Контроля вправе:</w:t>
      </w:r>
    </w:p>
    <w:p w14:paraId="564D95BA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осмотры созданных (реконструированных) объектов, входящих в Объект Соглашения, или объектов, входящих в Объект Соглашения, находящихся в стадии создания (реконструкции), с целью оценки качества выполненных работ;</w:t>
      </w:r>
    </w:p>
    <w:p w14:paraId="7975F4DB" w14:textId="256C79FF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Концессионера документацию, связанную с выполнением работ по созданию и реконструкции Объекта Соглашения, документацию по запросам контрольно-надзорных органов, иную документацию, не относящуюся к хозяйственной деятельности Концессионера;</w:t>
      </w:r>
    </w:p>
    <w:p w14:paraId="3D3F722A" w14:textId="27077098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.4.  Концедент не вправе вмешиваться в осуществление хозяйственной деятельности Концессионера.</w:t>
      </w:r>
    </w:p>
    <w:p w14:paraId="460B91CB" w14:textId="7062C95C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Результаты осуществления Контроля оформляются актом о результатах контроля.</w:t>
      </w:r>
    </w:p>
    <w:p w14:paraId="44E4FF19" w14:textId="7D8D3CCB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.6. Концессионер обязан обеспечить Концеденту и его уполномоченным представителям беспрепятственный доступ на Объект Соглашения, а также к документации, относящейся к осуществлению деятельности</w:t>
      </w:r>
      <w:r w:rsidR="00DD2CCB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концессионного соглашения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B4092" w14:textId="74B782B1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.7. Концедент и его уполномоченные представители не вправе разглашать сведения, отнесенные к сведениям конфиденциального характера или являющиеся коммерческой тайной Концессионера.</w:t>
      </w:r>
    </w:p>
    <w:p w14:paraId="5088D663" w14:textId="0A90B7C8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обнаружении Концедентом в ходе осуществления Контроля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пяти календарных дней со дня обнаружения указанных нарушений.</w:t>
      </w:r>
    </w:p>
    <w:p w14:paraId="2C957A65" w14:textId="77777777" w:rsidR="00A97ED6" w:rsidRPr="008329E5" w:rsidRDefault="00A97ED6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Концессионер вправе отказаться от подписания акта о результатах контроля с предоставлением мотивированных письменных возражений к акту в течение 30 (тридцати) дней с даты его составления. Концедент обязан рассмотреть возражения Концессионера и при несогласии с заявленными возражениями указать в акте соответствующие доводы.</w:t>
      </w:r>
    </w:p>
    <w:p w14:paraId="7A20573F" w14:textId="012CAB38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.9. Если Концессионер не оспаривает результаты проверки, проведенной Концедентом, он обязан устранить все нарушения, выявленные в результате проверки, в разумный срок и уведомить Концедента об окончании работ по устранению нарушений.</w:t>
      </w:r>
    </w:p>
    <w:p w14:paraId="547598A4" w14:textId="79BA2642" w:rsidR="00A97ED6" w:rsidRPr="008329E5" w:rsidRDefault="00DD6657" w:rsidP="00A97ED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7ED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.10.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1318E163" w14:textId="77777777" w:rsidR="00A97ED6" w:rsidRPr="008329E5" w:rsidRDefault="00A97ED6" w:rsidP="0066536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D6A42" w14:textId="1FB6EEC0" w:rsidR="00D8466C" w:rsidRPr="008329E5" w:rsidRDefault="00C605E2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Ответственность 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</w:t>
      </w:r>
    </w:p>
    <w:p w14:paraId="598EE927" w14:textId="77777777" w:rsidR="00511CD3" w:rsidRPr="008329E5" w:rsidRDefault="00511CD3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BA603" w14:textId="038D4499" w:rsidR="00D846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14:paraId="40FCBC7F" w14:textId="17C72BC1" w:rsidR="00D846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Концессионер несет ответственность перед Концедентом за допущенное при создании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Соглашения, нарушение сроков создания Объекта.</w:t>
      </w:r>
    </w:p>
    <w:p w14:paraId="5CF0F9B5" w14:textId="77777777" w:rsidR="008D23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нарушения требований, указанных в пункте </w:t>
      </w:r>
      <w:r w:rsidR="0089762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настоящего Соглашения, Концедент обязан в течение 10 (десяти) рабочих дней с момента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</w:t>
      </w:r>
      <w:r w:rsidR="008D23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требовании устанавливается срок для устранения выявленных нарушений. </w:t>
      </w:r>
    </w:p>
    <w:p w14:paraId="135A16A2" w14:textId="6C92F5EA" w:rsidR="00D846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Концедент вправе потребовать от Концессионера возмещения причиненных Концеденту убытков в соответствии с действующим законодательством РФ, вызванных нарушением Концессионером требований, указанных в пункте </w:t>
      </w:r>
      <w:r w:rsidR="0089762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настоящего Соглашения, если эти нарушения не были устранены Концессионером в срок, определенный Концедентом в требовании об устранении нарушений</w:t>
      </w:r>
      <w:r w:rsidR="00897620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являются существенными.</w:t>
      </w:r>
    </w:p>
    <w:p w14:paraId="0222F6FC" w14:textId="6BE56980" w:rsidR="00D846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Концессионер несет перед Концедентом ответственность за качество работ по созданию Объекта Соглашения в течение 3 (трех) лет со дня передачи Объекта Соглашения Концеденту.</w:t>
      </w:r>
    </w:p>
    <w:p w14:paraId="1269C285" w14:textId="26518BAC" w:rsidR="00D8466C" w:rsidRPr="008329E5" w:rsidRDefault="00716558" w:rsidP="00D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5E2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.6. Концессионер имеет право на возмещение убытков, возникших в результате неисполнения или ненадлежащего исполнения Концедентом обязательств по настоящему Соглашению. Возмещение указанных убытков производится в порядке, установленном Законодательством РФ.</w:t>
      </w:r>
    </w:p>
    <w:p w14:paraId="7E5818CB" w14:textId="30503E4D" w:rsidR="00D8466C" w:rsidRPr="008329E5" w:rsidRDefault="00C605E2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14:paraId="313B84BB" w14:textId="77777777" w:rsidR="00476541" w:rsidRPr="008329E5" w:rsidRDefault="00476541" w:rsidP="00D8466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B2C2" w14:textId="015DF848" w:rsidR="00D8466C" w:rsidRPr="008329E5" w:rsidRDefault="00C605E2" w:rsidP="0047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8466C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взаимодействия Сторон при наступлении</w:t>
      </w:r>
    </w:p>
    <w:p w14:paraId="79FA9DCE" w14:textId="47F204F4" w:rsidR="00D8466C" w:rsidRPr="008329E5" w:rsidRDefault="00D8466C" w:rsidP="0047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обстоятельств</w:t>
      </w:r>
      <w:proofErr w:type="gramEnd"/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непреодолимой силы</w:t>
      </w:r>
    </w:p>
    <w:p w14:paraId="6B6E297C" w14:textId="77777777" w:rsidR="00476541" w:rsidRPr="008329E5" w:rsidRDefault="00476541" w:rsidP="0047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162A3" w14:textId="687A6C46" w:rsidR="002340E4" w:rsidRPr="008329E5" w:rsidRDefault="007C0362" w:rsidP="002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6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340E4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14:paraId="61E1EACB" w14:textId="77777777" w:rsidR="002340E4" w:rsidRPr="008329E5" w:rsidRDefault="002340E4" w:rsidP="002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подтверждения;</w:t>
      </w:r>
    </w:p>
    <w:p w14:paraId="32F956F2" w14:textId="77777777" w:rsidR="002340E4" w:rsidRPr="008329E5" w:rsidRDefault="002340E4" w:rsidP="002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Соглашением, после прекращения обстоятельств непреодолимой силы.</w:t>
      </w:r>
    </w:p>
    <w:p w14:paraId="0AB44B3D" w14:textId="6C4E8679" w:rsidR="002340E4" w:rsidRPr="008329E5" w:rsidRDefault="002340E4" w:rsidP="002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одного месяца необходимые меры, направленные на обеспечение надлежащего осуществления Концессионером деятельности, указанной в пункте 1.1 раздела I настоящего Соглашения.</w:t>
      </w:r>
    </w:p>
    <w:p w14:paraId="6EE1616D" w14:textId="0D5A70CE" w:rsidR="002340E4" w:rsidRPr="008329E5" w:rsidRDefault="002340E4" w:rsidP="0023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К обстоятельствам непреодолимой силы относятся в том числе, но не ограничиваясь перечисленным: наводнения, засуха, лесные пожары, массовые беспорядки, террористические акты, а также действие </w:t>
      </w:r>
      <w:r w:rsidR="003C6CA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запретов</w:t>
      </w:r>
      <w:r w:rsidR="003C6CA6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зависящие от Сторон Соглашения обстоятельства, которые непосредственно повлияли на исполнение Сторонами принятых обязательств в соответствии с настоящим Соглашением.</w:t>
      </w:r>
    </w:p>
    <w:p w14:paraId="1E84E62B" w14:textId="6207CFF2" w:rsidR="00D8466C" w:rsidRPr="008329E5" w:rsidRDefault="00D8466C" w:rsidP="0047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14:paraId="60C15E63" w14:textId="77777777" w:rsidR="002340E4" w:rsidRPr="008329E5" w:rsidRDefault="002340E4" w:rsidP="0047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9D79" w14:textId="7A7127B4" w:rsidR="00D8466C" w:rsidRPr="008329E5" w:rsidRDefault="00D8466C" w:rsidP="0047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Изменение Соглашения</w:t>
      </w:r>
    </w:p>
    <w:p w14:paraId="2FA1E866" w14:textId="77777777" w:rsidR="00D8466C" w:rsidRPr="008329E5" w:rsidRDefault="00D8466C" w:rsidP="004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D68CB" w14:textId="2DE72B59" w:rsidR="00D8466C" w:rsidRPr="008329E5" w:rsidRDefault="00D8466C" w:rsidP="00476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Соглашение может быть изменено по Соглашению Сторон. Изменение настоящего Соглашения осуществляется в письменной форме</w:t>
      </w:r>
      <w:r w:rsidR="008D236C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согласованию с антимонопольным органом в соответствии с действующим законодательством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A287C" w14:textId="2E1972FE" w:rsidR="00D8466C" w:rsidRPr="008329E5" w:rsidRDefault="00D8466C" w:rsidP="0047654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настоящее Соглашение вносятся изменения по согласию Сторон в случае установления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регламент, иной нормативный правовой акт Российской Федерации, регулирующий отношения в области охраны недр, окружающей среды, здоровья граждан.</w:t>
      </w:r>
    </w:p>
    <w:p w14:paraId="7A3FF6E2" w14:textId="13FAD383" w:rsidR="00D8466C" w:rsidRPr="008329E5" w:rsidRDefault="00D8466C" w:rsidP="00444C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Другая Сторона в течение 10 (десяти) рабочих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Соглашения.</w:t>
      </w:r>
    </w:p>
    <w:p w14:paraId="2DAFFC41" w14:textId="0F64AFDB" w:rsidR="00D8466C" w:rsidRPr="008329E5" w:rsidRDefault="00D8466C" w:rsidP="00444C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Настоящее Соглашение может быть изменено по требованию одной из Сторон решением суда по основаниям, предусмотренным Гражданским кодексом Российской Федерации.</w:t>
      </w:r>
    </w:p>
    <w:p w14:paraId="513D934E" w14:textId="77777777" w:rsidR="00444CB8" w:rsidRPr="008329E5" w:rsidRDefault="00444CB8" w:rsidP="00444C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D25C7" w14:textId="2A8CEC36" w:rsidR="00D8466C" w:rsidRPr="008329E5" w:rsidRDefault="00D8466C" w:rsidP="0044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Прекращение </w:t>
      </w:r>
      <w:r w:rsidR="007C0362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расторжение 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Соглашения</w:t>
      </w:r>
    </w:p>
    <w:p w14:paraId="1D4F1DCF" w14:textId="77777777" w:rsidR="00D8466C" w:rsidRPr="008329E5" w:rsidRDefault="00D8466C" w:rsidP="00444CB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369F" w14:textId="118A54F1" w:rsidR="006A30A9" w:rsidRPr="008329E5" w:rsidRDefault="00D8466C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A30A9" w:rsidRPr="008329E5">
        <w:t xml:space="preserve"> </w:t>
      </w:r>
      <w:r w:rsidR="006A30A9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прекращается:</w:t>
      </w:r>
    </w:p>
    <w:p w14:paraId="33A63DF7" w14:textId="77777777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истечении срока действия Соглашения;</w:t>
      </w:r>
    </w:p>
    <w:p w14:paraId="0BA3FC28" w14:textId="77777777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соглашению Сторон;</w:t>
      </w:r>
    </w:p>
    <w:p w14:paraId="43F7C995" w14:textId="77777777" w:rsidR="00A14254" w:rsidRDefault="006A30A9" w:rsidP="00A1425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досрочного расторжения Соглашения</w:t>
      </w:r>
      <w:r w:rsidR="00A1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судебного решения.</w:t>
      </w:r>
    </w:p>
    <w:p w14:paraId="52C1CE0B" w14:textId="13FD1F6A" w:rsidR="006A30A9" w:rsidRPr="008329E5" w:rsidRDefault="006A30A9" w:rsidP="00A1425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6E8C10B1" w14:textId="1BD2545F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возмещения расходов Концессионера и расходов Концедента при досрочном расторжении настоящего Соглашения определяется в соответствии с положениями ст. 15 Федерального закона №115-ФЗ от 21.07.2005г. «О концессионных соглашениях».</w:t>
      </w:r>
    </w:p>
    <w:p w14:paraId="59353146" w14:textId="1B88E051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недостижения Сторонами согласия по вопросу о размере подлежащих возмещению расходов либо иным вопросам, связанным с возмещением расходов, спор разрешается в судебном порядке.</w:t>
      </w:r>
    </w:p>
    <w:p w14:paraId="68B027DD" w14:textId="719D8A02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 существенным нарушениям Концессионером условий настоящего Соглашения относятся:</w:t>
      </w:r>
    </w:p>
    <w:p w14:paraId="48F63688" w14:textId="583B0641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нарушение сроков создания объектов имущества, входящих в Объект Соглашения; </w:t>
      </w:r>
    </w:p>
    <w:p w14:paraId="2896D2CE" w14:textId="77777777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использование (эксплуатация) имущества, входящего в Объект Соглашения или в состав Иного имущества, в целях, не установленных настоящим Соглашением, нарушение порядка использования (эксплуатации) Объекта Соглашения;</w:t>
      </w:r>
    </w:p>
    <w:p w14:paraId="3D21E2AE" w14:textId="77777777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приводящее к причинению значительного ущерба Концеденту неисполнение Концессионером обязательств по осуществлению деятельности, предусмотренной настоящим Соглашением;</w:t>
      </w:r>
    </w:p>
    <w:p w14:paraId="6222C064" w14:textId="6B6BDC9A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прекращение или приостановление Концессионером деятельности, предусмотренной настоящим Соглашением, без согласия Концедента либо с нарушением порядка предусмотренных законодательством Российской Федерации случаев прекращения или приостановления деятельности без получения согласия Концедента;</w:t>
      </w:r>
    </w:p>
    <w:p w14:paraId="6A3BAA65" w14:textId="77777777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нарушение сроков внесения концессионной платы более чем на три месяца. </w:t>
      </w:r>
    </w:p>
    <w:p w14:paraId="0E04DE61" w14:textId="62A3E969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 существенным нарушениям Концедентом условий настоящего Соглашения относятся:</w:t>
      </w:r>
    </w:p>
    <w:p w14:paraId="6BD3E21D" w14:textId="315CF7A0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выполнение в срок обязанности по передаче Концессионеру земельных участков, указанных в п. 1.4. настоящего Соглашения;</w:t>
      </w:r>
    </w:p>
    <w:p w14:paraId="3A965930" w14:textId="2AAF1C64" w:rsidR="006A30A9" w:rsidRPr="008329E5" w:rsidRDefault="006A30A9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передача Концессионеру </w:t>
      </w:r>
      <w:r w:rsidR="007F32C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не соответствующих требованиям настоящего Соглашения, либо целям заключения Концессионного соглашения, не позволяющее Концессионеру исполнять свои обязательства по настоящему Соглашению, в так же 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такое несоответствие выявлено в течение одного месяца с даты подписания Концедентом и Концессионером акта приема-передачи </w:t>
      </w:r>
      <w:r w:rsidR="007F32C1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BF5B69" w14:textId="77777777" w:rsidR="007F32C1" w:rsidRPr="008329E5" w:rsidRDefault="007F32C1" w:rsidP="006A3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EFC57" w14:textId="1003057D" w:rsidR="00D8466C" w:rsidRPr="008329E5" w:rsidRDefault="00D8466C" w:rsidP="007F32C1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F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Разрешение споров</w:t>
      </w:r>
    </w:p>
    <w:p w14:paraId="3543877F" w14:textId="77777777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1F092" w14:textId="713C0C58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14:paraId="1766FE4A" w14:textId="6BEEADDB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 w:rsidR="00C551F5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0 (тридцати) рабочих дней с даты ее получения.</w:t>
      </w:r>
    </w:p>
    <w:p w14:paraId="65360A10" w14:textId="77777777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ответ не представлен в указанный срок, претензия считается принятой.</w:t>
      </w:r>
    </w:p>
    <w:p w14:paraId="652CF5F5" w14:textId="56EBD8CB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недостижения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14:paraId="08E4924C" w14:textId="77777777" w:rsidR="00D8466C" w:rsidRPr="008329E5" w:rsidRDefault="00D8466C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D1C5D" w14:textId="6CFA26F0" w:rsidR="00D8466C" w:rsidRPr="008329E5" w:rsidRDefault="00D8466C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</w:p>
    <w:p w14:paraId="2EC602D0" w14:textId="77777777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6B608" w14:textId="544295E8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Сторона, изменившая свое местонахождение и (или) реквизиты, обязана сообщить об этом другой Стороне в течение 10 (десяти) календарных дней с даты этого изменения.</w:t>
      </w:r>
    </w:p>
    <w:p w14:paraId="68625441" w14:textId="0C38CA79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Настоящее Соглашение составлено на русском языке в 3-х подлинных экземплярах, имеющих равную юридическую силу, из них один экземпляр - для Концедента, один экземпляр - для Концессионера, один экземпляр передается в регистрирующий орган.</w:t>
      </w:r>
    </w:p>
    <w:p w14:paraId="1F472B7D" w14:textId="47E6299F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Все приложения и дополнительные Соглашения к настоящему Соглашению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085C2724" w14:textId="5FCF733D" w:rsidR="00D8466C" w:rsidRPr="008329E5" w:rsidRDefault="00D8466C" w:rsidP="00D8466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29E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 всем остальном что не предусмотрено настоящим концессионным Соглашением, стороны руководствуются действующим законодательством РФ.</w:t>
      </w:r>
    </w:p>
    <w:p w14:paraId="5256438E" w14:textId="77777777" w:rsidR="00D8466C" w:rsidRPr="008329E5" w:rsidRDefault="00D8466C" w:rsidP="00D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7042" w14:textId="6480A2EE" w:rsidR="00D8466C" w:rsidRPr="008329E5" w:rsidRDefault="00D8466C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6657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Адреса и реквизиты Сторон.</w:t>
      </w:r>
    </w:p>
    <w:p w14:paraId="59D3A643" w14:textId="279E35A1" w:rsidR="00444CB8" w:rsidRPr="008329E5" w:rsidRDefault="00444CB8" w:rsidP="00D84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88FE6" w14:textId="1B46FA80" w:rsidR="00444CB8" w:rsidRPr="008329E5" w:rsidRDefault="00444CB8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4C763" w14:textId="0B61CE00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88FD8" w14:textId="29233400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EB85F" w14:textId="6C43DC37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23AB" w14:textId="56B909FF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1624B" w14:textId="7CE49BE1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CEF43" w14:textId="61B3C62A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61784" w14:textId="7281101F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4680D" w14:textId="6712E121" w:rsidR="00481DC4" w:rsidRPr="008329E5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89E0" w14:textId="51DD3CE0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549CC" w14:textId="419CEA94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016F1" w14:textId="1EDCF9F6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E271D" w14:textId="02DF47B9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F42EC" w14:textId="0C4732DA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69AE1" w14:textId="3B2080BB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75B5A" w14:textId="7478683B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85C9" w14:textId="1B704EA8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64651" w14:textId="40446F9C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A99E0" w14:textId="266DF6ED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69FB0" w14:textId="0A49089E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C5B88" w14:textId="56B04AD8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42386" w14:textId="1F43AA77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F6875" w14:textId="58870015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B0C95" w14:textId="7EBE90A2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9541" w14:textId="23CDC8F0" w:rsidR="00BA5A50" w:rsidRPr="008329E5" w:rsidRDefault="00BA5A50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47ECC" w14:textId="4C314FEB" w:rsidR="00481DC4" w:rsidRDefault="00481DC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84209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A186E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80089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97A09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B8530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134B8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025C0" w14:textId="77777777" w:rsidR="00A14254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5055A" w14:textId="77777777" w:rsidR="00A14254" w:rsidRPr="008329E5" w:rsidRDefault="00A14254" w:rsidP="00EC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0D50E" w14:textId="185E753C" w:rsidR="007F1F7B" w:rsidRPr="008329E5" w:rsidRDefault="007F1F7B" w:rsidP="007F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29E5"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  <w:t>Приложение №</w:t>
      </w:r>
      <w:r w:rsidRPr="008329E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14:paraId="758A5B7D" w14:textId="09011566" w:rsidR="007F1F7B" w:rsidRPr="008329E5" w:rsidRDefault="007F1F7B" w:rsidP="007F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  <w:t xml:space="preserve">к </w:t>
      </w:r>
      <w:r w:rsidR="008D236C" w:rsidRPr="008329E5"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  <w:t>Концессионном</w:t>
      </w:r>
      <w:r w:rsidR="008D236C" w:rsidRPr="008329E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329E5"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  <w:t xml:space="preserve"> Соглашению </w:t>
      </w:r>
    </w:p>
    <w:p w14:paraId="57E4CFB5" w14:textId="77777777" w:rsidR="007F1F7B" w:rsidRPr="008329E5" w:rsidRDefault="007F1F7B" w:rsidP="007F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</w:pPr>
      <w:r w:rsidRPr="008329E5"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  <w:t>от «__»______20____</w:t>
      </w:r>
    </w:p>
    <w:p w14:paraId="3016409C" w14:textId="77777777" w:rsidR="007F32C1" w:rsidRPr="008329E5" w:rsidRDefault="007F32C1" w:rsidP="007F1F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131FE" w14:textId="60B97D0F" w:rsidR="007F1F7B" w:rsidRPr="008329E5" w:rsidRDefault="00B649F4" w:rsidP="007F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</w:t>
      </w:r>
      <w:r w:rsidR="00172429"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3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 и описание объекта концессионного соглашения</w:t>
      </w:r>
    </w:p>
    <w:p w14:paraId="46FF80DD" w14:textId="77777777" w:rsidR="007F32C1" w:rsidRPr="008329E5" w:rsidRDefault="007F32C1" w:rsidP="007F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39"/>
        <w:gridCol w:w="3063"/>
        <w:gridCol w:w="2651"/>
      </w:tblGrid>
      <w:tr w:rsidR="003163FC" w:rsidRPr="008329E5" w14:paraId="2FF3452F" w14:textId="77777777" w:rsidTr="008C04A7">
        <w:tc>
          <w:tcPr>
            <w:tcW w:w="4339" w:type="dxa"/>
          </w:tcPr>
          <w:p w14:paraId="46F3FBCE" w14:textId="252E75BD" w:rsidR="00B649F4" w:rsidRPr="008329E5" w:rsidRDefault="00B649F4" w:rsidP="007F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3" w:type="dxa"/>
          </w:tcPr>
          <w:p w14:paraId="190FDB04" w14:textId="4D714CD7" w:rsidR="00B649F4" w:rsidRPr="008329E5" w:rsidRDefault="00B649F4" w:rsidP="007F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1" w:type="dxa"/>
          </w:tcPr>
          <w:p w14:paraId="1051DF61" w14:textId="42A9F5DD" w:rsidR="00B649F4" w:rsidRPr="008329E5" w:rsidRDefault="00D948A4" w:rsidP="007F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Размеры/объем</w:t>
            </w:r>
          </w:p>
        </w:tc>
      </w:tr>
      <w:tr w:rsidR="003163FC" w:rsidRPr="008329E5" w14:paraId="02CF4F96" w14:textId="77777777" w:rsidTr="00D948A4">
        <w:trPr>
          <w:trHeight w:val="325"/>
        </w:trPr>
        <w:tc>
          <w:tcPr>
            <w:tcW w:w="4339" w:type="dxa"/>
          </w:tcPr>
          <w:p w14:paraId="27404B2F" w14:textId="6A2179A2" w:rsidR="003C6CA6" w:rsidRPr="008329E5" w:rsidRDefault="00D948A4" w:rsidP="00D948A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94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сфальтно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94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063" w:type="dxa"/>
          </w:tcPr>
          <w:p w14:paraId="68911E71" w14:textId="3583C97F" w:rsidR="00B17FE4" w:rsidRPr="008329E5" w:rsidRDefault="00B17FE4" w:rsidP="00581D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651" w:type="dxa"/>
          </w:tcPr>
          <w:p w14:paraId="2249C31F" w14:textId="1E0F9AC7" w:rsidR="00B17FE4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</w:t>
            </w:r>
          </w:p>
        </w:tc>
      </w:tr>
      <w:tr w:rsidR="003163FC" w:rsidRPr="008329E5" w14:paraId="1C525E71" w14:textId="77777777" w:rsidTr="008C04A7">
        <w:tc>
          <w:tcPr>
            <w:tcW w:w="4339" w:type="dxa"/>
          </w:tcPr>
          <w:p w14:paraId="3D8A28AF" w14:textId="7F462231" w:rsidR="00B649F4" w:rsidRPr="008329E5" w:rsidRDefault="00592725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линии освещения</w:t>
            </w:r>
          </w:p>
        </w:tc>
        <w:tc>
          <w:tcPr>
            <w:tcW w:w="3063" w:type="dxa"/>
          </w:tcPr>
          <w:p w14:paraId="78479245" w14:textId="3816CF72" w:rsidR="00B649F4" w:rsidRPr="008329E5" w:rsidRDefault="00592725" w:rsidP="00592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</w:tcPr>
          <w:p w14:paraId="6CC352F4" w14:textId="1A163A8D" w:rsidR="00B649F4" w:rsidRPr="008329E5" w:rsidRDefault="00565B34" w:rsidP="00D948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</w:t>
            </w:r>
            <w:r w:rsidR="00D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948A4" w:rsidRPr="008329E5" w14:paraId="578F14BB" w14:textId="77777777" w:rsidTr="008C04A7">
        <w:tc>
          <w:tcPr>
            <w:tcW w:w="4339" w:type="dxa"/>
          </w:tcPr>
          <w:p w14:paraId="6B925AD8" w14:textId="6D07EE9A" w:rsidR="00D948A4" w:rsidRPr="008329E5" w:rsidRDefault="00D948A4" w:rsidP="00D948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Кабельные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энергоснабжения</w:t>
            </w:r>
          </w:p>
        </w:tc>
        <w:tc>
          <w:tcPr>
            <w:tcW w:w="3063" w:type="dxa"/>
          </w:tcPr>
          <w:p w14:paraId="68B412C4" w14:textId="4E9353CC" w:rsidR="00D948A4" w:rsidRPr="008329E5" w:rsidRDefault="00D948A4" w:rsidP="00592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</w:tcPr>
          <w:p w14:paraId="5F40E49C" w14:textId="31E3F63C" w:rsidR="00D948A4" w:rsidRPr="008329E5" w:rsidRDefault="00D948A4" w:rsidP="00D948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600</w:t>
            </w:r>
          </w:p>
        </w:tc>
      </w:tr>
      <w:tr w:rsidR="003163FC" w:rsidRPr="008329E5" w14:paraId="5C2C00CF" w14:textId="77777777" w:rsidTr="008C04A7">
        <w:tc>
          <w:tcPr>
            <w:tcW w:w="4339" w:type="dxa"/>
          </w:tcPr>
          <w:p w14:paraId="31759429" w14:textId="4C1BB3BD" w:rsidR="00592725" w:rsidRPr="008329E5" w:rsidRDefault="00D948A4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 уличные </w:t>
            </w:r>
          </w:p>
        </w:tc>
        <w:tc>
          <w:tcPr>
            <w:tcW w:w="3063" w:type="dxa"/>
          </w:tcPr>
          <w:p w14:paraId="06C1C283" w14:textId="209A7478" w:rsidR="00592725" w:rsidRPr="008329E5" w:rsidRDefault="00D948A4" w:rsidP="005927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524FD85B" w14:textId="13FE6B94" w:rsidR="00592725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63FC" w:rsidRPr="008329E5" w14:paraId="42D840FC" w14:textId="77777777" w:rsidTr="008C04A7">
        <w:tc>
          <w:tcPr>
            <w:tcW w:w="4339" w:type="dxa"/>
          </w:tcPr>
          <w:p w14:paraId="596114CE" w14:textId="4F3BC3DB" w:rsidR="00B649F4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Торговый павильон</w:t>
            </w:r>
          </w:p>
        </w:tc>
        <w:tc>
          <w:tcPr>
            <w:tcW w:w="3063" w:type="dxa"/>
          </w:tcPr>
          <w:p w14:paraId="7C67FA6C" w14:textId="6403044D" w:rsidR="00B649F4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3BFF0E66" w14:textId="4E4E3542" w:rsidR="00B649F4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163FC" w:rsidRPr="008329E5" w14:paraId="5FF94E41" w14:textId="77777777" w:rsidTr="008C04A7">
        <w:tc>
          <w:tcPr>
            <w:tcW w:w="4339" w:type="dxa"/>
          </w:tcPr>
          <w:p w14:paraId="04BCA062" w14:textId="0F948900" w:rsidR="00B649F4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подиум</w:t>
            </w:r>
          </w:p>
        </w:tc>
        <w:tc>
          <w:tcPr>
            <w:tcW w:w="3063" w:type="dxa"/>
          </w:tcPr>
          <w:p w14:paraId="536170CB" w14:textId="2F23E266" w:rsidR="00B649F4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5C31077E" w14:textId="412F06B7" w:rsidR="00B649F4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6B206C23" w14:textId="77777777" w:rsidTr="008C04A7">
        <w:tc>
          <w:tcPr>
            <w:tcW w:w="4339" w:type="dxa"/>
          </w:tcPr>
          <w:p w14:paraId="2E8AAA48" w14:textId="0C20202B" w:rsidR="00581D6E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Аттракцион «Деревянная зимняя горка»</w:t>
            </w:r>
          </w:p>
        </w:tc>
        <w:tc>
          <w:tcPr>
            <w:tcW w:w="3063" w:type="dxa"/>
          </w:tcPr>
          <w:p w14:paraId="18B350B8" w14:textId="7A87EF9A" w:rsidR="00581D6E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322C5E0A" w14:textId="50163C3C" w:rsidR="00581D6E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22A4B32C" w14:textId="77777777" w:rsidTr="008C04A7">
        <w:tc>
          <w:tcPr>
            <w:tcW w:w="4339" w:type="dxa"/>
          </w:tcPr>
          <w:p w14:paraId="7EAD0247" w14:textId="13FD9AD0" w:rsidR="00581D6E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«Карусель свадебная»</w:t>
            </w:r>
          </w:p>
        </w:tc>
        <w:tc>
          <w:tcPr>
            <w:tcW w:w="3063" w:type="dxa"/>
          </w:tcPr>
          <w:p w14:paraId="4E3D6629" w14:textId="2CB785EC" w:rsidR="00581D6E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24852337" w14:textId="414C3B0B" w:rsidR="00581D6E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66AFB202" w14:textId="77777777" w:rsidTr="008C04A7">
        <w:tc>
          <w:tcPr>
            <w:tcW w:w="4339" w:type="dxa"/>
          </w:tcPr>
          <w:p w14:paraId="1D8136FC" w14:textId="3C72C31F" w:rsidR="00581D6E" w:rsidRPr="008329E5" w:rsidRDefault="004E52F3" w:rsidP="004E52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качели «Лодочка»</w:t>
            </w:r>
            <w:r w:rsidR="00592725"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</w:tcPr>
          <w:p w14:paraId="012734F2" w14:textId="7DE08CAA" w:rsidR="00581D6E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5826E1C2" w14:textId="359A3DA7" w:rsidR="00581D6E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2B43D8FA" w14:textId="77777777" w:rsidTr="008C04A7">
        <w:tc>
          <w:tcPr>
            <w:tcW w:w="4339" w:type="dxa"/>
          </w:tcPr>
          <w:p w14:paraId="3636D77E" w14:textId="7A859B33" w:rsidR="00592725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«Паровозик парковый»</w:t>
            </w:r>
            <w:r w:rsidR="001F7B83"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</w:tcPr>
          <w:p w14:paraId="70F5BCAF" w14:textId="55BEA61C" w:rsidR="00592725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1E548375" w14:textId="7A1A43EC" w:rsidR="00592725" w:rsidRPr="008329E5" w:rsidRDefault="004E52F3" w:rsidP="00B649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3171C4B1" w14:textId="77777777" w:rsidTr="008C04A7">
        <w:tc>
          <w:tcPr>
            <w:tcW w:w="4339" w:type="dxa"/>
          </w:tcPr>
          <w:p w14:paraId="7B5CCFC1" w14:textId="54A2D9C9" w:rsidR="00F62B40" w:rsidRPr="008329E5" w:rsidRDefault="004E52F3" w:rsidP="004E52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Садово-парковые скамейки</w:t>
            </w:r>
          </w:p>
        </w:tc>
        <w:tc>
          <w:tcPr>
            <w:tcW w:w="3063" w:type="dxa"/>
          </w:tcPr>
          <w:p w14:paraId="329B2490" w14:textId="171EF372" w:rsidR="00F62B40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04D66F20" w14:textId="31E92655" w:rsidR="00F62B40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63FC" w:rsidRPr="008329E5" w14:paraId="5068350A" w14:textId="77777777" w:rsidTr="008C04A7">
        <w:tc>
          <w:tcPr>
            <w:tcW w:w="4339" w:type="dxa"/>
          </w:tcPr>
          <w:p w14:paraId="6798749D" w14:textId="463F3152" w:rsidR="00F62B40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</w:t>
            </w:r>
            <w:r w:rsidR="00344C1F"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</w:tcPr>
          <w:p w14:paraId="5EBE9A9A" w14:textId="7D6CDF8A" w:rsidR="00F62B40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513DF18B" w14:textId="6A3C5F5E" w:rsidR="00F62B40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63FC" w:rsidRPr="008329E5" w14:paraId="6CA7D7EB" w14:textId="77777777" w:rsidTr="008C04A7">
        <w:tc>
          <w:tcPr>
            <w:tcW w:w="4339" w:type="dxa"/>
          </w:tcPr>
          <w:p w14:paraId="2E45AEEA" w14:textId="4B3C5D47" w:rsidR="00F62B40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фигуры</w:t>
            </w:r>
          </w:p>
        </w:tc>
        <w:tc>
          <w:tcPr>
            <w:tcW w:w="3063" w:type="dxa"/>
          </w:tcPr>
          <w:p w14:paraId="4254177B" w14:textId="2BF8D2B3" w:rsidR="00F62B40" w:rsidRPr="008329E5" w:rsidRDefault="00241C56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2F15A6AC" w14:textId="53EA5872" w:rsidR="00F62B40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63FC" w:rsidRPr="008329E5" w14:paraId="462DE91F" w14:textId="77777777" w:rsidTr="008C04A7">
        <w:tc>
          <w:tcPr>
            <w:tcW w:w="4339" w:type="dxa"/>
          </w:tcPr>
          <w:p w14:paraId="7566DB2A" w14:textId="5BF961E8" w:rsidR="00C87CDE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парковые</w:t>
            </w:r>
          </w:p>
        </w:tc>
        <w:tc>
          <w:tcPr>
            <w:tcW w:w="3063" w:type="dxa"/>
          </w:tcPr>
          <w:p w14:paraId="05F2D931" w14:textId="3283E288" w:rsidR="00C87CDE" w:rsidRPr="008329E5" w:rsidRDefault="00241C56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51" w:type="dxa"/>
          </w:tcPr>
          <w:p w14:paraId="5082D4E3" w14:textId="7744794E" w:rsidR="00C87CDE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3FC" w:rsidRPr="008329E5" w14:paraId="181F27AE" w14:textId="77777777" w:rsidTr="008C04A7">
        <w:tc>
          <w:tcPr>
            <w:tcW w:w="4339" w:type="dxa"/>
          </w:tcPr>
          <w:p w14:paraId="7DC400F4" w14:textId="6842354A" w:rsidR="00C87CDE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для аттракционов</w:t>
            </w:r>
          </w:p>
        </w:tc>
        <w:tc>
          <w:tcPr>
            <w:tcW w:w="3063" w:type="dxa"/>
          </w:tcPr>
          <w:p w14:paraId="636587B3" w14:textId="3B5EA0EE" w:rsidR="00C87CDE" w:rsidRPr="008329E5" w:rsidRDefault="004E52F3" w:rsidP="00AD5E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</w:tcPr>
          <w:p w14:paraId="4913CFFE" w14:textId="4C7CDF25" w:rsidR="00C87CDE" w:rsidRPr="008329E5" w:rsidRDefault="004E52F3" w:rsidP="00F62B4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3941EFA" w14:textId="77777777" w:rsidR="007F1F7B" w:rsidRPr="003163FC" w:rsidRDefault="007F1F7B" w:rsidP="00EC72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DE" w:eastAsia="ru-RU"/>
        </w:rPr>
      </w:pPr>
    </w:p>
    <w:sectPr w:rsidR="007F1F7B" w:rsidRPr="003163FC" w:rsidSect="00FE5F1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D64"/>
    <w:multiLevelType w:val="hybridMultilevel"/>
    <w:tmpl w:val="C3B0EF5C"/>
    <w:lvl w:ilvl="0" w:tplc="754E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3567B"/>
    <w:multiLevelType w:val="multilevel"/>
    <w:tmpl w:val="C9461EF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cs="Times New Roman" w:hint="default"/>
      </w:rPr>
    </w:lvl>
  </w:abstractNum>
  <w:abstractNum w:abstractNumId="3">
    <w:nsid w:val="27DA7F4B"/>
    <w:multiLevelType w:val="multilevel"/>
    <w:tmpl w:val="B016D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2AED7C99"/>
    <w:multiLevelType w:val="hybridMultilevel"/>
    <w:tmpl w:val="D4CE6684"/>
    <w:lvl w:ilvl="0" w:tplc="33E4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FDA"/>
    <w:multiLevelType w:val="hybridMultilevel"/>
    <w:tmpl w:val="58ECBB32"/>
    <w:lvl w:ilvl="0" w:tplc="754E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8324C"/>
    <w:multiLevelType w:val="hybridMultilevel"/>
    <w:tmpl w:val="8B12A770"/>
    <w:lvl w:ilvl="0" w:tplc="1AF82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72347"/>
    <w:multiLevelType w:val="hybridMultilevel"/>
    <w:tmpl w:val="D70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A2AFC"/>
    <w:multiLevelType w:val="multilevel"/>
    <w:tmpl w:val="94D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763A53D8"/>
    <w:multiLevelType w:val="hybridMultilevel"/>
    <w:tmpl w:val="D70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C1EB7"/>
    <w:multiLevelType w:val="multilevel"/>
    <w:tmpl w:val="9EDCD9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77"/>
    <w:rsid w:val="000033FC"/>
    <w:rsid w:val="00004B98"/>
    <w:rsid w:val="00012882"/>
    <w:rsid w:val="00013740"/>
    <w:rsid w:val="0003188B"/>
    <w:rsid w:val="00033CD7"/>
    <w:rsid w:val="00045408"/>
    <w:rsid w:val="000463EA"/>
    <w:rsid w:val="00051D2B"/>
    <w:rsid w:val="000705B6"/>
    <w:rsid w:val="00081390"/>
    <w:rsid w:val="00084912"/>
    <w:rsid w:val="00086592"/>
    <w:rsid w:val="0009006D"/>
    <w:rsid w:val="0009037B"/>
    <w:rsid w:val="000B52C3"/>
    <w:rsid w:val="000C61AB"/>
    <w:rsid w:val="000C676D"/>
    <w:rsid w:val="000E7BE7"/>
    <w:rsid w:val="001152EC"/>
    <w:rsid w:val="00115885"/>
    <w:rsid w:val="00124566"/>
    <w:rsid w:val="00125377"/>
    <w:rsid w:val="001253EC"/>
    <w:rsid w:val="00157F8B"/>
    <w:rsid w:val="001607F2"/>
    <w:rsid w:val="001665A8"/>
    <w:rsid w:val="00172429"/>
    <w:rsid w:val="001735D2"/>
    <w:rsid w:val="001B2E10"/>
    <w:rsid w:val="001C2A59"/>
    <w:rsid w:val="001C4A9D"/>
    <w:rsid w:val="001F7B83"/>
    <w:rsid w:val="00204237"/>
    <w:rsid w:val="00210895"/>
    <w:rsid w:val="0021462F"/>
    <w:rsid w:val="00227307"/>
    <w:rsid w:val="002340E4"/>
    <w:rsid w:val="00241C56"/>
    <w:rsid w:val="0024435B"/>
    <w:rsid w:val="002504E4"/>
    <w:rsid w:val="00266647"/>
    <w:rsid w:val="00266E2A"/>
    <w:rsid w:val="002914F5"/>
    <w:rsid w:val="002A0C85"/>
    <w:rsid w:val="002B392F"/>
    <w:rsid w:val="002B5F32"/>
    <w:rsid w:val="002C1C6D"/>
    <w:rsid w:val="002D396F"/>
    <w:rsid w:val="002D485F"/>
    <w:rsid w:val="002D6831"/>
    <w:rsid w:val="002E5C43"/>
    <w:rsid w:val="002F00DD"/>
    <w:rsid w:val="002F4146"/>
    <w:rsid w:val="00306878"/>
    <w:rsid w:val="00306B72"/>
    <w:rsid w:val="00311C0C"/>
    <w:rsid w:val="00312AD3"/>
    <w:rsid w:val="003163FC"/>
    <w:rsid w:val="00334915"/>
    <w:rsid w:val="003363C9"/>
    <w:rsid w:val="003432BD"/>
    <w:rsid w:val="00344C1F"/>
    <w:rsid w:val="0035303A"/>
    <w:rsid w:val="00363FB3"/>
    <w:rsid w:val="00365A44"/>
    <w:rsid w:val="00392953"/>
    <w:rsid w:val="00392AB9"/>
    <w:rsid w:val="003C0741"/>
    <w:rsid w:val="003C6CA6"/>
    <w:rsid w:val="003D7465"/>
    <w:rsid w:val="003E07ED"/>
    <w:rsid w:val="003E2D25"/>
    <w:rsid w:val="003E4697"/>
    <w:rsid w:val="003F5839"/>
    <w:rsid w:val="003F6B3E"/>
    <w:rsid w:val="00405F3C"/>
    <w:rsid w:val="00410A96"/>
    <w:rsid w:val="00415D23"/>
    <w:rsid w:val="00417FFC"/>
    <w:rsid w:val="00444CB8"/>
    <w:rsid w:val="0046032B"/>
    <w:rsid w:val="004610F4"/>
    <w:rsid w:val="00463ED6"/>
    <w:rsid w:val="00466E50"/>
    <w:rsid w:val="00473CAF"/>
    <w:rsid w:val="00475C72"/>
    <w:rsid w:val="00476541"/>
    <w:rsid w:val="004815EF"/>
    <w:rsid w:val="00481DC4"/>
    <w:rsid w:val="00496CE5"/>
    <w:rsid w:val="004B598D"/>
    <w:rsid w:val="004C178E"/>
    <w:rsid w:val="004D1911"/>
    <w:rsid w:val="004D694A"/>
    <w:rsid w:val="004E52F3"/>
    <w:rsid w:val="00500C4A"/>
    <w:rsid w:val="00511CD3"/>
    <w:rsid w:val="005125C5"/>
    <w:rsid w:val="00520273"/>
    <w:rsid w:val="00522825"/>
    <w:rsid w:val="00551F1A"/>
    <w:rsid w:val="005635AC"/>
    <w:rsid w:val="00564353"/>
    <w:rsid w:val="00565B34"/>
    <w:rsid w:val="0057420B"/>
    <w:rsid w:val="0057472F"/>
    <w:rsid w:val="00576691"/>
    <w:rsid w:val="00577014"/>
    <w:rsid w:val="00581D6E"/>
    <w:rsid w:val="00591AC9"/>
    <w:rsid w:val="00592725"/>
    <w:rsid w:val="005A4CED"/>
    <w:rsid w:val="005A5BCE"/>
    <w:rsid w:val="005C6BBC"/>
    <w:rsid w:val="005C6D56"/>
    <w:rsid w:val="005D2BB5"/>
    <w:rsid w:val="005E05B6"/>
    <w:rsid w:val="005E7DAA"/>
    <w:rsid w:val="005F130B"/>
    <w:rsid w:val="0062045B"/>
    <w:rsid w:val="00624CF4"/>
    <w:rsid w:val="006400B0"/>
    <w:rsid w:val="00647E9A"/>
    <w:rsid w:val="0066536F"/>
    <w:rsid w:val="00667241"/>
    <w:rsid w:val="00677E1A"/>
    <w:rsid w:val="006812BE"/>
    <w:rsid w:val="006A30A9"/>
    <w:rsid w:val="006A4ECC"/>
    <w:rsid w:val="006B1C0D"/>
    <w:rsid w:val="006E5B1D"/>
    <w:rsid w:val="00701BE1"/>
    <w:rsid w:val="007125B9"/>
    <w:rsid w:val="00716558"/>
    <w:rsid w:val="00745D89"/>
    <w:rsid w:val="00745F0B"/>
    <w:rsid w:val="00751F86"/>
    <w:rsid w:val="007625AF"/>
    <w:rsid w:val="00762677"/>
    <w:rsid w:val="00763D2C"/>
    <w:rsid w:val="0076402C"/>
    <w:rsid w:val="007713A3"/>
    <w:rsid w:val="0077301A"/>
    <w:rsid w:val="00775CCF"/>
    <w:rsid w:val="007947E4"/>
    <w:rsid w:val="007A10BB"/>
    <w:rsid w:val="007A1EC8"/>
    <w:rsid w:val="007B07D5"/>
    <w:rsid w:val="007B324E"/>
    <w:rsid w:val="007C0362"/>
    <w:rsid w:val="007D677D"/>
    <w:rsid w:val="007E7573"/>
    <w:rsid w:val="007E7DFD"/>
    <w:rsid w:val="007F1F7B"/>
    <w:rsid w:val="007F23BA"/>
    <w:rsid w:val="007F32C1"/>
    <w:rsid w:val="00806224"/>
    <w:rsid w:val="00826E5E"/>
    <w:rsid w:val="00831716"/>
    <w:rsid w:val="008329E5"/>
    <w:rsid w:val="00843D7D"/>
    <w:rsid w:val="00846B06"/>
    <w:rsid w:val="00847409"/>
    <w:rsid w:val="00896507"/>
    <w:rsid w:val="008973B0"/>
    <w:rsid w:val="00897620"/>
    <w:rsid w:val="008A61A8"/>
    <w:rsid w:val="008A78A4"/>
    <w:rsid w:val="008C04A7"/>
    <w:rsid w:val="008D236C"/>
    <w:rsid w:val="008E5975"/>
    <w:rsid w:val="008E597E"/>
    <w:rsid w:val="008F6272"/>
    <w:rsid w:val="00924C3E"/>
    <w:rsid w:val="009267D8"/>
    <w:rsid w:val="009521D4"/>
    <w:rsid w:val="00972F3D"/>
    <w:rsid w:val="00983C3E"/>
    <w:rsid w:val="00983E2F"/>
    <w:rsid w:val="009A1671"/>
    <w:rsid w:val="009C4DFF"/>
    <w:rsid w:val="009C5ADC"/>
    <w:rsid w:val="009D6CFE"/>
    <w:rsid w:val="009E3B22"/>
    <w:rsid w:val="009E4112"/>
    <w:rsid w:val="009E42D1"/>
    <w:rsid w:val="009E5374"/>
    <w:rsid w:val="009E718F"/>
    <w:rsid w:val="009F1EBB"/>
    <w:rsid w:val="00A00301"/>
    <w:rsid w:val="00A02BBA"/>
    <w:rsid w:val="00A14254"/>
    <w:rsid w:val="00A161F1"/>
    <w:rsid w:val="00A2367A"/>
    <w:rsid w:val="00A268FA"/>
    <w:rsid w:val="00A768F7"/>
    <w:rsid w:val="00A83550"/>
    <w:rsid w:val="00A84668"/>
    <w:rsid w:val="00A97ED6"/>
    <w:rsid w:val="00AA54BE"/>
    <w:rsid w:val="00AA694E"/>
    <w:rsid w:val="00AB1186"/>
    <w:rsid w:val="00AB36C6"/>
    <w:rsid w:val="00AC18E9"/>
    <w:rsid w:val="00AC383B"/>
    <w:rsid w:val="00AD4512"/>
    <w:rsid w:val="00AD4665"/>
    <w:rsid w:val="00AD5E74"/>
    <w:rsid w:val="00AE0D41"/>
    <w:rsid w:val="00AE16CA"/>
    <w:rsid w:val="00AF154D"/>
    <w:rsid w:val="00B0294C"/>
    <w:rsid w:val="00B02FC6"/>
    <w:rsid w:val="00B04734"/>
    <w:rsid w:val="00B047CF"/>
    <w:rsid w:val="00B05672"/>
    <w:rsid w:val="00B123D5"/>
    <w:rsid w:val="00B17FE4"/>
    <w:rsid w:val="00B2019D"/>
    <w:rsid w:val="00B316AC"/>
    <w:rsid w:val="00B379C8"/>
    <w:rsid w:val="00B44C67"/>
    <w:rsid w:val="00B45CA0"/>
    <w:rsid w:val="00B52DCC"/>
    <w:rsid w:val="00B6293F"/>
    <w:rsid w:val="00B62CA2"/>
    <w:rsid w:val="00B649F4"/>
    <w:rsid w:val="00B6636F"/>
    <w:rsid w:val="00B85017"/>
    <w:rsid w:val="00B97709"/>
    <w:rsid w:val="00BA5A50"/>
    <w:rsid w:val="00BB1F86"/>
    <w:rsid w:val="00BC1861"/>
    <w:rsid w:val="00BD0474"/>
    <w:rsid w:val="00BD0E9C"/>
    <w:rsid w:val="00BD7080"/>
    <w:rsid w:val="00BF06F0"/>
    <w:rsid w:val="00C0152F"/>
    <w:rsid w:val="00C0662C"/>
    <w:rsid w:val="00C06CF0"/>
    <w:rsid w:val="00C06D99"/>
    <w:rsid w:val="00C07230"/>
    <w:rsid w:val="00C16686"/>
    <w:rsid w:val="00C212C9"/>
    <w:rsid w:val="00C262B9"/>
    <w:rsid w:val="00C40418"/>
    <w:rsid w:val="00C4791F"/>
    <w:rsid w:val="00C551F5"/>
    <w:rsid w:val="00C605E2"/>
    <w:rsid w:val="00C60B16"/>
    <w:rsid w:val="00C63905"/>
    <w:rsid w:val="00C87CDE"/>
    <w:rsid w:val="00CA5807"/>
    <w:rsid w:val="00CB3C4D"/>
    <w:rsid w:val="00CB6852"/>
    <w:rsid w:val="00CB7E9C"/>
    <w:rsid w:val="00CC21D4"/>
    <w:rsid w:val="00CF0241"/>
    <w:rsid w:val="00CF40FC"/>
    <w:rsid w:val="00CF715D"/>
    <w:rsid w:val="00D12279"/>
    <w:rsid w:val="00D12909"/>
    <w:rsid w:val="00D12F80"/>
    <w:rsid w:val="00D2498C"/>
    <w:rsid w:val="00D27E1E"/>
    <w:rsid w:val="00D4394D"/>
    <w:rsid w:val="00D5150B"/>
    <w:rsid w:val="00D6413F"/>
    <w:rsid w:val="00D70C6A"/>
    <w:rsid w:val="00D73F99"/>
    <w:rsid w:val="00D8466C"/>
    <w:rsid w:val="00D948A4"/>
    <w:rsid w:val="00D95D61"/>
    <w:rsid w:val="00DA03D1"/>
    <w:rsid w:val="00DA6016"/>
    <w:rsid w:val="00DB0867"/>
    <w:rsid w:val="00DD2CCB"/>
    <w:rsid w:val="00DD6657"/>
    <w:rsid w:val="00DD6EB0"/>
    <w:rsid w:val="00E04566"/>
    <w:rsid w:val="00E10A7F"/>
    <w:rsid w:val="00E231CA"/>
    <w:rsid w:val="00E41D30"/>
    <w:rsid w:val="00E4214C"/>
    <w:rsid w:val="00E54F88"/>
    <w:rsid w:val="00E63999"/>
    <w:rsid w:val="00E74591"/>
    <w:rsid w:val="00E76189"/>
    <w:rsid w:val="00EA29B8"/>
    <w:rsid w:val="00EB5D71"/>
    <w:rsid w:val="00EC57EB"/>
    <w:rsid w:val="00EC725A"/>
    <w:rsid w:val="00ED23BF"/>
    <w:rsid w:val="00ED7122"/>
    <w:rsid w:val="00EE399E"/>
    <w:rsid w:val="00EE4B00"/>
    <w:rsid w:val="00EF0299"/>
    <w:rsid w:val="00F05DCD"/>
    <w:rsid w:val="00F14989"/>
    <w:rsid w:val="00F16338"/>
    <w:rsid w:val="00F315EC"/>
    <w:rsid w:val="00F47E8F"/>
    <w:rsid w:val="00F56C9E"/>
    <w:rsid w:val="00F57516"/>
    <w:rsid w:val="00F62B40"/>
    <w:rsid w:val="00F63230"/>
    <w:rsid w:val="00F73283"/>
    <w:rsid w:val="00F77802"/>
    <w:rsid w:val="00F86220"/>
    <w:rsid w:val="00F9104F"/>
    <w:rsid w:val="00FA621A"/>
    <w:rsid w:val="00FB3631"/>
    <w:rsid w:val="00FD3C7D"/>
    <w:rsid w:val="00FD5177"/>
    <w:rsid w:val="00FE1A34"/>
    <w:rsid w:val="00FE5F1A"/>
    <w:rsid w:val="00FF151B"/>
    <w:rsid w:val="00FF437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5680"/>
  <w15:chartTrackingRefBased/>
  <w15:docId w15:val="{8B6ED1AF-796E-4601-8B58-CC052704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A3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уровень приложения"/>
    <w:basedOn w:val="a"/>
    <w:qFormat/>
    <w:rsid w:val="004610F4"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610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10F4"/>
    <w:rPr>
      <w:lang w:bidi="ar-SA"/>
    </w:rPr>
  </w:style>
  <w:style w:type="paragraph" w:customStyle="1" w:styleId="a6">
    <w:name w:val="Название приложения"/>
    <w:basedOn w:val="a"/>
    <w:qFormat/>
    <w:rsid w:val="00E63999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ConsPlusNonformat">
    <w:name w:val="ConsPlusNonformat"/>
    <w:link w:val="ConsPlusNonformat0"/>
    <w:uiPriority w:val="99"/>
    <w:qFormat/>
    <w:rsid w:val="00B31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 w:bidi="ar-SA"/>
    </w:rPr>
  </w:style>
  <w:style w:type="character" w:styleId="a7">
    <w:name w:val="Strong"/>
    <w:uiPriority w:val="22"/>
    <w:qFormat/>
    <w:rsid w:val="00B316AC"/>
    <w:rPr>
      <w:b/>
      <w:bCs/>
    </w:rPr>
  </w:style>
  <w:style w:type="table" w:styleId="a8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B316A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36F"/>
    <w:rPr>
      <w:rFonts w:ascii="Courier New" w:eastAsiaTheme="minorEastAsia" w:hAnsi="Courier New" w:cs="Courier New"/>
      <w:sz w:val="20"/>
      <w:szCs w:val="20"/>
      <w:lang w:eastAsia="ru-RU" w:bidi="ar-SA"/>
    </w:rPr>
  </w:style>
  <w:style w:type="character" w:styleId="aa">
    <w:name w:val="Hyperlink"/>
    <w:rsid w:val="00B6636F"/>
    <w:rPr>
      <w:color w:val="0000FF"/>
      <w:u w:val="single"/>
    </w:rPr>
  </w:style>
  <w:style w:type="paragraph" w:styleId="ab">
    <w:name w:val="header"/>
    <w:basedOn w:val="a"/>
    <w:link w:val="ac"/>
    <w:rsid w:val="00B6636F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6636F"/>
    <w:rPr>
      <w:rFonts w:ascii="Arial" w:eastAsia="Times New Roman" w:hAnsi="Arial" w:cs="Times New Roman"/>
      <w:noProof/>
      <w:sz w:val="24"/>
      <w:szCs w:val="20"/>
      <w:lang w:eastAsia="ru-RU" w:bidi="ar-SA"/>
    </w:rPr>
  </w:style>
  <w:style w:type="character" w:customStyle="1" w:styleId="ad">
    <w:name w:val="Нет"/>
    <w:rsid w:val="00B6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D41C-5F11-43B6-B395-F609E697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Стариченко</dc:creator>
  <cp:keywords/>
  <dc:description/>
  <cp:lastModifiedBy>Admin</cp:lastModifiedBy>
  <cp:revision>3</cp:revision>
  <cp:lastPrinted>2023-02-09T03:33:00Z</cp:lastPrinted>
  <dcterms:created xsi:type="dcterms:W3CDTF">2025-01-13T11:18:00Z</dcterms:created>
  <dcterms:modified xsi:type="dcterms:W3CDTF">2025-01-13T12:10:00Z</dcterms:modified>
</cp:coreProperties>
</file>